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28F" w:rsidRPr="00D4328F" w:rsidRDefault="00D4328F" w:rsidP="00D4328F">
      <w:pPr>
        <w:spacing w:after="240" w:line="240" w:lineRule="auto"/>
        <w:jc w:val="center"/>
        <w:rPr>
          <w:rFonts w:ascii="pf_din" w:eastAsia="Times New Roman" w:hAnsi="pf_din" w:cs="Times New Roman"/>
          <w:color w:val="333333"/>
          <w:sz w:val="20"/>
          <w:szCs w:val="20"/>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УКРАЇНА</w:t>
      </w:r>
    </w:p>
    <w:p w:rsidR="00D4328F" w:rsidRPr="00D4328F" w:rsidRDefault="00D4328F" w:rsidP="00D4328F">
      <w:pPr>
        <w:spacing w:after="0" w:line="240" w:lineRule="auto"/>
        <w:jc w:val="center"/>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Коломийська міська рада</w:t>
      </w:r>
    </w:p>
    <w:p w:rsidR="00D4328F" w:rsidRPr="00D4328F" w:rsidRDefault="00D4328F" w:rsidP="00D4328F">
      <w:pPr>
        <w:spacing w:after="0" w:line="240" w:lineRule="auto"/>
        <w:jc w:val="center"/>
        <w:rPr>
          <w:rFonts w:ascii="Times New Roman" w:eastAsia="Times New Roman" w:hAnsi="Times New Roman" w:cs="Times New Roman"/>
          <w:color w:val="000000"/>
          <w:sz w:val="32"/>
          <w:szCs w:val="32"/>
          <w:lang w:eastAsia="uk-UA"/>
        </w:rPr>
      </w:pPr>
      <w:r w:rsidRPr="00D4328F">
        <w:rPr>
          <w:rFonts w:ascii="Times New Roman" w:eastAsia="Times New Roman" w:hAnsi="Times New Roman" w:cs="Times New Roman"/>
          <w:color w:val="000000"/>
          <w:sz w:val="32"/>
          <w:szCs w:val="32"/>
          <w:lang w:eastAsia="uk-UA"/>
        </w:rPr>
        <w:t>Виконавчий комітет</w:t>
      </w:r>
    </w:p>
    <w:p w:rsidR="00D4328F" w:rsidRPr="00D4328F" w:rsidRDefault="00D4328F" w:rsidP="00D4328F">
      <w:pPr>
        <w:spacing w:after="0" w:line="240" w:lineRule="auto"/>
        <w:jc w:val="center"/>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w:t>
      </w:r>
    </w:p>
    <w:p w:rsidR="00D4328F" w:rsidRPr="00D4328F" w:rsidRDefault="00D4328F" w:rsidP="00D4328F">
      <w:pPr>
        <w:spacing w:after="0" w:line="240" w:lineRule="auto"/>
        <w:jc w:val="center"/>
        <w:rPr>
          <w:rFonts w:ascii="Times New Roman" w:eastAsia="Times New Roman" w:hAnsi="Times New Roman" w:cs="Times New Roman"/>
          <w:b/>
          <w:bCs/>
          <w:color w:val="000000"/>
          <w:spacing w:val="120"/>
          <w:sz w:val="36"/>
          <w:szCs w:val="36"/>
          <w:lang w:eastAsia="uk-UA"/>
        </w:rPr>
      </w:pPr>
      <w:r w:rsidRPr="00D4328F">
        <w:rPr>
          <w:rFonts w:ascii="Times New Roman" w:eastAsia="Times New Roman" w:hAnsi="Times New Roman" w:cs="Times New Roman"/>
          <w:b/>
          <w:bCs/>
          <w:color w:val="000000"/>
          <w:spacing w:val="120"/>
          <w:sz w:val="36"/>
          <w:szCs w:val="36"/>
          <w:lang w:eastAsia="uk-UA"/>
        </w:rPr>
        <w:t>РІШЕННЯ</w:t>
      </w:r>
    </w:p>
    <w:p w:rsidR="00D4328F" w:rsidRPr="00D4328F" w:rsidRDefault="00D4328F" w:rsidP="00D4328F">
      <w:pPr>
        <w:spacing w:after="0" w:line="240" w:lineRule="auto"/>
        <w:jc w:val="center"/>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w:t>
      </w:r>
    </w:p>
    <w:p w:rsidR="00D4328F" w:rsidRPr="00D4328F" w:rsidRDefault="00D4328F" w:rsidP="00D4328F">
      <w:pPr>
        <w:spacing w:after="0" w:line="240" w:lineRule="auto"/>
        <w:jc w:val="center"/>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м. Коломия</w:t>
      </w:r>
    </w:p>
    <w:p w:rsidR="00D4328F" w:rsidRPr="00D4328F" w:rsidRDefault="00D4328F" w:rsidP="00D4328F">
      <w:pPr>
        <w:spacing w:after="0" w:line="240" w:lineRule="auto"/>
        <w:jc w:val="center"/>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w:t>
      </w:r>
    </w:p>
    <w:p w:rsidR="00D4328F" w:rsidRPr="00D4328F" w:rsidRDefault="00D4328F" w:rsidP="00D4328F">
      <w:pPr>
        <w:spacing w:after="0" w:line="240" w:lineRule="auto"/>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від 04.10.2022р.  № 355</w:t>
      </w:r>
    </w:p>
    <w:p w:rsidR="00D4328F" w:rsidRPr="00D4328F" w:rsidRDefault="00D4328F" w:rsidP="00D4328F">
      <w:pPr>
        <w:spacing w:after="0" w:line="240" w:lineRule="auto"/>
        <w:jc w:val="center"/>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w:t>
      </w:r>
    </w:p>
    <w:tbl>
      <w:tblPr>
        <w:tblW w:w="0" w:type="auto"/>
        <w:tblCellSpacing w:w="0" w:type="dxa"/>
        <w:tblCellMar>
          <w:left w:w="0" w:type="dxa"/>
          <w:right w:w="0" w:type="dxa"/>
        </w:tblCellMar>
        <w:tblLook w:val="04A0" w:firstRow="1" w:lastRow="0" w:firstColumn="1" w:lastColumn="0" w:noHBand="0" w:noVBand="1"/>
      </w:tblPr>
      <w:tblGrid>
        <w:gridCol w:w="4260"/>
      </w:tblGrid>
      <w:tr w:rsidR="00D4328F" w:rsidRPr="00D4328F" w:rsidTr="00D4328F">
        <w:trPr>
          <w:tblCellSpacing w:w="0" w:type="dxa"/>
        </w:trPr>
        <w:tc>
          <w:tcPr>
            <w:tcW w:w="4260" w:type="dxa"/>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8"/>
                <w:szCs w:val="28"/>
                <w:lang w:eastAsia="uk-UA"/>
              </w:rPr>
              <w:t>Про затвердження Програми економічного та соціального розвитку Коломийської міської територіальної громади на 2023-2024 роки</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З метою вирішення першочергових завдань з реалізації стратегічних пріоритетів розвитку територіальної громади, ефективної реалізації державної політику у сфері обслуговування бюджетних коштів, відповідно до ст. 18 Закону України «Про державне прогнозування  та розроблення програм економічного і соціального розвитку України», ст. 26, 27 Закону України «Про місцеве самоврядування в Україні», керуючись Законом України від 12.05.2015 року № 389-VIII «Про правовий режим воєнного стану» та Постановою Кабінету Міністрів України від 11 березня 2022 року № 252 «Деякі питання формування та виконання місцевих бюджетів у місцевих у період воєнного стану» виконавчий комітет Коломийської міської ради </w:t>
      </w:r>
    </w:p>
    <w:p w:rsidR="00D4328F" w:rsidRPr="00D4328F" w:rsidRDefault="00D4328F" w:rsidP="00D4328F">
      <w:pPr>
        <w:spacing w:after="0" w:line="240" w:lineRule="auto"/>
        <w:ind w:firstLine="705"/>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firstLine="705"/>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в и р і ш и в:</w:t>
      </w:r>
    </w:p>
    <w:p w:rsidR="00D4328F" w:rsidRPr="00D4328F" w:rsidRDefault="00D4328F" w:rsidP="00D4328F">
      <w:pPr>
        <w:spacing w:after="0" w:line="240" w:lineRule="auto"/>
        <w:ind w:firstLine="705"/>
        <w:jc w:val="center"/>
        <w:rPr>
          <w:rFonts w:ascii="Times New Roman" w:eastAsia="Times New Roman" w:hAnsi="Times New Roman" w:cs="Times New Roman"/>
          <w:color w:val="000000"/>
          <w:sz w:val="18"/>
          <w:szCs w:val="18"/>
          <w:lang w:eastAsia="uk-UA"/>
        </w:rPr>
      </w:pPr>
    </w:p>
    <w:p w:rsidR="00D4328F" w:rsidRPr="00D4328F" w:rsidRDefault="00D4328F" w:rsidP="00D4328F">
      <w:pPr>
        <w:numPr>
          <w:ilvl w:val="0"/>
          <w:numId w:val="1"/>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Затвердити Програму економічного та соціального розвитку Коломийської міської територіальної громади на 2023-2024 роки (далі - Програма),  додається.</w:t>
      </w:r>
    </w:p>
    <w:p w:rsidR="00D4328F" w:rsidRPr="00D4328F" w:rsidRDefault="00D4328F" w:rsidP="00D4328F">
      <w:pPr>
        <w:numPr>
          <w:ilvl w:val="0"/>
          <w:numId w:val="2"/>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Затвердити Перелік завдань, обсягів та джерел фінансування Програми (додається).</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3. Визнати такими, що втратили чинність рішення міської ради №1279-21/2021 від 21.10.2021 року «Про затвердження Програми економічного та соціального розвитку Коломийської територіальної громади на 2022-2024 роки» та № 4963-69/2020 від 08.10.2020 року «Про затвердження програми «Енергозбереження та енергоефективність Коломийської міської об’єднаної територіальної громади на 2021-2024 роки».</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4. Управлінню фінансів і внутрішнього аудиту міської ради (Ольга ГАВДУНИК) при формуванні міського бюджету передбачити кошти на виконання Програми.</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lastRenderedPageBreak/>
        <w:t>5. Координацію робіт та узагальнення інформації про виконання Програми покласти на головного відповідального виконавця – управління економіки міської ради (Володимир АНДРЕЙЧЕНКО).</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6. Встановити, що дане рішення набуває чинності з 02.01.2023 року.</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7. Організацію виконання рішення покласти на заступників міського голови згідно із функціональними обов'язками.</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8. Контроль за виконанням рішення покласти на заступника міського голови Романа ОСТЯКА.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Міський голова                                                                                  Богдан СТАНІСЛАВСЬКИЙ</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w:t>
      </w:r>
    </w:p>
    <w:p w:rsidR="00D4328F" w:rsidRPr="00D4328F" w:rsidRDefault="00D4328F" w:rsidP="00D4328F">
      <w:pPr>
        <w:spacing w:after="165" w:line="240" w:lineRule="auto"/>
        <w:rPr>
          <w:rFonts w:ascii="Times New Roman" w:eastAsia="Times New Roman" w:hAnsi="Times New Roman" w:cs="Times New Roman"/>
          <w:color w:val="000000"/>
          <w:sz w:val="18"/>
          <w:szCs w:val="1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4950" w:firstLine="705"/>
        <w:jc w:val="both"/>
        <w:rPr>
          <w:rFonts w:ascii="Times New Roman" w:eastAsia="Times New Roman" w:hAnsi="Times New Roman" w:cs="Times New Roman"/>
          <w:b/>
          <w:bCs/>
          <w:color w:val="000000"/>
          <w:sz w:val="28"/>
          <w:szCs w:val="28"/>
          <w:lang w:eastAsia="uk-UA"/>
        </w:rPr>
      </w:pPr>
    </w:p>
    <w:p w:rsidR="00D4328F" w:rsidRPr="00D4328F" w:rsidRDefault="00D4328F" w:rsidP="00D4328F">
      <w:pPr>
        <w:spacing w:after="0" w:line="240" w:lineRule="auto"/>
        <w:ind w:left="4950"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lastRenderedPageBreak/>
        <w:t>ЗАТВЕРДЖЕНО</w:t>
      </w:r>
    </w:p>
    <w:p w:rsidR="00D4328F" w:rsidRPr="00D4328F" w:rsidRDefault="00D4328F" w:rsidP="00D4328F">
      <w:pPr>
        <w:spacing w:after="0" w:line="240" w:lineRule="auto"/>
        <w:ind w:left="4950"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рішення виконавчого комітету</w:t>
      </w:r>
    </w:p>
    <w:p w:rsidR="00D4328F" w:rsidRPr="00D4328F" w:rsidRDefault="00D4328F" w:rsidP="00D4328F">
      <w:pPr>
        <w:spacing w:after="0" w:line="240" w:lineRule="auto"/>
        <w:ind w:left="4950"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міської ради</w:t>
      </w:r>
    </w:p>
    <w:p w:rsidR="00D4328F" w:rsidRPr="00D4328F" w:rsidRDefault="00D4328F" w:rsidP="00D4328F">
      <w:pPr>
        <w:spacing w:after="0" w:line="240" w:lineRule="auto"/>
        <w:ind w:left="4950" w:firstLine="705"/>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від 04.10.2022 р. № 355</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ПРОГРАМА</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економічного та соціального розвитку</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Коломийської міської територіальної громади на 2023-2024 роки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Замовник Програми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Управління економіки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міської ради                        ________________   </w:t>
      </w:r>
      <w:r w:rsidRPr="00D4328F">
        <w:rPr>
          <w:rFonts w:ascii="Times New Roman" w:eastAsia="Times New Roman" w:hAnsi="Times New Roman" w:cs="Times New Roman"/>
          <w:b/>
          <w:bCs/>
          <w:color w:val="000000"/>
          <w:sz w:val="28"/>
          <w:szCs w:val="28"/>
          <w:lang w:eastAsia="uk-UA"/>
        </w:rPr>
        <w:t>Володимир АНДРЕЙЧЕНКО</w:t>
      </w:r>
      <w:r w:rsidRPr="00D4328F">
        <w:rPr>
          <w:rFonts w:ascii="Times New Roman" w:eastAsia="Times New Roman" w:hAnsi="Times New Roman" w:cs="Times New Roman"/>
          <w:color w:val="000000"/>
          <w:sz w:val="28"/>
          <w:szCs w:val="28"/>
          <w:lang w:eastAsia="uk-UA"/>
        </w:rPr>
        <w:t>   </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Керівник Програми</w:t>
      </w:r>
      <w:r w:rsidRPr="00D4328F">
        <w:rPr>
          <w:rFonts w:ascii="Times New Roman" w:eastAsia="Times New Roman" w:hAnsi="Times New Roman" w:cs="Times New Roman"/>
          <w:color w:val="000000"/>
          <w:sz w:val="28"/>
          <w:szCs w:val="28"/>
          <w:lang w:eastAsia="uk-UA"/>
        </w:rPr>
        <w:t>         ________________    </w:t>
      </w:r>
      <w:r w:rsidRPr="00D4328F">
        <w:rPr>
          <w:rFonts w:ascii="Times New Roman" w:eastAsia="Times New Roman" w:hAnsi="Times New Roman" w:cs="Times New Roman"/>
          <w:b/>
          <w:bCs/>
          <w:color w:val="000000"/>
          <w:sz w:val="28"/>
          <w:szCs w:val="28"/>
          <w:lang w:eastAsia="uk-UA"/>
        </w:rPr>
        <w:t>Роман ОСТЯК</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ПОГОДЖЕНО:</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Управління фінансів і</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внутрішнього аудиту</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міської ради    </w:t>
      </w:r>
      <w:r w:rsidRPr="00D4328F">
        <w:rPr>
          <w:rFonts w:ascii="Times New Roman" w:eastAsia="Times New Roman" w:hAnsi="Times New Roman" w:cs="Times New Roman"/>
          <w:color w:val="000000"/>
          <w:sz w:val="28"/>
          <w:szCs w:val="28"/>
          <w:lang w:eastAsia="uk-UA"/>
        </w:rPr>
        <w:t>                      _______________   </w:t>
      </w:r>
      <w:r w:rsidRPr="00D4328F">
        <w:rPr>
          <w:rFonts w:ascii="Times New Roman" w:eastAsia="Times New Roman" w:hAnsi="Times New Roman" w:cs="Times New Roman"/>
          <w:b/>
          <w:bCs/>
          <w:color w:val="000000"/>
          <w:sz w:val="28"/>
          <w:szCs w:val="28"/>
          <w:lang w:eastAsia="uk-UA"/>
        </w:rPr>
        <w:t>Ольга ГАВДУНИК</w:t>
      </w:r>
      <w:r w:rsidRPr="00D4328F">
        <w:rPr>
          <w:rFonts w:ascii="Times New Roman" w:eastAsia="Times New Roman" w:hAnsi="Times New Roman" w:cs="Times New Roman"/>
          <w:color w:val="000000"/>
          <w:sz w:val="28"/>
          <w:szCs w:val="28"/>
          <w:lang w:eastAsia="uk-UA"/>
        </w:rPr>
        <w:t> </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Юридичний відділ</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міської ради                         </w:t>
      </w:r>
      <w:r w:rsidRPr="00D4328F">
        <w:rPr>
          <w:rFonts w:ascii="Times New Roman" w:eastAsia="Times New Roman" w:hAnsi="Times New Roman" w:cs="Times New Roman"/>
          <w:color w:val="000000"/>
          <w:sz w:val="28"/>
          <w:szCs w:val="28"/>
          <w:lang w:eastAsia="uk-UA"/>
        </w:rPr>
        <w:t>_______________</w:t>
      </w:r>
      <w:r w:rsidRPr="00D4328F">
        <w:rPr>
          <w:rFonts w:ascii="Times New Roman" w:eastAsia="Times New Roman" w:hAnsi="Times New Roman" w:cs="Times New Roman"/>
          <w:b/>
          <w:bCs/>
          <w:color w:val="000000"/>
          <w:sz w:val="28"/>
          <w:szCs w:val="28"/>
          <w:lang w:eastAsia="uk-UA"/>
        </w:rPr>
        <w:t>     Любов СОНЧАК</w:t>
      </w:r>
      <w:r w:rsidRPr="00D4328F">
        <w:rPr>
          <w:rFonts w:ascii="Times New Roman" w:eastAsia="Times New Roman" w:hAnsi="Times New Roman" w:cs="Times New Roman"/>
          <w:color w:val="000000"/>
          <w:sz w:val="28"/>
          <w:szCs w:val="28"/>
          <w:lang w:eastAsia="uk-UA"/>
        </w:rPr>
        <w:t> </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ПАСПОРТ ПРОГРАМИ</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економічного та соціального розвитку</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Коломийської міської територіальної громади на 2023-2024 роки</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1. Ініціатор розроблення Програми (замовник): </w:t>
      </w:r>
      <w:r w:rsidRPr="00D4328F">
        <w:rPr>
          <w:rFonts w:ascii="Times New Roman" w:eastAsia="Times New Roman" w:hAnsi="Times New Roman" w:cs="Times New Roman"/>
          <w:color w:val="000000"/>
          <w:sz w:val="28"/>
          <w:szCs w:val="28"/>
          <w:lang w:eastAsia="uk-UA"/>
        </w:rPr>
        <w:t>Коломийська міська рада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2. Розробник Програми:                                       </w:t>
      </w:r>
      <w:r w:rsidRPr="00D4328F">
        <w:rPr>
          <w:rFonts w:ascii="Times New Roman" w:eastAsia="Times New Roman" w:hAnsi="Times New Roman" w:cs="Times New Roman"/>
          <w:color w:val="000000"/>
          <w:sz w:val="28"/>
          <w:szCs w:val="28"/>
          <w:lang w:eastAsia="uk-UA"/>
        </w:rPr>
        <w:t>Управління</w:t>
      </w:r>
      <w:r w:rsidRPr="00D4328F">
        <w:rPr>
          <w:rFonts w:ascii="Times New Roman" w:eastAsia="Times New Roman" w:hAnsi="Times New Roman" w:cs="Times New Roman"/>
          <w:b/>
          <w:bCs/>
          <w:color w:val="000000"/>
          <w:sz w:val="28"/>
          <w:szCs w:val="28"/>
          <w:lang w:eastAsia="uk-UA"/>
        </w:rPr>
        <w:t> </w:t>
      </w:r>
      <w:r w:rsidRPr="00D4328F">
        <w:rPr>
          <w:rFonts w:ascii="Times New Roman" w:eastAsia="Times New Roman" w:hAnsi="Times New Roman" w:cs="Times New Roman"/>
          <w:color w:val="000000"/>
          <w:sz w:val="28"/>
          <w:szCs w:val="28"/>
          <w:lang w:eastAsia="uk-UA"/>
        </w:rPr>
        <w:t>економіки                                                                               Коломийської міської ради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3. Термін реалізації Програми:                                </w:t>
      </w:r>
      <w:r w:rsidRPr="00D4328F">
        <w:rPr>
          <w:rFonts w:ascii="Times New Roman" w:eastAsia="Times New Roman" w:hAnsi="Times New Roman" w:cs="Times New Roman"/>
          <w:color w:val="000000"/>
          <w:sz w:val="28"/>
          <w:szCs w:val="28"/>
          <w:lang w:eastAsia="uk-UA"/>
        </w:rPr>
        <w:t>2 роки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4. Етапи фінансування Програми:                          </w:t>
      </w:r>
      <w:r w:rsidRPr="00D4328F">
        <w:rPr>
          <w:rFonts w:ascii="Times New Roman" w:eastAsia="Times New Roman" w:hAnsi="Times New Roman" w:cs="Times New Roman"/>
          <w:color w:val="000000"/>
          <w:sz w:val="28"/>
          <w:szCs w:val="28"/>
          <w:lang w:eastAsia="uk-UA"/>
        </w:rPr>
        <w:t>2023-2024 роки</w:t>
      </w:r>
    </w:p>
    <w:p w:rsidR="00D4328F" w:rsidRPr="00D4328F" w:rsidRDefault="00D4328F" w:rsidP="00D4328F">
      <w:pPr>
        <w:spacing w:after="0" w:line="240" w:lineRule="auto"/>
        <w:ind w:left="6375" w:hanging="6375"/>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left="6375" w:hanging="637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5. Обсяг фінансування Програми (тис. грн):        </w:t>
      </w:r>
      <w:r w:rsidRPr="00D4328F">
        <w:rPr>
          <w:rFonts w:ascii="Times New Roman" w:eastAsia="Times New Roman" w:hAnsi="Times New Roman" w:cs="Times New Roman"/>
          <w:color w:val="000000"/>
          <w:sz w:val="28"/>
          <w:szCs w:val="28"/>
          <w:lang w:eastAsia="uk-UA"/>
        </w:rPr>
        <w:t>2840,00</w:t>
      </w:r>
      <w:r w:rsidRPr="00D4328F">
        <w:rPr>
          <w:rFonts w:ascii="Times New Roman" w:eastAsia="Times New Roman" w:hAnsi="Times New Roman" w:cs="Times New Roman"/>
          <w:b/>
          <w:bCs/>
          <w:color w:val="000000"/>
          <w:sz w:val="28"/>
          <w:szCs w:val="28"/>
          <w:lang w:eastAsia="uk-UA"/>
        </w:rPr>
        <w:t>        </w:t>
      </w:r>
    </w:p>
    <w:p w:rsidR="00D4328F" w:rsidRPr="00D4328F" w:rsidRDefault="00D4328F" w:rsidP="00D4328F">
      <w:pPr>
        <w:spacing w:after="0" w:line="240" w:lineRule="auto"/>
        <w:ind w:left="6375" w:hanging="6375"/>
        <w:jc w:val="both"/>
        <w:rPr>
          <w:rFonts w:ascii="Times New Roman" w:eastAsia="Times New Roman" w:hAnsi="Times New Roman" w:cs="Times New Roman"/>
          <w:color w:val="000000"/>
          <w:sz w:val="18"/>
          <w:szCs w:val="18"/>
          <w:lang w:eastAsia="uk-UA"/>
        </w:rPr>
      </w:pPr>
    </w:p>
    <w:tbl>
      <w:tblPr>
        <w:tblW w:w="951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265"/>
        <w:gridCol w:w="992"/>
        <w:gridCol w:w="1700"/>
        <w:gridCol w:w="1544"/>
        <w:gridCol w:w="1544"/>
        <w:gridCol w:w="2465"/>
      </w:tblGrid>
      <w:tr w:rsidR="00D4328F" w:rsidRPr="00D4328F" w:rsidTr="00D4328F">
        <w:trPr>
          <w:trHeight w:val="195"/>
        </w:trPr>
        <w:tc>
          <w:tcPr>
            <w:tcW w:w="121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lastRenderedPageBreak/>
              <w:t>Роки</w:t>
            </w:r>
          </w:p>
        </w:tc>
        <w:tc>
          <w:tcPr>
            <w:tcW w:w="7905" w:type="dxa"/>
            <w:gridSpan w:val="5"/>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Обсяги фінансування, тис. грн.</w:t>
            </w:r>
          </w:p>
        </w:tc>
      </w:tr>
      <w:tr w:rsidR="00D4328F" w:rsidRPr="00D4328F" w:rsidTr="00D4328F">
        <w:trPr>
          <w:trHeight w:val="195"/>
        </w:trPr>
        <w:tc>
          <w:tcPr>
            <w:tcW w:w="0" w:type="auto"/>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930"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Всього</w:t>
            </w:r>
          </w:p>
        </w:tc>
        <w:tc>
          <w:tcPr>
            <w:tcW w:w="6765" w:type="dxa"/>
            <w:gridSpan w:val="4"/>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 xml:space="preserve">В </w:t>
            </w:r>
            <w:proofErr w:type="spellStart"/>
            <w:r w:rsidRPr="00D4328F">
              <w:rPr>
                <w:rFonts w:ascii="Times New Roman" w:eastAsia="Times New Roman" w:hAnsi="Times New Roman" w:cs="Times New Roman"/>
                <w:color w:val="000000"/>
                <w:sz w:val="28"/>
                <w:szCs w:val="28"/>
                <w:lang w:eastAsia="uk-UA"/>
              </w:rPr>
              <w:t>т.ч</w:t>
            </w:r>
            <w:proofErr w:type="spellEnd"/>
            <w:r w:rsidRPr="00D4328F">
              <w:rPr>
                <w:rFonts w:ascii="Times New Roman" w:eastAsia="Times New Roman" w:hAnsi="Times New Roman" w:cs="Times New Roman"/>
                <w:color w:val="000000"/>
                <w:sz w:val="28"/>
                <w:szCs w:val="28"/>
                <w:lang w:eastAsia="uk-UA"/>
              </w:rPr>
              <w:t>. за джерелами фінансування</w:t>
            </w:r>
          </w:p>
        </w:tc>
      </w:tr>
      <w:tr w:rsidR="00D4328F" w:rsidRPr="00D4328F" w:rsidTr="00D4328F">
        <w:tc>
          <w:tcPr>
            <w:tcW w:w="0" w:type="auto"/>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63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Державний бюджет</w:t>
            </w:r>
          </w:p>
        </w:tc>
        <w:tc>
          <w:tcPr>
            <w:tcW w:w="14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Обласний бюджет</w:t>
            </w:r>
          </w:p>
        </w:tc>
        <w:tc>
          <w:tcPr>
            <w:tcW w:w="14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Міський бюджет</w:t>
            </w:r>
          </w:p>
        </w:tc>
        <w:tc>
          <w:tcPr>
            <w:tcW w:w="15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Інші джерела</w:t>
            </w:r>
          </w:p>
        </w:tc>
      </w:tr>
      <w:tr w:rsidR="00D4328F" w:rsidRPr="00D4328F" w:rsidTr="00D4328F">
        <w:tc>
          <w:tcPr>
            <w:tcW w:w="12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2023-2024</w:t>
            </w:r>
          </w:p>
        </w:tc>
        <w:tc>
          <w:tcPr>
            <w:tcW w:w="9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2840,0</w:t>
            </w:r>
          </w:p>
        </w:tc>
        <w:tc>
          <w:tcPr>
            <w:tcW w:w="163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2840,0</w:t>
            </w:r>
          </w:p>
        </w:tc>
        <w:tc>
          <w:tcPr>
            <w:tcW w:w="15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w:t>
            </w:r>
          </w:p>
        </w:tc>
      </w:tr>
      <w:tr w:rsidR="00D4328F" w:rsidRPr="00D4328F" w:rsidTr="00D4328F">
        <w:tc>
          <w:tcPr>
            <w:tcW w:w="12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В т. ч.</w:t>
            </w:r>
          </w:p>
        </w:tc>
        <w:tc>
          <w:tcPr>
            <w:tcW w:w="9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p>
        </w:tc>
        <w:tc>
          <w:tcPr>
            <w:tcW w:w="163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p>
        </w:tc>
        <w:tc>
          <w:tcPr>
            <w:tcW w:w="14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p>
        </w:tc>
        <w:tc>
          <w:tcPr>
            <w:tcW w:w="14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p>
        </w:tc>
        <w:tc>
          <w:tcPr>
            <w:tcW w:w="15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p>
        </w:tc>
      </w:tr>
      <w:tr w:rsidR="00D4328F" w:rsidRPr="00D4328F" w:rsidTr="00D4328F">
        <w:tc>
          <w:tcPr>
            <w:tcW w:w="12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2023</w:t>
            </w:r>
          </w:p>
        </w:tc>
        <w:tc>
          <w:tcPr>
            <w:tcW w:w="9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1590,0</w:t>
            </w:r>
          </w:p>
        </w:tc>
        <w:tc>
          <w:tcPr>
            <w:tcW w:w="163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1590,0</w:t>
            </w:r>
          </w:p>
        </w:tc>
        <w:tc>
          <w:tcPr>
            <w:tcW w:w="15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w:t>
            </w:r>
          </w:p>
        </w:tc>
      </w:tr>
      <w:tr w:rsidR="00D4328F" w:rsidRPr="00D4328F" w:rsidTr="00D4328F">
        <w:tc>
          <w:tcPr>
            <w:tcW w:w="12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2024</w:t>
            </w:r>
          </w:p>
        </w:tc>
        <w:tc>
          <w:tcPr>
            <w:tcW w:w="9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1250,0</w:t>
            </w:r>
          </w:p>
        </w:tc>
        <w:tc>
          <w:tcPr>
            <w:tcW w:w="163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1250,0</w:t>
            </w:r>
          </w:p>
        </w:tc>
        <w:tc>
          <w:tcPr>
            <w:tcW w:w="15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6. Очікувані результати виконання Програми:                </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стабільної роботи господарського комплексу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створення комфортних умов проживання в громаді, зростання добробуту громади через розвиток бізнесу, залучення інвестицій, створення робочих місць;</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Calibri" w:eastAsia="Times New Roman" w:hAnsi="Calibri" w:cs="Times New Roman"/>
          <w:color w:val="000000"/>
          <w:sz w:val="28"/>
          <w:szCs w:val="28"/>
          <w:lang w:eastAsia="uk-UA"/>
        </w:rPr>
        <w:t>-</w:t>
      </w:r>
      <w:r w:rsidRPr="00D4328F">
        <w:rPr>
          <w:rFonts w:ascii="Times New Roman" w:eastAsia="Times New Roman" w:hAnsi="Times New Roman" w:cs="Times New Roman"/>
          <w:color w:val="000000"/>
          <w:sz w:val="28"/>
          <w:szCs w:val="28"/>
          <w:lang w:eastAsia="uk-UA"/>
        </w:rPr>
        <w:t> удосконалення системи надання адміністративних послуг підприємництву;</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рівного доступу всіх МСП до комунальних ресурсів;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посилення інституційної спроможності органів місцевого самоврядування щодо розвитку бізнесу в місті;</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підвищення професійного рівня обізнаності МСП щодо нових можливостей залучення фінансових ресурсів;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підтримка та розвиток перспективних сфер та галузей, комерціалізація традиційних промислів;</w:t>
      </w:r>
    </w:p>
    <w:p w:rsidR="00D4328F" w:rsidRPr="00D4328F" w:rsidRDefault="00D4328F" w:rsidP="00D4328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популяризація економічних, екологічних та соціальних переваг впровадження заходів з енергозбереження;</w:t>
      </w:r>
    </w:p>
    <w:p w:rsidR="00D4328F" w:rsidRPr="00D4328F" w:rsidRDefault="00D4328F" w:rsidP="00D4328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забезпечення систематичного моніторингу, контролю та аналізу споживання енергоресурсів бюджетними установами;</w:t>
      </w:r>
    </w:p>
    <w:p w:rsidR="00D4328F" w:rsidRPr="00D4328F" w:rsidRDefault="00D4328F" w:rsidP="00D4328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ощадне споживання енергоресурсів у бюджетній сфері;</w:t>
      </w:r>
    </w:p>
    <w:p w:rsidR="00D4328F" w:rsidRPr="00D4328F" w:rsidRDefault="00D4328F" w:rsidP="00D4328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зменшення видатків міського бюджету на оплату енергоресурсів.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7. Терміни проведення звітності:        </w:t>
      </w:r>
      <w:r w:rsidRPr="00D4328F">
        <w:rPr>
          <w:rFonts w:ascii="Times New Roman" w:eastAsia="Times New Roman" w:hAnsi="Times New Roman" w:cs="Times New Roman"/>
          <w:color w:val="000000"/>
          <w:sz w:val="28"/>
          <w:szCs w:val="28"/>
          <w:lang w:eastAsia="uk-UA"/>
        </w:rPr>
        <w:t>щоквартально до 10 числа місяця, наступного за звітним, та в кінці терміну реалізації Програми.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Відповідальний виконавець:</w:t>
      </w:r>
    </w:p>
    <w:p w:rsidR="00D4328F" w:rsidRPr="00D4328F" w:rsidRDefault="00D4328F" w:rsidP="00D4328F">
      <w:pPr>
        <w:spacing w:after="0" w:line="240" w:lineRule="auto"/>
        <w:ind w:left="3975" w:hanging="397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Управління економіки</w:t>
      </w:r>
    </w:p>
    <w:p w:rsidR="00D4328F" w:rsidRPr="00D4328F" w:rsidRDefault="00D4328F" w:rsidP="00D4328F">
      <w:pPr>
        <w:spacing w:after="0" w:line="240" w:lineRule="auto"/>
        <w:ind w:left="3975" w:hanging="397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міської ради</w:t>
      </w:r>
      <w:r w:rsidRPr="00D4328F">
        <w:rPr>
          <w:rFonts w:ascii="Times New Roman" w:eastAsia="Times New Roman" w:hAnsi="Times New Roman" w:cs="Times New Roman"/>
          <w:b/>
          <w:bCs/>
          <w:color w:val="000000"/>
          <w:sz w:val="28"/>
          <w:szCs w:val="28"/>
          <w:lang w:eastAsia="uk-UA"/>
        </w:rPr>
        <w:t>                        </w:t>
      </w:r>
      <w:r w:rsidRPr="00D4328F">
        <w:rPr>
          <w:rFonts w:ascii="Times New Roman" w:eastAsia="Times New Roman" w:hAnsi="Times New Roman" w:cs="Times New Roman"/>
          <w:color w:val="000000"/>
          <w:sz w:val="28"/>
          <w:szCs w:val="28"/>
          <w:lang w:eastAsia="uk-UA"/>
        </w:rPr>
        <w:t>________________   </w:t>
      </w:r>
      <w:r w:rsidRPr="00D4328F">
        <w:rPr>
          <w:rFonts w:ascii="Times New Roman" w:eastAsia="Times New Roman" w:hAnsi="Times New Roman" w:cs="Times New Roman"/>
          <w:b/>
          <w:bCs/>
          <w:color w:val="000000"/>
          <w:sz w:val="28"/>
          <w:szCs w:val="28"/>
          <w:lang w:eastAsia="uk-UA"/>
        </w:rPr>
        <w:t>Володимир АНДРЕЙЧЕНКО                </w:t>
      </w:r>
    </w:p>
    <w:p w:rsidR="00D4328F" w:rsidRPr="00D4328F" w:rsidRDefault="00D4328F" w:rsidP="00D4328F">
      <w:pPr>
        <w:spacing w:after="0" w:line="240" w:lineRule="auto"/>
        <w:ind w:left="3975" w:hanging="397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Керівник Програми</w:t>
      </w:r>
    </w:p>
    <w:p w:rsidR="00D4328F" w:rsidRPr="00D4328F" w:rsidRDefault="00D4328F" w:rsidP="00D4328F">
      <w:pPr>
        <w:spacing w:after="0" w:line="240" w:lineRule="auto"/>
        <w:ind w:left="3975" w:hanging="3975"/>
        <w:jc w:val="both"/>
        <w:outlineLvl w:val="0"/>
        <w:rPr>
          <w:rFonts w:ascii="Times New Roman" w:eastAsia="Times New Roman" w:hAnsi="Times New Roman" w:cs="Times New Roman"/>
          <w:b/>
          <w:bCs/>
          <w:color w:val="000000"/>
          <w:kern w:val="36"/>
          <w:sz w:val="48"/>
          <w:szCs w:val="48"/>
          <w:lang w:eastAsia="uk-UA"/>
        </w:rPr>
      </w:pPr>
      <w:r w:rsidRPr="00D4328F">
        <w:rPr>
          <w:rFonts w:ascii="Times New Roman" w:eastAsia="Times New Roman" w:hAnsi="Times New Roman" w:cs="Times New Roman"/>
          <w:b/>
          <w:bCs/>
          <w:color w:val="000000"/>
          <w:kern w:val="36"/>
          <w:sz w:val="28"/>
          <w:szCs w:val="28"/>
          <w:lang w:eastAsia="uk-UA"/>
        </w:rPr>
        <w:t>Заступник міського голови   ________________    Роман ОСТЯК                                 </w:t>
      </w:r>
    </w:p>
    <w:p w:rsidR="00D4328F" w:rsidRPr="00D4328F" w:rsidRDefault="00D4328F" w:rsidP="00D4328F">
      <w:pPr>
        <w:spacing w:after="165" w:line="240" w:lineRule="auto"/>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jc w:val="center"/>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jc w:val="center"/>
        <w:rPr>
          <w:rFonts w:ascii="Times New Roman" w:eastAsia="Times New Roman" w:hAnsi="Times New Roman" w:cs="Times New Roman"/>
          <w:b/>
          <w:bCs/>
          <w:color w:val="000000"/>
          <w:sz w:val="28"/>
          <w:szCs w:val="2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lastRenderedPageBreak/>
        <w:t>ВСТУП</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Програму економічного та соціального розвитку Коломийської міської територіальної громади на 2023-2024 роки (надалі – Програма) розроблено управлінням економіки Коломийської міської ради спільно зі структурними підрозділами міської ради за участю підприємств, установ, організацій.</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Законодавчою та методичною основою для розроблення Програми є постанови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 та від 31 травня 2021 року № 586 «Про схвалення Прогнозу економічного і соціального розвитку України на 2022-2024 роки», закони України «Про державне прогнозування та розроблення програм економічного і соціального розвитку України» від 23 березня 2000 року № 1602-III та «Про місцеве самоврядування в Україні» від 21 травня 1997 року №280/97-ВР.</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Програма розроблена на середньостроковий період і є плановим документом з урахуванням завдань і положень:</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Стратегії розвитку міста Коломиї на період до 2027 року, затвердженої рішенням Коломийської міської ради від 25.05.2017 року №1511-21/2017;</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Стратегії розвитку Івано-Франківської області на 2021-2027 роки, затвердженої рішенням обласної ради від 21.02.2020 року №1381-34/2020;</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Державної стратегії регіонального розвитку на 2021-2027 роки, затвердженої постановою Кабінету Міністрів України від 5 серпня 2020 року №695.</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Програма визначає цілі та пріоритети соціально-економічного розвитку Коломийської територіальної громади на 2023-2024 роки, завдання та заходи економічного і соціально розвитку.</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Фінансування заходів Програми здійснюватиметься за рахунок коштів міського бюджету.</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У процесі виконання до Програми можуть вноситися зміни та доповнення.</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І. Аналіз економічного і соціального розвитку Коломийської міської територіальної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numPr>
          <w:ilvl w:val="0"/>
          <w:numId w:val="4"/>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Промисловість</w:t>
      </w:r>
    </w:p>
    <w:p w:rsidR="00D4328F" w:rsidRPr="00D4328F" w:rsidRDefault="00D4328F" w:rsidP="00D4328F">
      <w:pPr>
        <w:spacing w:after="0" w:line="240" w:lineRule="auto"/>
        <w:ind w:firstLine="36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Станом на 1 лютого 2022 року в Єдиному державному реєстрі підприємств та організацій України згідно даних ГУ ДПС в Івано-Франківській області в Коломийській міській територіальній громаді налічувалось 1849 юридичних осіб, з них 295 перебувають на спрощеній системі оподаткування.</w:t>
      </w:r>
    </w:p>
    <w:p w:rsidR="00D4328F" w:rsidRPr="00D4328F" w:rsidRDefault="00D4328F" w:rsidP="00D4328F">
      <w:pPr>
        <w:spacing w:after="0" w:line="240" w:lineRule="auto"/>
        <w:ind w:firstLine="36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Головне управління статистики Івано-Франківської області інформує, що</w:t>
      </w:r>
      <w:r w:rsidRPr="00D4328F">
        <w:rPr>
          <w:rFonts w:ascii="Times New Roman" w:eastAsia="Times New Roman" w:hAnsi="Times New Roman" w:cs="Times New Roman"/>
          <w:color w:val="000000"/>
          <w:spacing w:val="-15"/>
          <w:sz w:val="28"/>
          <w:szCs w:val="28"/>
          <w:lang w:eastAsia="uk-UA"/>
        </w:rPr>
        <w:t> найпоширенішими організаційно-правовими формами господарювання суб’єктів економіки по Коломийській міській </w:t>
      </w:r>
      <w:r w:rsidRPr="00D4328F">
        <w:rPr>
          <w:rFonts w:ascii="Times New Roman" w:eastAsia="Times New Roman" w:hAnsi="Times New Roman" w:cs="Times New Roman"/>
          <w:color w:val="000000"/>
          <w:sz w:val="28"/>
          <w:szCs w:val="28"/>
          <w:lang w:eastAsia="uk-UA"/>
        </w:rPr>
        <w:t>територіальній громаді</w:t>
      </w:r>
      <w:r w:rsidRPr="00D4328F">
        <w:rPr>
          <w:rFonts w:ascii="Times New Roman" w:eastAsia="Times New Roman" w:hAnsi="Times New Roman" w:cs="Times New Roman"/>
          <w:color w:val="000000"/>
          <w:spacing w:val="-15"/>
          <w:sz w:val="28"/>
          <w:szCs w:val="28"/>
          <w:lang w:eastAsia="uk-UA"/>
        </w:rPr>
        <w:t> серед юридичних осіб були товариства з обмеженою відповідальністю – </w:t>
      </w:r>
      <w:r w:rsidRPr="00D4328F">
        <w:rPr>
          <w:rFonts w:ascii="Times New Roman" w:eastAsia="Times New Roman" w:hAnsi="Times New Roman" w:cs="Times New Roman"/>
          <w:color w:val="000000"/>
          <w:sz w:val="28"/>
          <w:szCs w:val="28"/>
          <w:lang w:eastAsia="uk-UA"/>
        </w:rPr>
        <w:t>614</w:t>
      </w:r>
      <w:r w:rsidRPr="00D4328F">
        <w:rPr>
          <w:rFonts w:ascii="Times New Roman" w:eastAsia="Times New Roman" w:hAnsi="Times New Roman" w:cs="Times New Roman"/>
          <w:color w:val="000000"/>
          <w:spacing w:val="-15"/>
          <w:sz w:val="28"/>
          <w:szCs w:val="28"/>
          <w:lang w:eastAsia="uk-UA"/>
        </w:rPr>
        <w:t> (28,5% від загальної кількості юридичних осіб), об’єднання співвласників багатоквартирного будинку – </w:t>
      </w:r>
      <w:r w:rsidRPr="00D4328F">
        <w:rPr>
          <w:rFonts w:ascii="Times New Roman" w:eastAsia="Times New Roman" w:hAnsi="Times New Roman" w:cs="Times New Roman"/>
          <w:color w:val="000000"/>
          <w:sz w:val="28"/>
          <w:szCs w:val="28"/>
          <w:lang w:eastAsia="uk-UA"/>
        </w:rPr>
        <w:t>360</w:t>
      </w:r>
      <w:r w:rsidRPr="00D4328F">
        <w:rPr>
          <w:rFonts w:ascii="Times New Roman" w:eastAsia="Times New Roman" w:hAnsi="Times New Roman" w:cs="Times New Roman"/>
          <w:color w:val="000000"/>
          <w:spacing w:val="-15"/>
          <w:sz w:val="28"/>
          <w:szCs w:val="28"/>
          <w:lang w:eastAsia="uk-UA"/>
        </w:rPr>
        <w:t> (16,7%), приватні підприємства – </w:t>
      </w:r>
      <w:r w:rsidRPr="00D4328F">
        <w:rPr>
          <w:rFonts w:ascii="Times New Roman" w:eastAsia="Times New Roman" w:hAnsi="Times New Roman" w:cs="Times New Roman"/>
          <w:color w:val="000000"/>
          <w:sz w:val="28"/>
          <w:szCs w:val="28"/>
          <w:lang w:eastAsia="uk-UA"/>
        </w:rPr>
        <w:t>336 </w:t>
      </w:r>
      <w:r w:rsidRPr="00D4328F">
        <w:rPr>
          <w:rFonts w:ascii="Times New Roman" w:eastAsia="Times New Roman" w:hAnsi="Times New Roman" w:cs="Times New Roman"/>
          <w:color w:val="000000"/>
          <w:spacing w:val="-15"/>
          <w:sz w:val="28"/>
          <w:szCs w:val="28"/>
          <w:lang w:eastAsia="uk-UA"/>
        </w:rPr>
        <w:t>(15,6%), громадські організації – 196 (9,1%), </w:t>
      </w:r>
      <w:r w:rsidRPr="00D4328F">
        <w:rPr>
          <w:rFonts w:ascii="Times New Roman" w:eastAsia="Times New Roman" w:hAnsi="Times New Roman" w:cs="Times New Roman"/>
          <w:color w:val="000000"/>
          <w:sz w:val="28"/>
          <w:szCs w:val="28"/>
          <w:lang w:eastAsia="uk-UA"/>
        </w:rPr>
        <w:t xml:space="preserve">органи влади, </w:t>
      </w:r>
      <w:r w:rsidRPr="00D4328F">
        <w:rPr>
          <w:rFonts w:ascii="Times New Roman" w:eastAsia="Times New Roman" w:hAnsi="Times New Roman" w:cs="Times New Roman"/>
          <w:color w:val="000000"/>
          <w:sz w:val="28"/>
          <w:szCs w:val="28"/>
          <w:lang w:eastAsia="uk-UA"/>
        </w:rPr>
        <w:lastRenderedPageBreak/>
        <w:t>організації (установи, заклади) – 143 (6,6%), кооперативи – 121 (5,6%) та </w:t>
      </w:r>
      <w:r w:rsidRPr="00D4328F">
        <w:rPr>
          <w:rFonts w:ascii="Times New Roman" w:eastAsia="Times New Roman" w:hAnsi="Times New Roman" w:cs="Times New Roman"/>
          <w:color w:val="000000"/>
          <w:spacing w:val="-15"/>
          <w:sz w:val="28"/>
          <w:szCs w:val="28"/>
          <w:lang w:eastAsia="uk-UA"/>
        </w:rPr>
        <w:t>профспілки, об’єднання профспілок – </w:t>
      </w:r>
      <w:r w:rsidRPr="00D4328F">
        <w:rPr>
          <w:rFonts w:ascii="Times New Roman" w:eastAsia="Times New Roman" w:hAnsi="Times New Roman" w:cs="Times New Roman"/>
          <w:color w:val="000000"/>
          <w:sz w:val="28"/>
          <w:szCs w:val="28"/>
          <w:lang w:eastAsia="uk-UA"/>
        </w:rPr>
        <w:t>94</w:t>
      </w:r>
      <w:r w:rsidRPr="00D4328F">
        <w:rPr>
          <w:rFonts w:ascii="Times New Roman" w:eastAsia="Times New Roman" w:hAnsi="Times New Roman" w:cs="Times New Roman"/>
          <w:color w:val="000000"/>
          <w:spacing w:val="-15"/>
          <w:sz w:val="28"/>
          <w:szCs w:val="28"/>
          <w:lang w:eastAsia="uk-UA"/>
        </w:rPr>
        <w:t> (4,4%).</w:t>
      </w:r>
    </w:p>
    <w:p w:rsidR="00D4328F" w:rsidRPr="00D4328F" w:rsidRDefault="00D4328F" w:rsidP="00D4328F">
      <w:pPr>
        <w:spacing w:after="0" w:line="240" w:lineRule="auto"/>
        <w:ind w:firstLine="36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Кількість юридичних осіб в розрізі населених пунктів:</w:t>
      </w:r>
    </w:p>
    <w:p w:rsidR="00D4328F" w:rsidRPr="00D4328F" w:rsidRDefault="00D4328F" w:rsidP="00D4328F">
      <w:pPr>
        <w:spacing w:after="0" w:line="240" w:lineRule="auto"/>
        <w:ind w:firstLine="36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м. Коломия – 1750 (94,6%), с. </w:t>
      </w:r>
      <w:proofErr w:type="spellStart"/>
      <w:r w:rsidRPr="00D4328F">
        <w:rPr>
          <w:rFonts w:ascii="Times New Roman" w:eastAsia="Times New Roman" w:hAnsi="Times New Roman" w:cs="Times New Roman"/>
          <w:color w:val="000000"/>
          <w:sz w:val="28"/>
          <w:szCs w:val="28"/>
          <w:lang w:eastAsia="uk-UA"/>
        </w:rPr>
        <w:t>Шепарівці</w:t>
      </w:r>
      <w:proofErr w:type="spellEnd"/>
      <w:r w:rsidRPr="00D4328F">
        <w:rPr>
          <w:rFonts w:ascii="Times New Roman" w:eastAsia="Times New Roman" w:hAnsi="Times New Roman" w:cs="Times New Roman"/>
          <w:color w:val="000000"/>
          <w:sz w:val="28"/>
          <w:szCs w:val="28"/>
          <w:lang w:eastAsia="uk-UA"/>
        </w:rPr>
        <w:t xml:space="preserve"> – 11 (0,59%), с. </w:t>
      </w:r>
      <w:proofErr w:type="spellStart"/>
      <w:r w:rsidRPr="00D4328F">
        <w:rPr>
          <w:rFonts w:ascii="Times New Roman" w:eastAsia="Times New Roman" w:hAnsi="Times New Roman" w:cs="Times New Roman"/>
          <w:color w:val="000000"/>
          <w:sz w:val="28"/>
          <w:szCs w:val="28"/>
          <w:lang w:eastAsia="uk-UA"/>
        </w:rPr>
        <w:t>Раківчик</w:t>
      </w:r>
      <w:proofErr w:type="spellEnd"/>
      <w:r w:rsidRPr="00D4328F">
        <w:rPr>
          <w:rFonts w:ascii="Times New Roman" w:eastAsia="Times New Roman" w:hAnsi="Times New Roman" w:cs="Times New Roman"/>
          <w:color w:val="000000"/>
          <w:sz w:val="28"/>
          <w:szCs w:val="28"/>
          <w:lang w:eastAsia="uk-UA"/>
        </w:rPr>
        <w:t xml:space="preserve"> – 9 (0,49%), с. </w:t>
      </w:r>
      <w:proofErr w:type="spellStart"/>
      <w:r w:rsidRPr="00D4328F">
        <w:rPr>
          <w:rFonts w:ascii="Times New Roman" w:eastAsia="Times New Roman" w:hAnsi="Times New Roman" w:cs="Times New Roman"/>
          <w:color w:val="000000"/>
          <w:sz w:val="28"/>
          <w:szCs w:val="28"/>
          <w:lang w:eastAsia="uk-UA"/>
        </w:rPr>
        <w:t>Іванівці</w:t>
      </w:r>
      <w:proofErr w:type="spellEnd"/>
      <w:r w:rsidRPr="00D4328F">
        <w:rPr>
          <w:rFonts w:ascii="Times New Roman" w:eastAsia="Times New Roman" w:hAnsi="Times New Roman" w:cs="Times New Roman"/>
          <w:color w:val="000000"/>
          <w:sz w:val="28"/>
          <w:szCs w:val="28"/>
          <w:lang w:eastAsia="uk-UA"/>
        </w:rPr>
        <w:t xml:space="preserve"> – 6 (0,32%), с. </w:t>
      </w:r>
      <w:proofErr w:type="spellStart"/>
      <w:r w:rsidRPr="00D4328F">
        <w:rPr>
          <w:rFonts w:ascii="Times New Roman" w:eastAsia="Times New Roman" w:hAnsi="Times New Roman" w:cs="Times New Roman"/>
          <w:color w:val="000000"/>
          <w:sz w:val="28"/>
          <w:szCs w:val="28"/>
          <w:lang w:eastAsia="uk-UA"/>
        </w:rPr>
        <w:t>Товмачик</w:t>
      </w:r>
      <w:proofErr w:type="spellEnd"/>
      <w:r w:rsidRPr="00D4328F">
        <w:rPr>
          <w:rFonts w:ascii="Times New Roman" w:eastAsia="Times New Roman" w:hAnsi="Times New Roman" w:cs="Times New Roman"/>
          <w:color w:val="000000"/>
          <w:sz w:val="28"/>
          <w:szCs w:val="28"/>
          <w:lang w:eastAsia="uk-UA"/>
        </w:rPr>
        <w:t xml:space="preserve"> – 16 (0,87%), с. </w:t>
      </w:r>
      <w:proofErr w:type="spellStart"/>
      <w:r w:rsidRPr="00D4328F">
        <w:rPr>
          <w:rFonts w:ascii="Times New Roman" w:eastAsia="Times New Roman" w:hAnsi="Times New Roman" w:cs="Times New Roman"/>
          <w:color w:val="000000"/>
          <w:sz w:val="28"/>
          <w:szCs w:val="28"/>
          <w:lang w:eastAsia="uk-UA"/>
        </w:rPr>
        <w:t>Саджавка</w:t>
      </w:r>
      <w:proofErr w:type="spellEnd"/>
      <w:r w:rsidRPr="00D4328F">
        <w:rPr>
          <w:rFonts w:ascii="Times New Roman" w:eastAsia="Times New Roman" w:hAnsi="Times New Roman" w:cs="Times New Roman"/>
          <w:color w:val="000000"/>
          <w:sz w:val="28"/>
          <w:szCs w:val="28"/>
          <w:lang w:eastAsia="uk-UA"/>
        </w:rPr>
        <w:t xml:space="preserve"> – 8 (0,43%), </w:t>
      </w:r>
      <w:proofErr w:type="spellStart"/>
      <w:r w:rsidRPr="00D4328F">
        <w:rPr>
          <w:rFonts w:ascii="Times New Roman" w:eastAsia="Times New Roman" w:hAnsi="Times New Roman" w:cs="Times New Roman"/>
          <w:color w:val="000000"/>
          <w:sz w:val="28"/>
          <w:szCs w:val="28"/>
          <w:lang w:eastAsia="uk-UA"/>
        </w:rPr>
        <w:t>с.Кубаївка</w:t>
      </w:r>
      <w:proofErr w:type="spellEnd"/>
      <w:r w:rsidRPr="00D4328F">
        <w:rPr>
          <w:rFonts w:ascii="Times New Roman" w:eastAsia="Times New Roman" w:hAnsi="Times New Roman" w:cs="Times New Roman"/>
          <w:color w:val="000000"/>
          <w:sz w:val="28"/>
          <w:szCs w:val="28"/>
          <w:lang w:eastAsia="uk-UA"/>
        </w:rPr>
        <w:t xml:space="preserve"> – 1 (0,05%), с. </w:t>
      </w:r>
      <w:proofErr w:type="spellStart"/>
      <w:r w:rsidRPr="00D4328F">
        <w:rPr>
          <w:rFonts w:ascii="Times New Roman" w:eastAsia="Times New Roman" w:hAnsi="Times New Roman" w:cs="Times New Roman"/>
          <w:color w:val="000000"/>
          <w:sz w:val="28"/>
          <w:szCs w:val="28"/>
          <w:lang w:eastAsia="uk-UA"/>
        </w:rPr>
        <w:t>Воскресинці</w:t>
      </w:r>
      <w:proofErr w:type="spellEnd"/>
      <w:r w:rsidRPr="00D4328F">
        <w:rPr>
          <w:rFonts w:ascii="Times New Roman" w:eastAsia="Times New Roman" w:hAnsi="Times New Roman" w:cs="Times New Roman"/>
          <w:color w:val="000000"/>
          <w:sz w:val="28"/>
          <w:szCs w:val="28"/>
          <w:lang w:eastAsia="uk-UA"/>
        </w:rPr>
        <w:t xml:space="preserve"> – 20 (1,08%), с. Королівка – 15 (0,82%), </w:t>
      </w:r>
      <w:proofErr w:type="spellStart"/>
      <w:r w:rsidRPr="00D4328F">
        <w:rPr>
          <w:rFonts w:ascii="Times New Roman" w:eastAsia="Times New Roman" w:hAnsi="Times New Roman" w:cs="Times New Roman"/>
          <w:color w:val="000000"/>
          <w:sz w:val="28"/>
          <w:szCs w:val="28"/>
          <w:lang w:eastAsia="uk-UA"/>
        </w:rPr>
        <w:t>с.Корнич</w:t>
      </w:r>
      <w:proofErr w:type="spellEnd"/>
      <w:r w:rsidRPr="00D4328F">
        <w:rPr>
          <w:rFonts w:ascii="Times New Roman" w:eastAsia="Times New Roman" w:hAnsi="Times New Roman" w:cs="Times New Roman"/>
          <w:color w:val="000000"/>
          <w:sz w:val="28"/>
          <w:szCs w:val="28"/>
          <w:lang w:eastAsia="uk-UA"/>
        </w:rPr>
        <w:t xml:space="preserve"> – 11 (0,59%), с. </w:t>
      </w:r>
      <w:proofErr w:type="spellStart"/>
      <w:r w:rsidRPr="00D4328F">
        <w:rPr>
          <w:rFonts w:ascii="Times New Roman" w:eastAsia="Times New Roman" w:hAnsi="Times New Roman" w:cs="Times New Roman"/>
          <w:color w:val="000000"/>
          <w:sz w:val="28"/>
          <w:szCs w:val="28"/>
          <w:lang w:eastAsia="uk-UA"/>
        </w:rPr>
        <w:t>Грушів</w:t>
      </w:r>
      <w:proofErr w:type="spellEnd"/>
      <w:r w:rsidRPr="00D4328F">
        <w:rPr>
          <w:rFonts w:ascii="Times New Roman" w:eastAsia="Times New Roman" w:hAnsi="Times New Roman" w:cs="Times New Roman"/>
          <w:color w:val="000000"/>
          <w:sz w:val="28"/>
          <w:szCs w:val="28"/>
          <w:lang w:eastAsia="uk-UA"/>
        </w:rPr>
        <w:t xml:space="preserve"> – 2 (0,11%).</w:t>
      </w:r>
    </w:p>
    <w:p w:rsidR="00D4328F" w:rsidRPr="00D4328F" w:rsidRDefault="00D4328F" w:rsidP="00D4328F">
      <w:pPr>
        <w:shd w:val="clear" w:color="auto" w:fill="FFFFFF"/>
        <w:spacing w:after="0" w:line="240" w:lineRule="auto"/>
        <w:ind w:firstLine="36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Промисловий комплекс Коломийської міської ТГ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постачання пари, гарячої води та кондиційованого повітря.</w:t>
      </w:r>
    </w:p>
    <w:p w:rsidR="00D4328F" w:rsidRPr="00D4328F" w:rsidRDefault="00D4328F" w:rsidP="00D4328F">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p>
    <w:p w:rsidR="00D4328F" w:rsidRPr="00D4328F" w:rsidRDefault="00D4328F" w:rsidP="00D4328F">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Перелік підприємств за видом діяльності та кількістю найманих працівників на 01.09.2022 року</w:t>
      </w:r>
    </w:p>
    <w:p w:rsidR="00D4328F" w:rsidRPr="00D4328F" w:rsidRDefault="00D4328F" w:rsidP="00D4328F">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p>
    <w:tbl>
      <w:tblPr>
        <w:tblW w:w="9630" w:type="dxa"/>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2798"/>
        <w:gridCol w:w="5131"/>
        <w:gridCol w:w="1701"/>
      </w:tblGrid>
      <w:tr w:rsidR="00D4328F" w:rsidRPr="00D4328F" w:rsidTr="00D4328F">
        <w:trPr>
          <w:trHeight w:val="930"/>
          <w:tblCellSpacing w:w="0" w:type="dxa"/>
        </w:trPr>
        <w:tc>
          <w:tcPr>
            <w:tcW w:w="27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8"/>
                <w:szCs w:val="28"/>
                <w:lang w:eastAsia="uk-UA"/>
              </w:rPr>
              <w:t>Найменування</w:t>
            </w:r>
          </w:p>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8"/>
                <w:szCs w:val="28"/>
                <w:lang w:eastAsia="uk-UA"/>
              </w:rPr>
              <w:t>підприємства</w:t>
            </w:r>
          </w:p>
        </w:tc>
        <w:tc>
          <w:tcPr>
            <w:tcW w:w="4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8"/>
                <w:szCs w:val="28"/>
                <w:lang w:eastAsia="uk-UA"/>
              </w:rPr>
              <w:t>Вид діяльності</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8"/>
                <w:szCs w:val="28"/>
                <w:lang w:eastAsia="uk-UA"/>
              </w:rPr>
              <w:t>Кількість працівників</w:t>
            </w:r>
          </w:p>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8"/>
                <w:szCs w:val="28"/>
                <w:lang w:eastAsia="uk-UA"/>
              </w:rPr>
              <w:t>(осіб)</w:t>
            </w:r>
          </w:p>
        </w:tc>
      </w:tr>
      <w:tr w:rsidR="00D4328F" w:rsidRPr="00D4328F" w:rsidTr="00D4328F">
        <w:trPr>
          <w:trHeight w:val="840"/>
          <w:tblCellSpacing w:w="0" w:type="dxa"/>
        </w:trPr>
        <w:tc>
          <w:tcPr>
            <w:tcW w:w="271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 xml:space="preserve">ТОВ «Леоні </w:t>
            </w:r>
            <w:proofErr w:type="spellStart"/>
            <w:r w:rsidRPr="00D4328F">
              <w:rPr>
                <w:rFonts w:ascii="Times New Roman" w:eastAsia="Times New Roman" w:hAnsi="Times New Roman" w:cs="Times New Roman"/>
                <w:color w:val="000000"/>
                <w:sz w:val="28"/>
                <w:szCs w:val="28"/>
                <w:lang w:eastAsia="uk-UA"/>
              </w:rPr>
              <w:t>Ваерінг</w:t>
            </w:r>
            <w:proofErr w:type="spellEnd"/>
            <w:r w:rsidRPr="00D4328F">
              <w:rPr>
                <w:rFonts w:ascii="Times New Roman" w:eastAsia="Times New Roman" w:hAnsi="Times New Roman" w:cs="Times New Roman"/>
                <w:color w:val="000000"/>
                <w:sz w:val="28"/>
                <w:szCs w:val="28"/>
                <w:lang w:eastAsia="uk-UA"/>
              </w:rPr>
              <w:t xml:space="preserve"> </w:t>
            </w:r>
            <w:proofErr w:type="spellStart"/>
            <w:r w:rsidRPr="00D4328F">
              <w:rPr>
                <w:rFonts w:ascii="Times New Roman" w:eastAsia="Times New Roman" w:hAnsi="Times New Roman" w:cs="Times New Roman"/>
                <w:color w:val="000000"/>
                <w:sz w:val="28"/>
                <w:szCs w:val="28"/>
                <w:lang w:eastAsia="uk-UA"/>
              </w:rPr>
              <w:t>Системс</w:t>
            </w:r>
            <w:proofErr w:type="spellEnd"/>
            <w:r w:rsidRPr="00D4328F">
              <w:rPr>
                <w:rFonts w:ascii="Times New Roman" w:eastAsia="Times New Roman" w:hAnsi="Times New Roman" w:cs="Times New Roman"/>
                <w:color w:val="000000"/>
                <w:sz w:val="28"/>
                <w:szCs w:val="28"/>
                <w:lang w:eastAsia="uk-UA"/>
              </w:rPr>
              <w:t xml:space="preserve"> УА </w:t>
            </w:r>
            <w:proofErr w:type="spellStart"/>
            <w:r w:rsidRPr="00D4328F">
              <w:rPr>
                <w:rFonts w:ascii="Times New Roman" w:eastAsia="Times New Roman" w:hAnsi="Times New Roman" w:cs="Times New Roman"/>
                <w:color w:val="000000"/>
                <w:sz w:val="28"/>
                <w:szCs w:val="28"/>
                <w:lang w:eastAsia="uk-UA"/>
              </w:rPr>
              <w:t>ГмбХ</w:t>
            </w:r>
            <w:proofErr w:type="spellEnd"/>
            <w:r w:rsidRPr="00D4328F">
              <w:rPr>
                <w:rFonts w:ascii="Times New Roman" w:eastAsia="Times New Roman" w:hAnsi="Times New Roman" w:cs="Times New Roman"/>
                <w:color w:val="000000"/>
                <w:sz w:val="28"/>
                <w:szCs w:val="28"/>
                <w:lang w:eastAsia="uk-UA"/>
              </w:rPr>
              <w:t>»</w:t>
            </w:r>
          </w:p>
        </w:tc>
        <w:tc>
          <w:tcPr>
            <w:tcW w:w="4980"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Виробництво </w:t>
            </w:r>
            <w:r w:rsidRPr="00D4328F">
              <w:rPr>
                <w:rFonts w:ascii="Times New Roman" w:eastAsia="Times New Roman" w:hAnsi="Times New Roman" w:cs="Times New Roman"/>
                <w:sz w:val="28"/>
                <w:szCs w:val="28"/>
                <w:shd w:val="clear" w:color="auto" w:fill="FFFFFF"/>
                <w:lang w:eastAsia="uk-UA"/>
              </w:rPr>
              <w:t xml:space="preserve">електричного й електронного </w:t>
            </w:r>
            <w:proofErr w:type="spellStart"/>
            <w:r w:rsidRPr="00D4328F">
              <w:rPr>
                <w:rFonts w:ascii="Times New Roman" w:eastAsia="Times New Roman" w:hAnsi="Times New Roman" w:cs="Times New Roman"/>
                <w:sz w:val="28"/>
                <w:szCs w:val="28"/>
                <w:shd w:val="clear" w:color="auto" w:fill="FFFFFF"/>
                <w:lang w:eastAsia="uk-UA"/>
              </w:rPr>
              <w:t>устатковання</w:t>
            </w:r>
            <w:proofErr w:type="spellEnd"/>
            <w:r w:rsidRPr="00D4328F">
              <w:rPr>
                <w:rFonts w:ascii="Times New Roman" w:eastAsia="Times New Roman" w:hAnsi="Times New Roman" w:cs="Times New Roman"/>
                <w:sz w:val="28"/>
                <w:szCs w:val="28"/>
                <w:shd w:val="clear" w:color="auto" w:fill="FFFFFF"/>
                <w:lang w:eastAsia="uk-UA"/>
              </w:rPr>
              <w:t xml:space="preserve"> для автотранспортних засобів</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3221</w:t>
            </w:r>
          </w:p>
        </w:tc>
      </w:tr>
      <w:tr w:rsidR="00D4328F" w:rsidRPr="00D4328F" w:rsidTr="00D4328F">
        <w:trPr>
          <w:trHeight w:val="405"/>
          <w:tblCellSpacing w:w="0" w:type="dxa"/>
        </w:trPr>
        <w:tc>
          <w:tcPr>
            <w:tcW w:w="271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ТОВ «</w:t>
            </w:r>
            <w:proofErr w:type="spellStart"/>
            <w:r w:rsidRPr="00D4328F">
              <w:rPr>
                <w:rFonts w:ascii="Times New Roman" w:eastAsia="Times New Roman" w:hAnsi="Times New Roman" w:cs="Times New Roman"/>
                <w:color w:val="000000"/>
                <w:sz w:val="28"/>
                <w:szCs w:val="28"/>
                <w:lang w:eastAsia="uk-UA"/>
              </w:rPr>
              <w:t>Трокс</w:t>
            </w:r>
            <w:proofErr w:type="spellEnd"/>
            <w:r w:rsidRPr="00D4328F">
              <w:rPr>
                <w:rFonts w:ascii="Times New Roman" w:eastAsia="Times New Roman" w:hAnsi="Times New Roman" w:cs="Times New Roman"/>
                <w:color w:val="000000"/>
                <w:sz w:val="28"/>
                <w:szCs w:val="28"/>
                <w:lang w:eastAsia="uk-UA"/>
              </w:rPr>
              <w:t xml:space="preserve"> Україна»</w:t>
            </w:r>
          </w:p>
        </w:tc>
        <w:tc>
          <w:tcPr>
            <w:tcW w:w="4980"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shd w:val="clear" w:color="auto" w:fill="FFFFFF"/>
                <w:lang w:eastAsia="uk-UA"/>
              </w:rPr>
              <w:t>Виробництво інших текстильних виробів технічного та промислового призначення</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275</w:t>
            </w:r>
          </w:p>
        </w:tc>
      </w:tr>
      <w:tr w:rsidR="00D4328F" w:rsidRPr="00D4328F" w:rsidTr="00D4328F">
        <w:trPr>
          <w:trHeight w:val="405"/>
          <w:tblCellSpacing w:w="0" w:type="dxa"/>
        </w:trPr>
        <w:tc>
          <w:tcPr>
            <w:tcW w:w="271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АТ «Коломийське ЗУБМ»</w:t>
            </w:r>
          </w:p>
        </w:tc>
        <w:tc>
          <w:tcPr>
            <w:tcW w:w="4980"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shd w:val="clear" w:color="auto" w:fill="FFFFFF"/>
                <w:lang w:eastAsia="uk-UA"/>
              </w:rPr>
              <w:t>Виробництво цегли, черепиці та інших будівельних виробів із випаленої глини</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249</w:t>
            </w:r>
          </w:p>
        </w:tc>
      </w:tr>
      <w:tr w:rsidR="00D4328F" w:rsidRPr="00D4328F" w:rsidTr="00D4328F">
        <w:trPr>
          <w:trHeight w:val="405"/>
          <w:tblCellSpacing w:w="0" w:type="dxa"/>
        </w:trPr>
        <w:tc>
          <w:tcPr>
            <w:tcW w:w="271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КП «</w:t>
            </w:r>
            <w:proofErr w:type="spellStart"/>
            <w:r w:rsidRPr="00D4328F">
              <w:rPr>
                <w:rFonts w:ascii="Times New Roman" w:eastAsia="Times New Roman" w:hAnsi="Times New Roman" w:cs="Times New Roman"/>
                <w:color w:val="000000"/>
                <w:sz w:val="28"/>
                <w:szCs w:val="28"/>
                <w:lang w:eastAsia="uk-UA"/>
              </w:rPr>
              <w:t>Коломияводоканал</w:t>
            </w:r>
            <w:proofErr w:type="spellEnd"/>
            <w:r w:rsidRPr="00D4328F">
              <w:rPr>
                <w:rFonts w:ascii="Times New Roman" w:eastAsia="Times New Roman" w:hAnsi="Times New Roman" w:cs="Times New Roman"/>
                <w:color w:val="000000"/>
                <w:sz w:val="28"/>
                <w:szCs w:val="28"/>
                <w:lang w:eastAsia="uk-UA"/>
              </w:rPr>
              <w:t>»</w:t>
            </w:r>
          </w:p>
        </w:tc>
        <w:tc>
          <w:tcPr>
            <w:tcW w:w="4980"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shd w:val="clear" w:color="auto" w:fill="FFFFFF"/>
                <w:lang w:eastAsia="uk-UA"/>
              </w:rPr>
              <w:t>Забір, очищення та постачання води</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172</w:t>
            </w:r>
          </w:p>
        </w:tc>
      </w:tr>
      <w:tr w:rsidR="00D4328F" w:rsidRPr="00D4328F" w:rsidTr="00D4328F">
        <w:trPr>
          <w:trHeight w:val="15"/>
          <w:tblCellSpacing w:w="0" w:type="dxa"/>
        </w:trPr>
        <w:tc>
          <w:tcPr>
            <w:tcW w:w="271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ТОВ «</w:t>
            </w:r>
            <w:proofErr w:type="spellStart"/>
            <w:r w:rsidRPr="00D4328F">
              <w:rPr>
                <w:rFonts w:ascii="Times New Roman" w:eastAsia="Times New Roman" w:hAnsi="Times New Roman" w:cs="Times New Roman"/>
                <w:color w:val="000000"/>
                <w:sz w:val="28"/>
                <w:szCs w:val="28"/>
                <w:lang w:eastAsia="uk-UA"/>
              </w:rPr>
              <w:t>Воскресинецькі</w:t>
            </w:r>
            <w:proofErr w:type="spellEnd"/>
            <w:r w:rsidRPr="00D4328F">
              <w:rPr>
                <w:rFonts w:ascii="Times New Roman" w:eastAsia="Times New Roman" w:hAnsi="Times New Roman" w:cs="Times New Roman"/>
                <w:color w:val="000000"/>
                <w:sz w:val="28"/>
                <w:szCs w:val="28"/>
                <w:lang w:eastAsia="uk-UA"/>
              </w:rPr>
              <w:t xml:space="preserve"> ковбаси»</w:t>
            </w:r>
          </w:p>
        </w:tc>
        <w:tc>
          <w:tcPr>
            <w:tcW w:w="4980"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Виробництво м’ясних продуктів</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164</w:t>
            </w:r>
          </w:p>
        </w:tc>
      </w:tr>
      <w:tr w:rsidR="00D4328F" w:rsidRPr="00D4328F" w:rsidTr="00D4328F">
        <w:trPr>
          <w:trHeight w:val="15"/>
          <w:tblCellSpacing w:w="0" w:type="dxa"/>
        </w:trPr>
        <w:tc>
          <w:tcPr>
            <w:tcW w:w="271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ПП «Коломийський хлібокомбінат»</w:t>
            </w:r>
          </w:p>
        </w:tc>
        <w:tc>
          <w:tcPr>
            <w:tcW w:w="4980"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Виробництво хліба та хлібобулочних виробів</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156</w:t>
            </w:r>
          </w:p>
        </w:tc>
      </w:tr>
      <w:tr w:rsidR="00D4328F" w:rsidRPr="00D4328F" w:rsidTr="00D4328F">
        <w:trPr>
          <w:trHeight w:val="15"/>
          <w:tblCellSpacing w:w="0" w:type="dxa"/>
        </w:trPr>
        <w:tc>
          <w:tcPr>
            <w:tcW w:w="271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ТОВ Зерно-Переробна Компанія «ЮМАС»</w:t>
            </w:r>
          </w:p>
        </w:tc>
        <w:tc>
          <w:tcPr>
            <w:tcW w:w="4980"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shd w:val="clear" w:color="auto" w:fill="FFFFFF"/>
                <w:lang w:eastAsia="uk-UA"/>
              </w:rPr>
              <w:t>Виробництво продуктів борошномельно-круп'яної промисловості</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125</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Внаслідок оголошення воєнного стану 24.02.2022 року в Україні через загарбницькі військові дії </w:t>
      </w:r>
      <w:proofErr w:type="spellStart"/>
      <w:r w:rsidRPr="00D4328F">
        <w:rPr>
          <w:rFonts w:ascii="Times New Roman" w:eastAsia="Times New Roman" w:hAnsi="Times New Roman" w:cs="Times New Roman"/>
          <w:color w:val="000000"/>
          <w:sz w:val="28"/>
          <w:szCs w:val="28"/>
          <w:lang w:eastAsia="uk-UA"/>
        </w:rPr>
        <w:t>росії</w:t>
      </w:r>
      <w:proofErr w:type="spellEnd"/>
      <w:r w:rsidRPr="00D4328F">
        <w:rPr>
          <w:rFonts w:ascii="Times New Roman" w:eastAsia="Times New Roman" w:hAnsi="Times New Roman" w:cs="Times New Roman"/>
          <w:color w:val="000000"/>
          <w:sz w:val="28"/>
          <w:szCs w:val="28"/>
          <w:lang w:eastAsia="uk-UA"/>
        </w:rPr>
        <w:t xml:space="preserve"> на окремих підприємствах відбувся спад виробництва.</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Деякі промислові підприємства через введення комендантської години зменшили кількість робочих змін на підприємствах, інші  в робочому процесі залучали менше працівників, тобто не працювали на повну потужність. Окремі </w:t>
      </w:r>
      <w:r w:rsidRPr="00D4328F">
        <w:rPr>
          <w:rFonts w:ascii="Times New Roman" w:eastAsia="Times New Roman" w:hAnsi="Times New Roman" w:cs="Times New Roman"/>
          <w:color w:val="000000"/>
          <w:sz w:val="28"/>
          <w:szCs w:val="28"/>
          <w:lang w:eastAsia="uk-UA"/>
        </w:rPr>
        <w:lastRenderedPageBreak/>
        <w:t>працівники перебували у відпустці без збереження заробітної плати, частину людей перевели на дистанційну форму роботи.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       На територію Коломийської міської територіальної громади станом на 01.09.2022 року </w:t>
      </w:r>
      <w:proofErr w:type="spellStart"/>
      <w:r w:rsidRPr="00D4328F">
        <w:rPr>
          <w:rFonts w:ascii="Times New Roman" w:eastAsia="Times New Roman" w:hAnsi="Times New Roman" w:cs="Times New Roman"/>
          <w:color w:val="000000"/>
          <w:sz w:val="28"/>
          <w:szCs w:val="28"/>
          <w:lang w:eastAsia="uk-UA"/>
        </w:rPr>
        <w:t>релоковано</w:t>
      </w:r>
      <w:proofErr w:type="spellEnd"/>
      <w:r w:rsidRPr="00D4328F">
        <w:rPr>
          <w:rFonts w:ascii="Times New Roman" w:eastAsia="Times New Roman" w:hAnsi="Times New Roman" w:cs="Times New Roman"/>
          <w:color w:val="000000"/>
          <w:sz w:val="28"/>
          <w:szCs w:val="28"/>
          <w:lang w:eastAsia="uk-UA"/>
        </w:rPr>
        <w:t xml:space="preserve"> 5 юридичних осіб та 14 фізичних осіб-підприємців. </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numPr>
          <w:ilvl w:val="0"/>
          <w:numId w:val="5"/>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Бюджетна політика</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Станом на 01.09.2022 року до міського бюджету Коломийської міської ТГ надійшло доходів загального фонду без врахування трансфертів в сумі 612 191 633 грн. при запланованих 480 324 000 грн., або з перевиконанням на 131 867 633 грн., тобто профіцит бюджету склав 131 867 633 грн.</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В порівнянні з відповідним періодом 2021 року, де надходження загального фонду без врахування трансфертів становили 304 904 641 грн., надходження звітного періоду поточного року збільшились на 307 286 992 грн., що більше у 2 рази.</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За серпень 2022 року надходження загального фонду без врахування трансфертів склали 120 713 844 грн. при плані 40 237 128 грн., або з перевиконанням на 80 440 716 грн., що в порівнянні з відповідним періодом 2021 року, коли такі надходження становили 41 744 622 грн., збільшились на 78 969 222 грн.</w:t>
      </w:r>
    </w:p>
    <w:p w:rsidR="00D4328F" w:rsidRPr="00D4328F" w:rsidRDefault="00D4328F" w:rsidP="00D4328F">
      <w:pPr>
        <w:spacing w:after="0" w:line="240" w:lineRule="auto"/>
        <w:ind w:firstLine="7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У спеціальний фонд (бюджет розвитку), при запланованих коштах на звітний період в сумі 7 081 718 грн., доходів не поступало, тобто невиконання – 7 081 718 грн.</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Власних надходжень бюджетних установ надійшло в сумі 2 290 069 грн., при запланованих 1 310 667 грн., що склало 174,7 відсотки, або перевиконання на суму 979 403 грн.</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Цільових фондів надійшло в сумі 112 341 грн., при запланованих 100 000 грн., що склало 112,3 відсотки, або переконання на суму 12 341 грн.</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Із загального фонду бюджету Коломийської міської територіальної громади станом на 01.09.2022 року профінансовано видатки, з врахуванням міжбюджетних трансфертів, в сумі 455 307 228 грн., що складає 60,1 відсотки до уточненого річного плану (757 160 533 грн.) та</w:t>
      </w:r>
      <w:r w:rsidRPr="00D4328F">
        <w:rPr>
          <w:rFonts w:ascii="Times New Roman" w:eastAsia="Times New Roman" w:hAnsi="Times New Roman" w:cs="Times New Roman"/>
          <w:color w:val="000000"/>
          <w:lang w:eastAsia="uk-UA"/>
        </w:rPr>
        <w:t> </w:t>
      </w:r>
      <w:r w:rsidRPr="00D4328F">
        <w:rPr>
          <w:rFonts w:ascii="Times New Roman" w:eastAsia="Times New Roman" w:hAnsi="Times New Roman" w:cs="Times New Roman"/>
          <w:color w:val="000000"/>
          <w:sz w:val="28"/>
          <w:szCs w:val="28"/>
          <w:lang w:eastAsia="uk-UA"/>
        </w:rPr>
        <w:t>83,4 відсотки до уточненого плану на звітний період (546 256 471 грн.).</w:t>
      </w:r>
    </w:p>
    <w:p w:rsidR="00D4328F" w:rsidRPr="00D4328F" w:rsidRDefault="00D4328F" w:rsidP="00D4328F">
      <w:pPr>
        <w:spacing w:after="0" w:line="240" w:lineRule="auto"/>
        <w:ind w:firstLine="54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Касові видатки загального фонду бюджету Коломийської міської  територіальної громади з врахуванням міжбюджетних трансфертів за серпень 2022 року склали 63 320 670 грн., при уточненому плані звітного місяця в сумі 38 711 850 грн.</w:t>
      </w:r>
    </w:p>
    <w:p w:rsidR="00D4328F" w:rsidRPr="00D4328F" w:rsidRDefault="00D4328F" w:rsidP="00D4328F">
      <w:pPr>
        <w:numPr>
          <w:ilvl w:val="0"/>
          <w:numId w:val="6"/>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Місцеві податки</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Проведений аналіз дохідної частини міського бюджету по загальному фонду за серпень 2022 року показав, що план перевиконано за рахунок податку на доходи фізичних осіб за рахунок надходжень податку з грошового забезпечення військовослужбовців.</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В зв’язку з прийняттям 03.03.2022 року Закону України № 2118-IX «</w:t>
      </w:r>
      <w:r w:rsidRPr="00D4328F">
        <w:rPr>
          <w:rFonts w:ascii="Times New Roman" w:eastAsia="Times New Roman" w:hAnsi="Times New Roman" w:cs="Times New Roman"/>
          <w:color w:val="000000"/>
          <w:sz w:val="28"/>
          <w:szCs w:val="28"/>
          <w:shd w:val="clear" w:color="auto" w:fill="FFFFFF"/>
          <w:lang w:eastAsia="uk-UA"/>
        </w:rPr>
        <w:t xml:space="preserve">Про внесення змін до Податкового кодексу України та інших законодавчих актів </w:t>
      </w:r>
      <w:r w:rsidRPr="00D4328F">
        <w:rPr>
          <w:rFonts w:ascii="Times New Roman" w:eastAsia="Times New Roman" w:hAnsi="Times New Roman" w:cs="Times New Roman"/>
          <w:color w:val="000000"/>
          <w:sz w:val="28"/>
          <w:szCs w:val="28"/>
          <w:shd w:val="clear" w:color="auto" w:fill="FFFFFF"/>
          <w:lang w:eastAsia="uk-UA"/>
        </w:rPr>
        <w:lastRenderedPageBreak/>
        <w:t>України щодо особливостей оподаткування та подання звітності у період дії воєнного стану» у разі відсутності у платників податків можливості своєчасно виконати свій податковий обов’язок щодо дотримання термінів сплати податків та зборів вони звільняються від передбаченої цим Податковим кодексом відповідальності з обов’язковим виконанням таких зобов’язань після закінчення воєнного стану.</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shd w:val="clear" w:color="auto" w:fill="FFFFFF"/>
          <w:lang w:eastAsia="uk-UA"/>
        </w:rPr>
        <w:t>Тому</w:t>
      </w:r>
      <w:r w:rsidRPr="00D4328F">
        <w:rPr>
          <w:rFonts w:ascii="Times New Roman" w:eastAsia="Times New Roman" w:hAnsi="Times New Roman" w:cs="Times New Roman"/>
          <w:color w:val="000000"/>
          <w:sz w:val="28"/>
          <w:szCs w:val="28"/>
          <w:lang w:eastAsia="uk-UA"/>
        </w:rPr>
        <w:t> виконання бюджету по надходженню місцевих платежів за 8 місяців 2022 року становить:</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податок на прибуток підприємств та фінансових установ комунальної власності - 24,8 %;</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акцизний податок з реалізації суб’єктами господарювання роздрібної торгівлі підакцизних товарів - 98,3 %;</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місцеві податки і збори - 64,7 %;</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адміністративний збір за проведення державної реєстрації юридичних осіб, та фізичних осіб – підприємців громадських формувань - 52,5 % ;</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плата за надання адміністративних послуг - 94,8 %;</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адміністративний збір за державну реєстрацію речових прав на нерухоме майно та їх обтяжень - 68,0 %;</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плата за скорочення термінів надання послуг у сфері державної реєстрації речових прав на нерухоме майно та їх обтяжень і держаної реєстрації юридичних осіб, та фізичних осіб – підприємців та громадських формувань, а також плата за надання інших платних послуг, пов’язаних з державною реєстрацією - 68,0 %.</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державне мито - 28,3 %.</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Інвестиції</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shd w:val="clear" w:color="auto" w:fill="FFFFFF"/>
          <w:lang w:eastAsia="uk-UA"/>
        </w:rPr>
        <w:t>Відділом охорони здоров'я міської ради </w:t>
      </w:r>
      <w:r w:rsidRPr="00D4328F">
        <w:rPr>
          <w:rFonts w:ascii="Times New Roman" w:eastAsia="Times New Roman" w:hAnsi="Times New Roman" w:cs="Times New Roman"/>
          <w:color w:val="000000"/>
          <w:sz w:val="28"/>
          <w:szCs w:val="28"/>
          <w:lang w:eastAsia="uk-UA"/>
        </w:rPr>
        <w:t xml:space="preserve">поданий </w:t>
      </w:r>
      <w:proofErr w:type="spellStart"/>
      <w:r w:rsidRPr="00D4328F">
        <w:rPr>
          <w:rFonts w:ascii="Times New Roman" w:eastAsia="Times New Roman" w:hAnsi="Times New Roman" w:cs="Times New Roman"/>
          <w:color w:val="000000"/>
          <w:sz w:val="28"/>
          <w:szCs w:val="28"/>
          <w:lang w:eastAsia="uk-UA"/>
        </w:rPr>
        <w:t>проєкт</w:t>
      </w:r>
      <w:proofErr w:type="spellEnd"/>
      <w:r w:rsidRPr="00D4328F">
        <w:rPr>
          <w:rFonts w:ascii="Times New Roman" w:eastAsia="Times New Roman" w:hAnsi="Times New Roman" w:cs="Times New Roman"/>
          <w:color w:val="000000"/>
          <w:sz w:val="28"/>
          <w:szCs w:val="28"/>
          <w:lang w:eastAsia="uk-UA"/>
        </w:rPr>
        <w:t xml:space="preserve"> «Посилення стійкості громад в регіонах України – фаза ІІ», що реалізовується ПРООН у партнерстві з Івано-Франківською обласною державною адміністрацією в рамках ініціативи </w:t>
      </w:r>
      <w:r w:rsidRPr="00D4328F">
        <w:rPr>
          <w:rFonts w:ascii="Times New Roman" w:eastAsia="Times New Roman" w:hAnsi="Times New Roman" w:cs="Times New Roman"/>
          <w:color w:val="000000"/>
          <w:sz w:val="28"/>
          <w:szCs w:val="28"/>
          <w:shd w:val="clear" w:color="auto" w:fill="FFFFFF"/>
          <w:lang w:eastAsia="uk-UA"/>
        </w:rPr>
        <w:t>«</w:t>
      </w:r>
      <w:r w:rsidRPr="00D4328F">
        <w:rPr>
          <w:rFonts w:ascii="Times New Roman" w:eastAsia="Times New Roman" w:hAnsi="Times New Roman" w:cs="Times New Roman"/>
          <w:color w:val="000000"/>
          <w:sz w:val="28"/>
          <w:szCs w:val="28"/>
          <w:lang w:eastAsia="uk-UA"/>
        </w:rPr>
        <w:t xml:space="preserve">Покращення доступу вразливих груп населення до якісних медичних послуг та швидкої діагностики». Отримано для КНП КМР “Коломийський міський центр ПМСД” програмно-апаратний комплекс для </w:t>
      </w:r>
      <w:proofErr w:type="spellStart"/>
      <w:r w:rsidRPr="00D4328F">
        <w:rPr>
          <w:rFonts w:ascii="Times New Roman" w:eastAsia="Times New Roman" w:hAnsi="Times New Roman" w:cs="Times New Roman"/>
          <w:color w:val="000000"/>
          <w:sz w:val="28"/>
          <w:szCs w:val="28"/>
          <w:lang w:eastAsia="uk-UA"/>
        </w:rPr>
        <w:t>телемедицини</w:t>
      </w:r>
      <w:proofErr w:type="spellEnd"/>
      <w:r w:rsidRPr="00D4328F">
        <w:rPr>
          <w:rFonts w:ascii="Times New Roman" w:eastAsia="Times New Roman" w:hAnsi="Times New Roman" w:cs="Times New Roman"/>
          <w:color w:val="000000"/>
          <w:sz w:val="28"/>
          <w:szCs w:val="28"/>
          <w:lang w:eastAsia="uk-UA"/>
        </w:rPr>
        <w:t xml:space="preserve"> IDIS2GO.</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З метою зростання рівня інвестиційної привабливості громади, залучення інвестицій в економіку за рахунок усіх джерел фінансування протягом І півріччя 2022 року проведена інвентаризація наявних вільних комерційних та промислових приміщень комунальної та приватної власності у Коломийській громаді. На підставі зібраної інформації створено загальнодоступний сайт «Теплий дім для бізнесу», в якому наявні пропозиції для переміщення бізнесу із території ведення активних бойових дій чи тимчасово окупованих територій, запропоновано місця для нового бізнесу, можна переглянути площі для бізнесу.  Також Коломийська міська рада подала інформацію про наявність вільних площ для комерційної діяльності та для промислового виробництва на Всеукраїнський портал </w:t>
      </w:r>
      <w:proofErr w:type="spellStart"/>
      <w:r w:rsidRPr="00D4328F">
        <w:rPr>
          <w:rFonts w:ascii="Times New Roman" w:eastAsia="Times New Roman" w:hAnsi="Times New Roman" w:cs="Times New Roman"/>
          <w:color w:val="000000"/>
          <w:sz w:val="28"/>
          <w:szCs w:val="28"/>
          <w:lang w:eastAsia="uk-UA"/>
        </w:rPr>
        <w:t>релокації</w:t>
      </w:r>
      <w:proofErr w:type="spellEnd"/>
      <w:r w:rsidRPr="00D4328F">
        <w:rPr>
          <w:rFonts w:ascii="Times New Roman" w:eastAsia="Times New Roman" w:hAnsi="Times New Roman" w:cs="Times New Roman"/>
          <w:color w:val="000000"/>
          <w:sz w:val="28"/>
          <w:szCs w:val="28"/>
          <w:lang w:eastAsia="uk-UA"/>
        </w:rPr>
        <w:t xml:space="preserve"> бізнесу.</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Управлінням економіки міської ради подано заявку на участь у програмі  «Фонд малих проектів для місцевої політики розвитку» від SKEW </w:t>
      </w:r>
      <w:proofErr w:type="spellStart"/>
      <w:r w:rsidRPr="00D4328F">
        <w:rPr>
          <w:rFonts w:ascii="Times New Roman" w:eastAsia="Times New Roman" w:hAnsi="Times New Roman" w:cs="Times New Roman"/>
          <w:color w:val="000000"/>
          <w:sz w:val="28"/>
          <w:szCs w:val="28"/>
          <w:lang w:eastAsia="uk-UA"/>
        </w:rPr>
        <w:lastRenderedPageBreak/>
        <w:t>Engagement</w:t>
      </w:r>
      <w:proofErr w:type="spellEnd"/>
      <w:r w:rsidRPr="00D4328F">
        <w:rPr>
          <w:rFonts w:ascii="Times New Roman" w:eastAsia="Times New Roman" w:hAnsi="Times New Roman" w:cs="Times New Roman"/>
          <w:color w:val="000000"/>
          <w:sz w:val="28"/>
          <w:szCs w:val="28"/>
          <w:lang w:eastAsia="uk-UA"/>
        </w:rPr>
        <w:t xml:space="preserve"> </w:t>
      </w:r>
      <w:proofErr w:type="spellStart"/>
      <w:r w:rsidRPr="00D4328F">
        <w:rPr>
          <w:rFonts w:ascii="Times New Roman" w:eastAsia="Times New Roman" w:hAnsi="Times New Roman" w:cs="Times New Roman"/>
          <w:color w:val="000000"/>
          <w:sz w:val="28"/>
          <w:szCs w:val="28"/>
          <w:lang w:eastAsia="uk-UA"/>
        </w:rPr>
        <w:t>Global</w:t>
      </w:r>
      <w:proofErr w:type="spellEnd"/>
      <w:r w:rsidRPr="00D4328F">
        <w:rPr>
          <w:rFonts w:ascii="Times New Roman" w:eastAsia="Times New Roman" w:hAnsi="Times New Roman" w:cs="Times New Roman"/>
          <w:color w:val="000000"/>
          <w:sz w:val="28"/>
          <w:szCs w:val="28"/>
          <w:lang w:eastAsia="uk-UA"/>
        </w:rPr>
        <w:t>, яка покликана сприяти первинній допомозі в проведенні нових заходів та налагодженні партнерських відносин у рамках підтримки муніципального розвитку.</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numPr>
          <w:ilvl w:val="0"/>
          <w:numId w:val="8"/>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Зовнішньоекономічна діяльність</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Обсяги експорту-імпорту товарів по Коломийській міській</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територіальній громаді  за 2021 рік у порівнянні з минулим роком</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                                                                       </w:t>
      </w:r>
      <w:r w:rsidRPr="00D4328F">
        <w:rPr>
          <w:rFonts w:ascii="Times New Roman" w:eastAsia="Times New Roman" w:hAnsi="Times New Roman" w:cs="Times New Roman"/>
          <w:color w:val="000000"/>
          <w:sz w:val="28"/>
          <w:szCs w:val="28"/>
          <w:lang w:eastAsia="uk-UA"/>
        </w:rPr>
        <w:t>тис. доларів США</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noProof/>
          <w:color w:val="000000"/>
          <w:sz w:val="18"/>
          <w:szCs w:val="18"/>
          <w:lang w:eastAsia="uk-UA"/>
        </w:rPr>
        <mc:AlternateContent>
          <mc:Choice Requires="wps">
            <w:drawing>
              <wp:inline distT="0" distB="0" distL="0" distR="0" wp14:anchorId="6A111E73" wp14:editId="1D2DB27C">
                <wp:extent cx="6029325" cy="3209925"/>
                <wp:effectExtent l="0" t="0" r="0" b="0"/>
                <wp:docPr id="3" name="AutoShape 4" descr="http://nbkolrada.gov.ua/dt/42968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932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D4B5D" id="AutoShape 4" o:spid="_x0000_s1026" alt="http://nbkolrada.gov.ua/dt/429686/2.jpg" style="width:474.7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" filled="f" stroked="f">
                <o:lock v:ext="edit" aspectratio="t"/>
                <w10:anchorlock/>
              </v:rect>
            </w:pict>
          </mc:Fallback>
        </mc:AlternateConten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numPr>
          <w:ilvl w:val="0"/>
          <w:numId w:val="9"/>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Регуляторна політика</w:t>
      </w:r>
    </w:p>
    <w:p w:rsidR="00D4328F" w:rsidRPr="00D4328F" w:rsidRDefault="00D4328F" w:rsidP="00D4328F">
      <w:pPr>
        <w:spacing w:after="0" w:line="240" w:lineRule="auto"/>
        <w:ind w:firstLine="36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Відповідно до статті 14 Закону України «Про засади державної регуляторної політики у сфері господарської діяльності» Коломийська міська рада оприлюднює інформації про здійснення регуляторної діяльності на офіційному сайті </w:t>
      </w:r>
      <w:r w:rsidRPr="00D4328F">
        <w:rPr>
          <w:rFonts w:ascii="Times New Roman" w:eastAsia="Times New Roman" w:hAnsi="Times New Roman" w:cs="Times New Roman"/>
          <w:color w:val="0000FF"/>
          <w:sz w:val="28"/>
          <w:szCs w:val="28"/>
          <w:u w:val="single"/>
          <w:lang w:eastAsia="uk-UA"/>
        </w:rPr>
        <w:t>https://kolrada.gov.ua/p/regulyatorna-politika</w:t>
      </w:r>
      <w:r w:rsidRPr="00D4328F">
        <w:rPr>
          <w:rFonts w:ascii="Times New Roman" w:eastAsia="Times New Roman" w:hAnsi="Times New Roman" w:cs="Times New Roman"/>
          <w:color w:val="000000"/>
          <w:sz w:val="28"/>
          <w:szCs w:val="28"/>
          <w:lang w:eastAsia="uk-UA"/>
        </w:rPr>
        <w:t> та Єдиному державному веб-порталі відкритих даних.</w:t>
      </w:r>
    </w:p>
    <w:p w:rsidR="00D4328F" w:rsidRPr="00D4328F" w:rsidRDefault="00D4328F" w:rsidP="00D4328F">
      <w:pPr>
        <w:spacing w:after="0" w:line="240" w:lineRule="auto"/>
        <w:ind w:left="720"/>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Перелік прийнятих регуляторних актів</w:t>
      </w:r>
    </w:p>
    <w:p w:rsidR="00D4328F" w:rsidRPr="00D4328F" w:rsidRDefault="00D4328F" w:rsidP="00D4328F">
      <w:pPr>
        <w:spacing w:after="0" w:line="240" w:lineRule="auto"/>
        <w:ind w:left="720"/>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Коломийською міською радою з початку 2022 року</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15"/>
        <w:gridCol w:w="6030"/>
        <w:gridCol w:w="2055"/>
      </w:tblGrid>
      <w:tr w:rsidR="00D4328F" w:rsidRPr="00D4328F" w:rsidTr="00D4328F">
        <w:tc>
          <w:tcPr>
            <w:tcW w:w="9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 п/п</w:t>
            </w:r>
          </w:p>
        </w:tc>
        <w:tc>
          <w:tcPr>
            <w:tcW w:w="60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Назва рішення</w:t>
            </w:r>
          </w:p>
        </w:tc>
        <w:tc>
          <w:tcPr>
            <w:tcW w:w="205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Дата та №</w:t>
            </w:r>
          </w:p>
        </w:tc>
      </w:tr>
      <w:tr w:rsidR="00D4328F" w:rsidRPr="00D4328F" w:rsidTr="00D4328F">
        <w:tc>
          <w:tcPr>
            <w:tcW w:w="9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1.</w:t>
            </w:r>
          </w:p>
        </w:tc>
        <w:tc>
          <w:tcPr>
            <w:tcW w:w="60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«Про визначення обсягів пайової участі в утриманні об’єктів благоустрою»</w:t>
            </w:r>
          </w:p>
        </w:tc>
        <w:tc>
          <w:tcPr>
            <w:tcW w:w="205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27.01.2022</w:t>
            </w:r>
          </w:p>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 1758-26/2022</w:t>
            </w:r>
          </w:p>
        </w:tc>
      </w:tr>
    </w:tbl>
    <w:p w:rsidR="00D4328F" w:rsidRPr="00D4328F" w:rsidRDefault="00D4328F" w:rsidP="00D4328F">
      <w:pPr>
        <w:spacing w:after="0" w:line="240" w:lineRule="auto"/>
        <w:ind w:left="4965"/>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left="360"/>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Перелік прийнятих регуляторних актів виконавчим комітетом Коломийської міської ради з початку 2022 року</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848"/>
        <w:gridCol w:w="5613"/>
        <w:gridCol w:w="3162"/>
      </w:tblGrid>
      <w:tr w:rsidR="00D4328F" w:rsidRPr="00D4328F" w:rsidTr="00D4328F">
        <w:tc>
          <w:tcPr>
            <w:tcW w:w="9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lastRenderedPageBreak/>
              <w:t>№ п/п</w:t>
            </w:r>
          </w:p>
        </w:tc>
        <w:tc>
          <w:tcPr>
            <w:tcW w:w="63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Назва рішення</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Дата та №</w:t>
            </w:r>
          </w:p>
        </w:tc>
      </w:tr>
      <w:tr w:rsidR="00D4328F" w:rsidRPr="00D4328F" w:rsidTr="00D4328F">
        <w:tc>
          <w:tcPr>
            <w:tcW w:w="9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1.</w:t>
            </w:r>
          </w:p>
        </w:tc>
        <w:tc>
          <w:tcPr>
            <w:tcW w:w="63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shd w:val="clear" w:color="auto" w:fill="FFFFFF"/>
                <w:lang w:eastAsia="uk-UA"/>
              </w:rPr>
              <w:t>«Про затвердження переліку і тарифів на платні послуги в комунальних некомерційних підприємствах охорони здоров’я Коломийської міської ради»</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shd w:val="clear" w:color="auto" w:fill="FFFFFF"/>
                <w:lang w:eastAsia="uk-UA"/>
              </w:rPr>
              <w:t>25.01.2022 р.</w:t>
            </w:r>
          </w:p>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shd w:val="clear" w:color="auto" w:fill="FFFFFF"/>
                <w:lang w:eastAsia="uk-UA"/>
              </w:rPr>
              <w:t>№17</w:t>
            </w:r>
          </w:p>
        </w:tc>
      </w:tr>
      <w:tr w:rsidR="00D4328F" w:rsidRPr="00D4328F" w:rsidTr="00D4328F">
        <w:trPr>
          <w:trHeight w:val="435"/>
        </w:trPr>
        <w:tc>
          <w:tcPr>
            <w:tcW w:w="9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2.</w:t>
            </w:r>
          </w:p>
        </w:tc>
        <w:tc>
          <w:tcPr>
            <w:tcW w:w="63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w:t>
            </w:r>
            <w:r w:rsidRPr="00D4328F">
              <w:rPr>
                <w:rFonts w:ascii="Times New Roman" w:eastAsia="Times New Roman" w:hAnsi="Times New Roman" w:cs="Times New Roman"/>
                <w:sz w:val="28"/>
                <w:szCs w:val="28"/>
                <w:lang w:eastAsia="uk-UA"/>
              </w:rPr>
              <w:t>Про встановлення тарифів на перевезення пасажирів у міському пасажирському транспорті загального користування»</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25.01.2022 р.</w:t>
            </w:r>
          </w:p>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№11</w:t>
            </w:r>
          </w:p>
        </w:tc>
      </w:tr>
      <w:tr w:rsidR="00D4328F" w:rsidRPr="00D4328F" w:rsidTr="00D4328F">
        <w:trPr>
          <w:trHeight w:val="435"/>
        </w:trPr>
        <w:tc>
          <w:tcPr>
            <w:tcW w:w="9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3.</w:t>
            </w:r>
          </w:p>
        </w:tc>
        <w:tc>
          <w:tcPr>
            <w:tcW w:w="63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shd w:val="clear" w:color="auto" w:fill="FFFFFF"/>
                <w:lang w:eastAsia="uk-UA"/>
              </w:rPr>
              <w:t>«Про затвердження переліку і тарифів на платні послуги в комунальних некомерційних підприємствах охорони здоров’я Коломийської міської ради»</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shd w:val="clear" w:color="auto" w:fill="FFFFFF"/>
                <w:lang w:eastAsia="uk-UA"/>
              </w:rPr>
              <w:t>14.06.2022 р.</w:t>
            </w:r>
          </w:p>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shd w:val="clear" w:color="auto" w:fill="FFFFFF"/>
                <w:lang w:eastAsia="uk-UA"/>
              </w:rPr>
              <w:t>№171</w:t>
            </w:r>
          </w:p>
        </w:tc>
      </w:tr>
      <w:tr w:rsidR="00D4328F" w:rsidRPr="00D4328F" w:rsidTr="00D4328F">
        <w:trPr>
          <w:trHeight w:val="435"/>
        </w:trPr>
        <w:tc>
          <w:tcPr>
            <w:tcW w:w="9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lang w:eastAsia="uk-UA"/>
              </w:rPr>
              <w:t>4.</w:t>
            </w:r>
          </w:p>
        </w:tc>
        <w:tc>
          <w:tcPr>
            <w:tcW w:w="631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8"/>
                <w:szCs w:val="28"/>
                <w:lang w:eastAsia="uk-UA"/>
              </w:rPr>
              <w:t>«</w:t>
            </w:r>
            <w:r w:rsidRPr="00D4328F">
              <w:rPr>
                <w:rFonts w:ascii="Times New Roman" w:eastAsia="Times New Roman" w:hAnsi="Times New Roman" w:cs="Times New Roman"/>
                <w:sz w:val="28"/>
                <w:szCs w:val="28"/>
                <w:lang w:eastAsia="uk-UA"/>
              </w:rPr>
              <w:t>Про встановлення тарифів на перевезення пасажирів у міському пасажирському транспорті загального користування»</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numPr>
                <w:ilvl w:val="2"/>
                <w:numId w:val="10"/>
              </w:numPr>
              <w:spacing w:after="0" w:line="240" w:lineRule="auto"/>
              <w:ind w:left="1590" w:firstLine="0"/>
              <w:jc w:val="center"/>
              <w:rPr>
                <w:rFonts w:ascii="Times New Roman" w:eastAsia="Times New Roman" w:hAnsi="Times New Roman" w:cs="Times New Roman"/>
                <w:sz w:val="28"/>
                <w:szCs w:val="28"/>
                <w:lang w:eastAsia="uk-UA"/>
              </w:rPr>
            </w:pPr>
            <w:r w:rsidRPr="00D4328F">
              <w:rPr>
                <w:rFonts w:ascii="Times New Roman" w:eastAsia="Times New Roman" w:hAnsi="Times New Roman" w:cs="Times New Roman"/>
                <w:sz w:val="28"/>
                <w:szCs w:val="28"/>
                <w:shd w:val="clear" w:color="auto" w:fill="FFFFFF"/>
                <w:lang w:eastAsia="uk-UA"/>
              </w:rPr>
              <w:t>р.</w:t>
            </w:r>
          </w:p>
          <w:p w:rsidR="00D4328F" w:rsidRPr="00D4328F" w:rsidRDefault="00D4328F" w:rsidP="00D4328F">
            <w:pPr>
              <w:spacing w:after="165" w:line="240" w:lineRule="auto"/>
              <w:ind w:left="885"/>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8"/>
                <w:szCs w:val="28"/>
                <w:shd w:val="clear" w:color="auto" w:fill="FFFFFF"/>
                <w:lang w:eastAsia="uk-UA"/>
              </w:rPr>
              <w:t>№ 224</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7. Демографічна ситуація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noProof/>
          <w:color w:val="000000"/>
          <w:sz w:val="18"/>
          <w:szCs w:val="18"/>
          <w:lang w:eastAsia="uk-UA"/>
        </w:rPr>
        <mc:AlternateContent>
          <mc:Choice Requires="wps">
            <w:drawing>
              <wp:inline distT="0" distB="0" distL="0" distR="0" wp14:anchorId="2DCA062F" wp14:editId="659DD49C">
                <wp:extent cx="6086475" cy="2705100"/>
                <wp:effectExtent l="0" t="0" r="0" b="0"/>
                <wp:docPr id="2" name="AutoShape 5" descr="http://nbkolrada.gov.ua/dt/42968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6475"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032FD" id="AutoShape 5" o:spid="_x0000_s1026" alt="http://nbkolrada.gov.ua/dt/429686/3.jpg" style="width:479.2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" filled="f" stroked="f">
                <o:lock v:ext="edit" aspectratio="t"/>
                <w10:anchorlock/>
              </v:rect>
            </w:pict>
          </mc:Fallback>
        </mc:AlternateConten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numPr>
          <w:ilvl w:val="0"/>
          <w:numId w:val="11"/>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Соціальний захист</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Управлінням соціальної політики Коломийської міської ради прийнято 63 заяви для надання соціальних послуг та надано 178 соціальних послуг особам, які перебувають в складних життєвих обставинах.</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У Єдиному державному автоматизованому реєстрі осіб, які мають право на пільги зареєстровано 6384 осіб.</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За рахунок коштів міського бюджету профінансовано пільги на оплату житлово-комунальних послуг, в загальній сумі 642,9 тис. грн.</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Компенсаційні виплати за пільговий проїзд автомобільним транспортом на міських автобусних маршрутах загального користування профінансовано в </w:t>
      </w:r>
      <w:r w:rsidRPr="00D4328F">
        <w:rPr>
          <w:rFonts w:ascii="Times New Roman" w:eastAsia="Times New Roman" w:hAnsi="Times New Roman" w:cs="Times New Roman"/>
          <w:color w:val="000000"/>
          <w:sz w:val="28"/>
          <w:szCs w:val="28"/>
          <w:lang w:eastAsia="uk-UA"/>
        </w:rPr>
        <w:lastRenderedPageBreak/>
        <w:t>загальній сумі 103,77 тис. грн. та залізничним транспортом в загальній сумі 200,0 тис. грн. відповідно до Програми «Компенсація пільгового проїзду окремих категорій громадян на 2022-2025 роки».</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Відповідно до постанови Кабінету Міністрів України від 28.12.2016 року № 1045 «Деякі виплати соціальних стипендій студентам (курсантам) вищих навчальних закладів», станом на 01.07.2022р. стипендії отримують 296 дітей учасників бойових дій на суму 449,2 тис. грн. за рахунок коштів державного бюджету.</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На обліку щодо забезпечення путівками на санаторно-курортне лікування перебуває 559 осіб пільгової категорії громадян. Проведено оздоровлення згідно санаторно-курортних путівок у закладах сфери </w:t>
      </w:r>
      <w:proofErr w:type="spellStart"/>
      <w:r w:rsidRPr="00D4328F">
        <w:rPr>
          <w:rFonts w:ascii="Times New Roman" w:eastAsia="Times New Roman" w:hAnsi="Times New Roman" w:cs="Times New Roman"/>
          <w:color w:val="000000"/>
          <w:sz w:val="28"/>
          <w:szCs w:val="28"/>
          <w:lang w:eastAsia="uk-UA"/>
        </w:rPr>
        <w:t>Мінсоцполітики</w:t>
      </w:r>
      <w:proofErr w:type="spellEnd"/>
      <w:r w:rsidRPr="00D4328F">
        <w:rPr>
          <w:rFonts w:ascii="Times New Roman" w:eastAsia="Times New Roman" w:hAnsi="Times New Roman" w:cs="Times New Roman"/>
          <w:color w:val="000000"/>
          <w:sz w:val="28"/>
          <w:szCs w:val="28"/>
          <w:lang w:eastAsia="uk-UA"/>
        </w:rPr>
        <w:t xml:space="preserve"> 19 особам з інвалідністю та ветеранів війни.</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На обліку в управлінні соціальної політики міської ради знаходиться 8196 одержувачів всіх видів державних соціальних допомог, в тому числі 721 одержувачів населених пунктів, які приєдналися до Коломийської територіальної громади та 6151 одержувачів житлової субсидії, в тому числі 565 одержувачів населених пунктів, які приєдналися до Коломийської МТГ. 6303 - одержувачі допомоги на проживання внутрішньо переміщеним особам.</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З 01.01.2022р. прийнято заяв: 2994 на призначення всіх видів державних соціальних допомог; 449 на призначення житлових субсидій, 6272 на призначення допомоги на проживання ВПО.</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Через програмний комплекс «Інтегрована інформаційна система «Соціальна громада» прийнято електронні заяви на призначення всіх видів державних соціальних допомог - 2891, житлових субсидій – 327, допомога на проживання ВПО - 3627.</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Прийнято електронних заяв: допомога при народженні – 103; субсидія - 122.</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Проведено перепризначення житлових субсидій на неопалювальний період без звернення громадян 3801 справ.</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Проведено перевірку майнового та сімейного стану 3421 особових справ отримувачів житлових субсидій та 3762 одержувачів допомог.</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Призначено 2981 державних соціальних допомог.</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numPr>
          <w:ilvl w:val="0"/>
          <w:numId w:val="12"/>
        </w:numPr>
        <w:spacing w:after="0" w:line="240" w:lineRule="auto"/>
        <w:ind w:left="0" w:firstLine="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Споживчий ринок</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       Через військову агресію </w:t>
      </w:r>
      <w:proofErr w:type="spellStart"/>
      <w:r w:rsidRPr="00D4328F">
        <w:rPr>
          <w:rFonts w:ascii="Times New Roman" w:eastAsia="Times New Roman" w:hAnsi="Times New Roman" w:cs="Times New Roman"/>
          <w:color w:val="000000"/>
          <w:sz w:val="28"/>
          <w:szCs w:val="28"/>
          <w:lang w:eastAsia="uk-UA"/>
        </w:rPr>
        <w:t>росії</w:t>
      </w:r>
      <w:proofErr w:type="spellEnd"/>
      <w:r w:rsidRPr="00D4328F">
        <w:rPr>
          <w:rFonts w:ascii="Times New Roman" w:eastAsia="Times New Roman" w:hAnsi="Times New Roman" w:cs="Times New Roman"/>
          <w:color w:val="000000"/>
          <w:sz w:val="28"/>
          <w:szCs w:val="28"/>
          <w:lang w:eastAsia="uk-UA"/>
        </w:rPr>
        <w:t xml:space="preserve"> значно зросли ціни на продукти харчування, товари першої необхідності та пальне.</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Середні ціни на продукти харчування в серпні 2022 року в порівнянні з груднем минулого року зросли 25,2%. Це вище загальної інфляції, яка склала 19,5%. За даними статистичного відомства серед продуктів найбільше подорожчали фрукти - на 60,2%, овочі - на 58,5%, риба і рибопродукти - на 33,1%, хліб і хлібопродукти - на 29,0%, цукор - на 27,9%, макаронні вироби - на 24,8%.</w:t>
      </w:r>
    </w:p>
    <w:p w:rsidR="00D4328F" w:rsidRPr="00D4328F" w:rsidRDefault="00D4328F" w:rsidP="00D4328F">
      <w:pPr>
        <w:spacing w:after="0" w:line="240" w:lineRule="auto"/>
        <w:ind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222629"/>
          <w:sz w:val="28"/>
          <w:szCs w:val="28"/>
          <w:lang w:eastAsia="uk-UA"/>
        </w:rPr>
        <w:t>Крім того, масло подорожчало на 17,8%, хліб - на 16,5%, м'ясо і м'ясопродукти - на 16,2%, сир - на 14,2%, соняшникова олія - на 13,8%, молоко на 9,1%, яйця на - 15,4%.</w:t>
      </w:r>
    </w:p>
    <w:p w:rsidR="00D4328F" w:rsidRPr="00D4328F" w:rsidRDefault="00D4328F" w:rsidP="00D4328F">
      <w:pPr>
        <w:spacing w:after="30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noProof/>
          <w:color w:val="000000"/>
          <w:sz w:val="18"/>
          <w:szCs w:val="18"/>
          <w:lang w:eastAsia="uk-UA"/>
        </w:rPr>
        <mc:AlternateContent>
          <mc:Choice Requires="wps">
            <w:drawing>
              <wp:inline distT="0" distB="0" distL="0" distR="0" wp14:anchorId="3A5BFBD6" wp14:editId="09E82B29">
                <wp:extent cx="304800" cy="304800"/>
                <wp:effectExtent l="0" t="0" r="0" b="0"/>
                <wp:docPr id="1" name="AutoShape 6" descr="http://nbkolrada.gov.ua/dt/42968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041ED" id="AutoShape 6" o:spid="_x0000_s1026" alt="http://nbkolrada.gov.ua/dt/429686/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PvbnR9QCAADn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lastRenderedPageBreak/>
        <w:t>               Ціни (тарифи) на житло, воду, електроенергію, газ та інші види палива залишилися на рівні попереднього місяця.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Підвищення тарифів на перевезення в пасажирському транспорті у цілому на 25% в першу чергу відбулося за рахунок подорожчання цін на паливо в 1,8 рази.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10.  Надання адміністративних послуг</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В Коломийській міській територіальній громаді функціонує управління «Центр надання адміністративних послуг» Коломийської міської ради та віддаленні робочі місця </w:t>
      </w:r>
      <w:proofErr w:type="spellStart"/>
      <w:r w:rsidRPr="00D4328F">
        <w:rPr>
          <w:rFonts w:ascii="Times New Roman" w:eastAsia="Times New Roman" w:hAnsi="Times New Roman" w:cs="Times New Roman"/>
          <w:color w:val="000000"/>
          <w:sz w:val="28"/>
          <w:szCs w:val="28"/>
          <w:lang w:eastAsia="uk-UA"/>
        </w:rPr>
        <w:t>ЦНАПу</w:t>
      </w:r>
      <w:proofErr w:type="spellEnd"/>
      <w:r w:rsidRPr="00D4328F">
        <w:rPr>
          <w:rFonts w:ascii="Times New Roman" w:eastAsia="Times New Roman" w:hAnsi="Times New Roman" w:cs="Times New Roman"/>
          <w:color w:val="000000"/>
          <w:sz w:val="28"/>
          <w:szCs w:val="28"/>
          <w:lang w:eastAsia="uk-UA"/>
        </w:rPr>
        <w:t xml:space="preserve"> в селах громади: </w:t>
      </w:r>
      <w:proofErr w:type="spellStart"/>
      <w:r w:rsidRPr="00D4328F">
        <w:rPr>
          <w:rFonts w:ascii="Times New Roman" w:eastAsia="Times New Roman" w:hAnsi="Times New Roman" w:cs="Times New Roman"/>
          <w:color w:val="000000"/>
          <w:sz w:val="28"/>
          <w:szCs w:val="28"/>
          <w:lang w:eastAsia="uk-UA"/>
        </w:rPr>
        <w:t>с.Воскресинці</w:t>
      </w:r>
      <w:proofErr w:type="spellEnd"/>
      <w:r w:rsidRPr="00D4328F">
        <w:rPr>
          <w:rFonts w:ascii="Times New Roman" w:eastAsia="Times New Roman" w:hAnsi="Times New Roman" w:cs="Times New Roman"/>
          <w:color w:val="000000"/>
          <w:sz w:val="28"/>
          <w:szCs w:val="28"/>
          <w:lang w:eastAsia="uk-UA"/>
        </w:rPr>
        <w:t xml:space="preserve">, </w:t>
      </w:r>
      <w:proofErr w:type="spellStart"/>
      <w:r w:rsidRPr="00D4328F">
        <w:rPr>
          <w:rFonts w:ascii="Times New Roman" w:eastAsia="Times New Roman" w:hAnsi="Times New Roman" w:cs="Times New Roman"/>
          <w:color w:val="000000"/>
          <w:sz w:val="28"/>
          <w:szCs w:val="28"/>
          <w:lang w:eastAsia="uk-UA"/>
        </w:rPr>
        <w:t>с.Шепарівці</w:t>
      </w:r>
      <w:proofErr w:type="spellEnd"/>
      <w:r w:rsidRPr="00D4328F">
        <w:rPr>
          <w:rFonts w:ascii="Times New Roman" w:eastAsia="Times New Roman" w:hAnsi="Times New Roman" w:cs="Times New Roman"/>
          <w:color w:val="000000"/>
          <w:sz w:val="28"/>
          <w:szCs w:val="28"/>
          <w:lang w:eastAsia="uk-UA"/>
        </w:rPr>
        <w:t xml:space="preserve">, </w:t>
      </w:r>
      <w:proofErr w:type="spellStart"/>
      <w:r w:rsidRPr="00D4328F">
        <w:rPr>
          <w:rFonts w:ascii="Times New Roman" w:eastAsia="Times New Roman" w:hAnsi="Times New Roman" w:cs="Times New Roman"/>
          <w:color w:val="000000"/>
          <w:sz w:val="28"/>
          <w:szCs w:val="28"/>
          <w:lang w:eastAsia="uk-UA"/>
        </w:rPr>
        <w:t>с.Товмачик</w:t>
      </w:r>
      <w:proofErr w:type="spellEnd"/>
      <w:r w:rsidRPr="00D4328F">
        <w:rPr>
          <w:rFonts w:ascii="Times New Roman" w:eastAsia="Times New Roman" w:hAnsi="Times New Roman" w:cs="Times New Roman"/>
          <w:color w:val="000000"/>
          <w:sz w:val="28"/>
          <w:szCs w:val="28"/>
          <w:lang w:eastAsia="uk-UA"/>
        </w:rPr>
        <w:t xml:space="preserve">, </w:t>
      </w:r>
      <w:proofErr w:type="spellStart"/>
      <w:r w:rsidRPr="00D4328F">
        <w:rPr>
          <w:rFonts w:ascii="Times New Roman" w:eastAsia="Times New Roman" w:hAnsi="Times New Roman" w:cs="Times New Roman"/>
          <w:color w:val="000000"/>
          <w:sz w:val="28"/>
          <w:szCs w:val="28"/>
          <w:lang w:eastAsia="uk-UA"/>
        </w:rPr>
        <w:t>с.Іванівці</w:t>
      </w:r>
      <w:proofErr w:type="spellEnd"/>
      <w:r w:rsidRPr="00D4328F">
        <w:rPr>
          <w:rFonts w:ascii="Times New Roman" w:eastAsia="Times New Roman" w:hAnsi="Times New Roman" w:cs="Times New Roman"/>
          <w:color w:val="000000"/>
          <w:sz w:val="28"/>
          <w:szCs w:val="28"/>
          <w:lang w:eastAsia="uk-UA"/>
        </w:rPr>
        <w:t xml:space="preserve">, </w:t>
      </w:r>
      <w:proofErr w:type="spellStart"/>
      <w:r w:rsidRPr="00D4328F">
        <w:rPr>
          <w:rFonts w:ascii="Times New Roman" w:eastAsia="Times New Roman" w:hAnsi="Times New Roman" w:cs="Times New Roman"/>
          <w:color w:val="000000"/>
          <w:sz w:val="28"/>
          <w:szCs w:val="28"/>
          <w:lang w:eastAsia="uk-UA"/>
        </w:rPr>
        <w:t>с.Саджавка</w:t>
      </w:r>
      <w:proofErr w:type="spellEnd"/>
      <w:r w:rsidRPr="00D4328F">
        <w:rPr>
          <w:rFonts w:ascii="Times New Roman" w:eastAsia="Times New Roman" w:hAnsi="Times New Roman" w:cs="Times New Roman"/>
          <w:color w:val="000000"/>
          <w:sz w:val="28"/>
          <w:szCs w:val="28"/>
          <w:lang w:eastAsia="uk-UA"/>
        </w:rPr>
        <w:t xml:space="preserve">, </w:t>
      </w:r>
      <w:proofErr w:type="spellStart"/>
      <w:r w:rsidRPr="00D4328F">
        <w:rPr>
          <w:rFonts w:ascii="Times New Roman" w:eastAsia="Times New Roman" w:hAnsi="Times New Roman" w:cs="Times New Roman"/>
          <w:color w:val="000000"/>
          <w:sz w:val="28"/>
          <w:szCs w:val="28"/>
          <w:lang w:eastAsia="uk-UA"/>
        </w:rPr>
        <w:t>с.Раківчик</w:t>
      </w:r>
      <w:proofErr w:type="spellEnd"/>
      <w:r w:rsidRPr="00D4328F">
        <w:rPr>
          <w:rFonts w:ascii="Times New Roman" w:eastAsia="Times New Roman" w:hAnsi="Times New Roman" w:cs="Times New Roman"/>
          <w:color w:val="000000"/>
          <w:sz w:val="28"/>
          <w:szCs w:val="28"/>
          <w:lang w:eastAsia="uk-UA"/>
        </w:rPr>
        <w:t xml:space="preserve">, </w:t>
      </w:r>
      <w:proofErr w:type="spellStart"/>
      <w:r w:rsidRPr="00D4328F">
        <w:rPr>
          <w:rFonts w:ascii="Times New Roman" w:eastAsia="Times New Roman" w:hAnsi="Times New Roman" w:cs="Times New Roman"/>
          <w:color w:val="000000"/>
          <w:sz w:val="28"/>
          <w:szCs w:val="28"/>
          <w:lang w:eastAsia="uk-UA"/>
        </w:rPr>
        <w:t>с.Корнич</w:t>
      </w:r>
      <w:proofErr w:type="spellEnd"/>
      <w:r w:rsidRPr="00D4328F">
        <w:rPr>
          <w:rFonts w:ascii="Times New Roman" w:eastAsia="Times New Roman" w:hAnsi="Times New Roman" w:cs="Times New Roman"/>
          <w:color w:val="000000"/>
          <w:sz w:val="28"/>
          <w:szCs w:val="28"/>
          <w:lang w:eastAsia="uk-UA"/>
        </w:rPr>
        <w:t xml:space="preserve">, </w:t>
      </w:r>
      <w:proofErr w:type="spellStart"/>
      <w:r w:rsidRPr="00D4328F">
        <w:rPr>
          <w:rFonts w:ascii="Times New Roman" w:eastAsia="Times New Roman" w:hAnsi="Times New Roman" w:cs="Times New Roman"/>
          <w:color w:val="000000"/>
          <w:sz w:val="28"/>
          <w:szCs w:val="28"/>
          <w:lang w:eastAsia="uk-UA"/>
        </w:rPr>
        <w:t>с.Королівка</w:t>
      </w:r>
      <w:proofErr w:type="spellEnd"/>
      <w:r w:rsidRPr="00D4328F">
        <w:rPr>
          <w:rFonts w:ascii="Times New Roman" w:eastAsia="Times New Roman" w:hAnsi="Times New Roman" w:cs="Times New Roman"/>
          <w:color w:val="000000"/>
          <w:sz w:val="28"/>
          <w:szCs w:val="28"/>
          <w:lang w:eastAsia="uk-UA"/>
        </w:rPr>
        <w:t>. За 8 місяців 2022 року управлінням «Центр надання адміністративних послуг» Коломийської міської ради надані послуги:</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Видача довідок ВПО (внутрішньо переміщені особи)- 6763.</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Оформлення компенсацій ВПО- 3678.</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Оформлення компенсацій комунальних послуг власникам житла- 1521.</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Видача тимчасових посвідчень ВПО- 4265.</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Розширення переліку надання адміністративних послуг з 345 послуг (грудень 2021р.) до 358 послуг (серпень 2022р.).</w:t>
      </w:r>
    </w:p>
    <w:p w:rsidR="00D4328F" w:rsidRPr="00D4328F" w:rsidRDefault="00D4328F" w:rsidP="00D4328F">
      <w:pPr>
        <w:spacing w:after="0" w:line="240" w:lineRule="auto"/>
        <w:ind w:firstLine="42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Автоматизація процедури отримання, впровадження інформаційних технологій, модернізація технічної бази для підвищення якості надання адміністративних послуг, а також перехід на сервіс </w:t>
      </w:r>
      <w:proofErr w:type="spellStart"/>
      <w:r w:rsidRPr="00D4328F">
        <w:rPr>
          <w:rFonts w:ascii="Times New Roman" w:eastAsia="Times New Roman" w:hAnsi="Times New Roman" w:cs="Times New Roman"/>
          <w:color w:val="000000"/>
          <w:sz w:val="28"/>
          <w:szCs w:val="28"/>
          <w:lang w:eastAsia="uk-UA"/>
        </w:rPr>
        <w:t>шерінгу</w:t>
      </w:r>
      <w:proofErr w:type="spellEnd"/>
      <w:r w:rsidRPr="00D4328F">
        <w:rPr>
          <w:rFonts w:ascii="Times New Roman" w:eastAsia="Times New Roman" w:hAnsi="Times New Roman" w:cs="Times New Roman"/>
          <w:color w:val="000000"/>
          <w:sz w:val="28"/>
          <w:szCs w:val="28"/>
          <w:lang w:eastAsia="uk-UA"/>
        </w:rPr>
        <w:t xml:space="preserve"> документів через портал «Дія» (сервіс був заблокований 24.02.2022-07.06.2022) не можливий на даному етапі у зв’язку з введенням воєнного стану та неможливістю фінансування даних заходів.</w:t>
      </w:r>
    </w:p>
    <w:p w:rsidR="00D4328F" w:rsidRPr="00D4328F" w:rsidRDefault="00D4328F" w:rsidP="00D4328F">
      <w:pPr>
        <w:spacing w:after="0" w:line="240" w:lineRule="auto"/>
        <w:ind w:left="360" w:firstLine="420"/>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ІІ. Мета та завдання економічного і соціального розвитку у 2023-2024 роках</w:t>
      </w:r>
    </w:p>
    <w:p w:rsidR="00D4328F" w:rsidRPr="00D4328F" w:rsidRDefault="00D4328F" w:rsidP="00D4328F">
      <w:pPr>
        <w:shd w:val="clear" w:color="auto" w:fill="FFFFFF"/>
        <w:spacing w:after="0" w:line="240" w:lineRule="auto"/>
        <w:ind w:right="150" w:firstLine="705"/>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Головною метою Програми в умовах воєнного часу та післявоєнної відбудови країни є створення умов для економічного зростання та вдосконалення механізмів управління розвитком міста на засадах ефективності, відкритості та прозорості, підвищення рівня інвестиційної привабливості через створення сприятливих умов для залучення інвестицій в економіку громади, забезпечення ефективного використання паливно-енергетичних ресурсів у бюджетній сфері міста, скорочення бюджетних витрат та  підвищення культури енергоспоживання, проведення цілеспрямованої містобудівної політики, дотримання високих екологічних стандартів та, в результаті цього, підвищення конкурентоспроможності міста, доступності широкого спектра соціальних послуг, забезпечення гідних умов життя та загального підвищення добробуту населення.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Основними завданнями економічного і соціального розвитку на 2023-2024 роки є:</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підвищення конкурентоспроможності продукції місцевих товаровиробників, впровадження сучасних технологій, розширення ринків збуту;</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формування сприятливого інвестиційного клімату, популяризація міста серед вітчизняних та іноземних інвесторів;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lastRenderedPageBreak/>
        <w:t>- вдосконалення системи надання адміністративних послуг;</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реалізація комплексу заходів з енергозбереження, комплексне використання природних сировинних ресурсів;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реформування та модернізація житлово-комунального господарства;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реалізація в місті державної регуляторної політики, сприяння розвитку підприємництва;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реконструкція та капітальний ремонт об’єктів соціальної сфери;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підвищення якості та доступності послуг соціальної і гуманітарної сфери;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розвиток туристичних об’єктів, продуктів та мереж, збереження історико-культурної спадщини міста;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підвищення екологічної безпеки міста, формування екологічної культури населення;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проведення енергетичних аудитів.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ІІІ.</w:t>
      </w:r>
      <w:r w:rsidRPr="00D4328F">
        <w:rPr>
          <w:rFonts w:ascii="Times New Roman" w:eastAsia="Times New Roman" w:hAnsi="Times New Roman" w:cs="Times New Roman"/>
          <w:b/>
          <w:bCs/>
          <w:color w:val="FF0000"/>
          <w:sz w:val="28"/>
          <w:szCs w:val="28"/>
          <w:lang w:eastAsia="uk-UA"/>
        </w:rPr>
        <w:t> </w:t>
      </w:r>
      <w:r w:rsidRPr="00D4328F">
        <w:rPr>
          <w:rFonts w:ascii="Times New Roman" w:eastAsia="Times New Roman" w:hAnsi="Times New Roman" w:cs="Times New Roman"/>
          <w:b/>
          <w:bCs/>
          <w:color w:val="000000"/>
          <w:sz w:val="28"/>
          <w:szCs w:val="28"/>
          <w:lang w:eastAsia="uk-UA"/>
        </w:rPr>
        <w:t>Основні напрямки економічного і соціального розвитку Коломийської міської територіальної громади 2023-2024 роках</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Pr="00D4328F" w:rsidRDefault="00D4328F" w:rsidP="00D4328F">
      <w:pPr>
        <w:numPr>
          <w:ilvl w:val="0"/>
          <w:numId w:val="13"/>
        </w:numPr>
        <w:spacing w:after="0" w:line="240" w:lineRule="auto"/>
        <w:ind w:left="570" w:firstLine="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Розвиток реального сектору економіки</w:t>
      </w:r>
    </w:p>
    <w:p w:rsidR="00D4328F" w:rsidRPr="00D4328F" w:rsidRDefault="00D4328F" w:rsidP="00D4328F">
      <w:pPr>
        <w:numPr>
          <w:ilvl w:val="1"/>
          <w:numId w:val="14"/>
        </w:numPr>
        <w:spacing w:after="0" w:line="240" w:lineRule="auto"/>
        <w:ind w:left="1140" w:firstLine="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Промисловість</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Діяльність підприємств промислового комплексу громади планується спрямувати для таких цілей:</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обсягів виробництва продукції промисловими підприємствами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збільшення виробництва промислової продукції за рахунок освоєння нових видів продукції та розширення ринків збуту;</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 збільшення кількості промислових підприємств на території громади за рахунок </w:t>
      </w:r>
      <w:proofErr w:type="spellStart"/>
      <w:r w:rsidRPr="00D4328F">
        <w:rPr>
          <w:rFonts w:ascii="Times New Roman" w:eastAsia="Times New Roman" w:hAnsi="Times New Roman" w:cs="Times New Roman"/>
          <w:color w:val="000000"/>
          <w:sz w:val="28"/>
          <w:szCs w:val="28"/>
          <w:lang w:eastAsia="uk-UA"/>
        </w:rPr>
        <w:t>релокованих</w:t>
      </w:r>
      <w:proofErr w:type="spellEnd"/>
      <w:r w:rsidRPr="00D4328F">
        <w:rPr>
          <w:rFonts w:ascii="Times New Roman" w:eastAsia="Times New Roman" w:hAnsi="Times New Roman" w:cs="Times New Roman"/>
          <w:color w:val="000000"/>
          <w:sz w:val="28"/>
          <w:szCs w:val="28"/>
          <w:lang w:eastAsia="uk-UA"/>
        </w:rPr>
        <w:t xml:space="preserve"> СГД із зони бойових дій та створення індустріального парку.</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shd w:val="clear" w:color="auto" w:fill="FFFFFF"/>
          <w:lang w:eastAsia="uk-UA"/>
        </w:rPr>
        <w:t>Основні завдання та заходи на 2023 – 2024 роки: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913"/>
        <w:gridCol w:w="2331"/>
        <w:gridCol w:w="1386"/>
      </w:tblGrid>
      <w:tr w:rsidR="00D4328F" w:rsidRPr="00D4328F" w:rsidTr="00D4328F">
        <w:trPr>
          <w:trHeight w:val="225"/>
        </w:trPr>
        <w:tc>
          <w:tcPr>
            <w:tcW w:w="55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480"/>
        </w:trPr>
        <w:tc>
          <w:tcPr>
            <w:tcW w:w="55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Сприяння у відновленні сталого розвитку виробничо-технологічного потенціалу промисловості на основі освоєння інноваційної продукції, збільшення виробництва продукції та збільшення кількості </w:t>
            </w:r>
            <w:proofErr w:type="spellStart"/>
            <w:r w:rsidRPr="00D4328F">
              <w:rPr>
                <w:rFonts w:ascii="Times New Roman" w:eastAsia="Times New Roman" w:hAnsi="Times New Roman" w:cs="Times New Roman"/>
                <w:color w:val="000000"/>
                <w:sz w:val="24"/>
                <w:szCs w:val="24"/>
                <w:lang w:eastAsia="uk-UA"/>
              </w:rPr>
              <w:t>релокованих</w:t>
            </w:r>
            <w:proofErr w:type="spellEnd"/>
            <w:r w:rsidRPr="00D4328F">
              <w:rPr>
                <w:rFonts w:ascii="Times New Roman" w:eastAsia="Times New Roman" w:hAnsi="Times New Roman" w:cs="Times New Roman"/>
                <w:color w:val="000000"/>
                <w:sz w:val="24"/>
                <w:szCs w:val="24"/>
                <w:lang w:eastAsia="uk-UA"/>
              </w:rPr>
              <w:t xml:space="preserve"> СГД</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Підприємства громади,</w:t>
            </w:r>
          </w:p>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економіки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Очікуваний результат:</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збільшення обсягів виробництва промислової продукції;</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створення додаткових робочих місць;</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наповнення бюджетів всіх рівнів.</w:t>
      </w:r>
    </w:p>
    <w:p w:rsidR="00D4328F" w:rsidRPr="00D4328F" w:rsidRDefault="00D4328F" w:rsidP="00D4328F">
      <w:pPr>
        <w:numPr>
          <w:ilvl w:val="1"/>
          <w:numId w:val="15"/>
        </w:numPr>
        <w:spacing w:after="0" w:line="240" w:lineRule="auto"/>
        <w:ind w:left="1140" w:firstLine="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Енергозбереження та енергоефективність</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 </w:t>
      </w:r>
      <w:r w:rsidRPr="00D4328F">
        <w:rPr>
          <w:rFonts w:ascii="Times New Roman" w:eastAsia="Times New Roman" w:hAnsi="Times New Roman" w:cs="Times New Roman"/>
          <w:color w:val="000000"/>
          <w:sz w:val="28"/>
          <w:szCs w:val="28"/>
          <w:lang w:eastAsia="uk-UA"/>
        </w:rPr>
        <w:t>впровадження заходів з енергоефективності та енергозбереження в установах бюджетної сфери.</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2"/>
        <w:gridCol w:w="4585"/>
        <w:gridCol w:w="3024"/>
        <w:gridCol w:w="1479"/>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1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lastRenderedPageBreak/>
              <w:t>1.</w:t>
            </w:r>
          </w:p>
        </w:tc>
        <w:tc>
          <w:tcPr>
            <w:tcW w:w="41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Моніторинг споживання енергетичних ресурсів бюджетними та комунальними установами громади</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Бюджетні установи громади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1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Формування заходів енергозбереження на основі аналізу моніторингу споживання ресурсів</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shd w:val="clear" w:color="auto" w:fill="FFFFFF"/>
                <w:lang w:eastAsia="uk-UA"/>
              </w:rPr>
              <w:t>Робоча група з питань ефективного використання енергоресурсів в закладах бюджетної сфери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418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Залучення до реалізації </w:t>
            </w:r>
            <w:proofErr w:type="spellStart"/>
            <w:r w:rsidRPr="00D4328F">
              <w:rPr>
                <w:rFonts w:ascii="Times New Roman" w:eastAsia="Times New Roman" w:hAnsi="Times New Roman" w:cs="Times New Roman"/>
                <w:sz w:val="24"/>
                <w:szCs w:val="24"/>
                <w:lang w:eastAsia="uk-UA"/>
              </w:rPr>
              <w:t>проєктів</w:t>
            </w:r>
            <w:proofErr w:type="spellEnd"/>
            <w:r w:rsidRPr="00D4328F">
              <w:rPr>
                <w:rFonts w:ascii="Times New Roman" w:eastAsia="Times New Roman" w:hAnsi="Times New Roman" w:cs="Times New Roman"/>
                <w:sz w:val="24"/>
                <w:szCs w:val="24"/>
                <w:lang w:eastAsia="uk-UA"/>
              </w:rPr>
              <w:t xml:space="preserve"> з енергозбереження приватних інвестицій та банківських пільгових кредитів</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shd w:val="clear" w:color="auto" w:fill="FFFFFF"/>
                <w:lang w:eastAsia="uk-UA"/>
              </w:rPr>
              <w:t>Управління економіки міської ради та відділ інвестицій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w:t>
      </w:r>
      <w:r w:rsidRPr="00D4328F">
        <w:rPr>
          <w:rFonts w:ascii="Times New Roman" w:eastAsia="Times New Roman" w:hAnsi="Times New Roman" w:cs="Times New Roman"/>
          <w:color w:val="000000"/>
          <w:sz w:val="28"/>
          <w:szCs w:val="28"/>
          <w:lang w:eastAsia="uk-UA"/>
        </w:rPr>
        <w:t> забезпечення збалансованого та ефективного використання енергетичних ресурсів інфраструктурою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зменшення обсягу витрат з бюджету громади на оплату енергоносіїв.</w:t>
      </w:r>
    </w:p>
    <w:p w:rsidR="00D4328F" w:rsidRPr="00D4328F" w:rsidRDefault="00D4328F" w:rsidP="00D4328F">
      <w:pPr>
        <w:numPr>
          <w:ilvl w:val="1"/>
          <w:numId w:val="16"/>
        </w:numPr>
        <w:spacing w:after="0" w:line="240" w:lineRule="auto"/>
        <w:ind w:left="1140" w:firstLine="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Земельні відносини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повний облік земель, їх власників і користувачів, раціонального та ефективного використання земельних ділянок;</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оновлення планово-картографічних матеріалів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чіткий порядок і механізм надання земельних ділянок у власність чи користування.</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36"/>
        <w:gridCol w:w="4836"/>
        <w:gridCol w:w="2840"/>
        <w:gridCol w:w="1418"/>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4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62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4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Встановлення межі міста/громади</w:t>
            </w:r>
          </w:p>
        </w:tc>
        <w:tc>
          <w:tcPr>
            <w:tcW w:w="262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земельних відносин та майнових ресурсів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11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4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Інвентаризація земель міста/громади</w:t>
            </w:r>
          </w:p>
        </w:tc>
        <w:tc>
          <w:tcPr>
            <w:tcW w:w="262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земельних відносин та майнових ресурсів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44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Виготовлення технічної документації земельних ділянок для продажу на аукціонах</w:t>
            </w:r>
          </w:p>
        </w:tc>
        <w:tc>
          <w:tcPr>
            <w:tcW w:w="262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земельних відносин та майнових ресурсів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44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Зміна цільового призначення земель, викуп земельних ділянок, надання земельних ділянок в постійне користування</w:t>
            </w:r>
          </w:p>
        </w:tc>
        <w:tc>
          <w:tcPr>
            <w:tcW w:w="262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земельних відносин та майнових ресурсів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ведення повного обліку земель, їх власників і користувачів;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раціональне та ефективне використання земельних ділянок.</w:t>
      </w:r>
    </w:p>
    <w:p w:rsidR="00D4328F" w:rsidRPr="00D4328F" w:rsidRDefault="00D4328F" w:rsidP="00D4328F">
      <w:pPr>
        <w:numPr>
          <w:ilvl w:val="1"/>
          <w:numId w:val="17"/>
        </w:numPr>
        <w:spacing w:after="0" w:line="240" w:lineRule="auto"/>
        <w:ind w:left="1140" w:firstLine="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Використання комунального майна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w:t>
      </w:r>
      <w:r w:rsidRPr="00D4328F">
        <w:rPr>
          <w:rFonts w:ascii="Calibri" w:eastAsia="Times New Roman" w:hAnsi="Calibri" w:cs="Times New Roman"/>
          <w:color w:val="000000"/>
          <w:sz w:val="28"/>
          <w:szCs w:val="28"/>
          <w:lang w:eastAsia="uk-UA"/>
        </w:rPr>
        <w:t> </w:t>
      </w:r>
      <w:r w:rsidRPr="00D4328F">
        <w:rPr>
          <w:rFonts w:ascii="Times New Roman" w:eastAsia="Times New Roman" w:hAnsi="Times New Roman" w:cs="Times New Roman"/>
          <w:color w:val="000000"/>
          <w:sz w:val="28"/>
          <w:szCs w:val="28"/>
          <w:lang w:eastAsia="uk-UA"/>
        </w:rPr>
        <w:t xml:space="preserve">забезпечити підвищення ефективності використання комунального майна шляхом  передачі його в оренду фізичним та юридичним особам, а також стабільне надходження коштів до міського бюджету від передачі майна </w:t>
      </w:r>
      <w:r w:rsidRPr="00D4328F">
        <w:rPr>
          <w:rFonts w:ascii="Times New Roman" w:eastAsia="Times New Roman" w:hAnsi="Times New Roman" w:cs="Times New Roman"/>
          <w:color w:val="000000"/>
          <w:sz w:val="28"/>
          <w:szCs w:val="28"/>
          <w:lang w:eastAsia="uk-UA"/>
        </w:rPr>
        <w:lastRenderedPageBreak/>
        <w:t>комунальної власності  в оренду та збільшення надходжень до бюджету розвитку громади від відчуження об’єктів комунальної власності Коломийської міської ради.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8746"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94"/>
        <w:gridCol w:w="6537"/>
        <w:gridCol w:w="1491"/>
        <w:gridCol w:w="1201"/>
      </w:tblGrid>
      <w:tr w:rsidR="00D4328F" w:rsidRPr="00D4328F" w:rsidTr="00D4328F">
        <w:trPr>
          <w:trHeight w:val="225"/>
        </w:trPr>
        <w:tc>
          <w:tcPr>
            <w:tcW w:w="422"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5382"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16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31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22"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5382"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shd w:val="clear" w:color="auto" w:fill="FFFFFF"/>
                <w:lang w:eastAsia="uk-UA"/>
              </w:rPr>
              <w:t>Облік майна, передача майна у безоплатне користування, з балансу на баланс підприємств комунальної форми </w:t>
            </w:r>
          </w:p>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shd w:val="clear" w:color="auto" w:fill="FFFFFF"/>
                <w:lang w:eastAsia="uk-UA"/>
              </w:rPr>
              <w:t>власності (ведення єдиного реєстру майна, забезпечення виготовлення технічної та правовстановлюючої документації тощо)</w:t>
            </w:r>
          </w:p>
        </w:tc>
        <w:tc>
          <w:tcPr>
            <w:tcW w:w="1631"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земельних відносин та майнових ресурсів міської ради</w:t>
            </w:r>
          </w:p>
        </w:tc>
        <w:tc>
          <w:tcPr>
            <w:tcW w:w="131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22"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5382"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Проведення інвентаризації майна з метою виявлення безхазяйного майна</w:t>
            </w:r>
          </w:p>
        </w:tc>
        <w:tc>
          <w:tcPr>
            <w:tcW w:w="16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земельних відносин та майнових ресурсів міської ради</w:t>
            </w:r>
          </w:p>
        </w:tc>
        <w:tc>
          <w:tcPr>
            <w:tcW w:w="131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22"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5382"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Виготовлення правовстановлюючих документів та технічної документації</w:t>
            </w:r>
          </w:p>
        </w:tc>
        <w:tc>
          <w:tcPr>
            <w:tcW w:w="16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земельних відносин та майнових ресурсів міської ради</w:t>
            </w:r>
          </w:p>
        </w:tc>
        <w:tc>
          <w:tcPr>
            <w:tcW w:w="131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22"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5382"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Відчуження майна комунальної власності (приватизація, формування пакету правовстановлюючих документів щодо об’єктів нерухомого майна, проведення аукціонів, укладання договорів купівлі-продажу)</w:t>
            </w:r>
          </w:p>
        </w:tc>
        <w:tc>
          <w:tcPr>
            <w:tcW w:w="16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земельних відносин та майнових ресурсів міської ради</w:t>
            </w:r>
          </w:p>
        </w:tc>
        <w:tc>
          <w:tcPr>
            <w:tcW w:w="131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22"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5.</w:t>
            </w:r>
          </w:p>
        </w:tc>
        <w:tc>
          <w:tcPr>
            <w:tcW w:w="5382"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Проведення аукціонів з оренди комунального майна (підготовка необхідних документів, проведення процедури аукціонів, укладення договорів оренди)</w:t>
            </w:r>
          </w:p>
        </w:tc>
        <w:tc>
          <w:tcPr>
            <w:tcW w:w="16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земельних відносин та майнових ресурсів міської ради</w:t>
            </w:r>
          </w:p>
        </w:tc>
        <w:tc>
          <w:tcPr>
            <w:tcW w:w="131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22"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6.</w:t>
            </w:r>
          </w:p>
        </w:tc>
        <w:tc>
          <w:tcPr>
            <w:tcW w:w="5382"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Здійснення переоцінки вартості на об’єкти нерухомого комунального майна</w:t>
            </w:r>
          </w:p>
        </w:tc>
        <w:tc>
          <w:tcPr>
            <w:tcW w:w="16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земельних відносин та майнових ресурсів міської ради</w:t>
            </w:r>
          </w:p>
        </w:tc>
        <w:tc>
          <w:tcPr>
            <w:tcW w:w="131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22"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p>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7.</w:t>
            </w:r>
          </w:p>
        </w:tc>
        <w:tc>
          <w:tcPr>
            <w:tcW w:w="5382"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функціонування системи розгляду заяв на службове житло</w:t>
            </w:r>
          </w:p>
        </w:tc>
        <w:tc>
          <w:tcPr>
            <w:tcW w:w="16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Управління земельних відносин та майнових </w:t>
            </w:r>
            <w:r w:rsidRPr="00D4328F">
              <w:rPr>
                <w:rFonts w:ascii="Times New Roman" w:eastAsia="Times New Roman" w:hAnsi="Times New Roman" w:cs="Times New Roman"/>
                <w:sz w:val="24"/>
                <w:szCs w:val="24"/>
                <w:lang w:eastAsia="uk-UA"/>
              </w:rPr>
              <w:lastRenderedPageBreak/>
              <w:t>ресурсів міської ради</w:t>
            </w:r>
          </w:p>
        </w:tc>
        <w:tc>
          <w:tcPr>
            <w:tcW w:w="131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lastRenderedPageBreak/>
              <w:t>2023-2024 рр.</w:t>
            </w:r>
          </w:p>
        </w:tc>
      </w:tr>
      <w:tr w:rsidR="00D4328F" w:rsidRPr="00D4328F" w:rsidTr="00D4328F">
        <w:trPr>
          <w:trHeight w:val="225"/>
        </w:trPr>
        <w:tc>
          <w:tcPr>
            <w:tcW w:w="422"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p>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8.</w:t>
            </w:r>
          </w:p>
        </w:tc>
        <w:tc>
          <w:tcPr>
            <w:tcW w:w="5382"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ведення квартирного обліку</w:t>
            </w:r>
          </w:p>
        </w:tc>
        <w:tc>
          <w:tcPr>
            <w:tcW w:w="16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земельних відносин та майнових ресурсів міської ради</w:t>
            </w:r>
          </w:p>
        </w:tc>
        <w:tc>
          <w:tcPr>
            <w:tcW w:w="131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22"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9.</w:t>
            </w:r>
          </w:p>
        </w:tc>
        <w:tc>
          <w:tcPr>
            <w:tcW w:w="5382"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shd w:val="clear" w:color="auto" w:fill="FFFFFF"/>
                <w:lang w:eastAsia="uk-UA"/>
              </w:rPr>
              <w:t>Забезпечення систематичного інформування територіальної громади про передачу майна в оренду, суборенду (оголошення, реклама у засобах масової інформації, інформація щодо майна, яке пропонується для передачі в оренду, інформація про результати проведення конкурсів на право укладання договору оренди майна)</w:t>
            </w:r>
          </w:p>
        </w:tc>
        <w:tc>
          <w:tcPr>
            <w:tcW w:w="16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земельних відносин та майнових ресурсів міської ради</w:t>
            </w:r>
          </w:p>
        </w:tc>
        <w:tc>
          <w:tcPr>
            <w:tcW w:w="131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shd w:val="clear" w:color="auto" w:fill="FFFFFF"/>
          <w:lang w:eastAsia="uk-UA"/>
        </w:rPr>
        <w:t>- стабільне надходження коштів до міського бюджету від передачі майна комунальної власності в оренду та збільшення надходжень до бюджету розвитку громади від відчуження об’єктів комунальної власності Коломийської міської ради;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w:t>
      </w:r>
      <w:r w:rsidRPr="00D4328F">
        <w:rPr>
          <w:rFonts w:ascii="Times New Roman" w:eastAsia="Times New Roman" w:hAnsi="Times New Roman" w:cs="Times New Roman"/>
          <w:color w:val="000000"/>
          <w:sz w:val="28"/>
          <w:szCs w:val="28"/>
          <w:shd w:val="clear" w:color="auto" w:fill="FFFFFF"/>
          <w:lang w:eastAsia="uk-UA"/>
        </w:rPr>
        <w:t>підвищення ефективності використання комунального майна шляхом передачі його в оренду фізичним та юридичним особам, з метою задоволення їх прав та інтересів, а також прав та інтересів громади.</w:t>
      </w:r>
    </w:p>
    <w:p w:rsidR="00D4328F" w:rsidRPr="00D4328F" w:rsidRDefault="00D4328F" w:rsidP="00D4328F">
      <w:pPr>
        <w:numPr>
          <w:ilvl w:val="1"/>
          <w:numId w:val="18"/>
        </w:numPr>
        <w:spacing w:after="0" w:line="240" w:lineRule="auto"/>
        <w:ind w:left="1140" w:firstLine="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Транспорт</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виконання перевізниками вимог діючого законодавства, що стосується пасажирських перевезень на маршрутах загального користування;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підвищення рівня транспортного обслуговування населення, забезпечення регулярності пасажирських перевезень.</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36"/>
        <w:gridCol w:w="4682"/>
        <w:gridCol w:w="2991"/>
        <w:gridCol w:w="1421"/>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3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3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Покращення обслуговування пасажирів </w:t>
            </w:r>
            <w:r w:rsidRPr="00D4328F">
              <w:rPr>
                <w:rFonts w:ascii="Times New Roman" w:eastAsia="Times New Roman" w:hAnsi="Times New Roman" w:cs="Times New Roman"/>
                <w:sz w:val="24"/>
                <w:szCs w:val="24"/>
                <w:lang w:eastAsia="uk-UA"/>
              </w:rPr>
              <w:t>у міському та приміському пасажирському транспорті загального користування</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3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Здійснення контролю за дотриманням перевізниками розкладів руху автобусів на маршрутах загального користування</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43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Сприяння в забезпеченні реалізації прав окремих категорій громадян на пільговий проїзд </w:t>
            </w:r>
            <w:r w:rsidRPr="00D4328F">
              <w:rPr>
                <w:rFonts w:ascii="Times New Roman" w:eastAsia="Times New Roman" w:hAnsi="Times New Roman" w:cs="Times New Roman"/>
                <w:sz w:val="24"/>
                <w:szCs w:val="24"/>
                <w:lang w:eastAsia="uk-UA"/>
              </w:rPr>
              <w:t>у міському пасажирському транспорті загального користування</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соціальної політики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43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Встановлення інформаційного табло прогнозування часу фактичного прибуття громадського транспорту</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lastRenderedPageBreak/>
        <w:t>- покращення якості надання автотранспортних послуг населенню та забезпечення безпеки перевезень;</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якісне обслуговування пасажирів та осіб з особливими потребами.</w:t>
      </w:r>
    </w:p>
    <w:p w:rsidR="00D4328F" w:rsidRPr="00D4328F" w:rsidRDefault="00D4328F" w:rsidP="00D4328F">
      <w:pPr>
        <w:numPr>
          <w:ilvl w:val="1"/>
          <w:numId w:val="19"/>
        </w:numPr>
        <w:spacing w:after="0" w:line="240" w:lineRule="auto"/>
        <w:ind w:left="1140" w:firstLine="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Будівельна діяльність</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 </w:t>
      </w:r>
      <w:r w:rsidRPr="00D4328F">
        <w:rPr>
          <w:rFonts w:ascii="Times New Roman" w:eastAsia="Times New Roman" w:hAnsi="Times New Roman" w:cs="Times New Roman"/>
          <w:color w:val="000000"/>
          <w:sz w:val="28"/>
          <w:szCs w:val="28"/>
          <w:lang w:eastAsia="uk-UA"/>
        </w:rPr>
        <w:t>забезпечення стабільного розвитку в сфері будівництва об’єктів соціально-культурного призначення;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своєчасне та достатнє бюджетне фінансування будівництва об’єктів соціально-культурного призначення.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36"/>
        <w:gridCol w:w="4682"/>
        <w:gridCol w:w="2991"/>
        <w:gridCol w:w="1421"/>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3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1.</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Реконструкція парку пам’ятки садово-паркового мистецтва ім. Кирила </w:t>
            </w:r>
            <w:proofErr w:type="spellStart"/>
            <w:r w:rsidRPr="00D4328F">
              <w:rPr>
                <w:rFonts w:ascii="Times New Roman" w:eastAsia="Times New Roman" w:hAnsi="Times New Roman" w:cs="Times New Roman"/>
                <w:sz w:val="24"/>
                <w:szCs w:val="24"/>
                <w:lang w:eastAsia="uk-UA"/>
              </w:rPr>
              <w:t>Трильовського</w:t>
            </w:r>
            <w:proofErr w:type="spellEnd"/>
            <w:r w:rsidRPr="00D4328F">
              <w:rPr>
                <w:rFonts w:ascii="Times New Roman" w:eastAsia="Times New Roman" w:hAnsi="Times New Roman" w:cs="Times New Roman"/>
                <w:sz w:val="24"/>
                <w:szCs w:val="24"/>
                <w:lang w:eastAsia="uk-UA"/>
              </w:rPr>
              <w:t xml:space="preserve"> у місті Коломия</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Коломийський центр туризму та дозвілля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3.</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Будівництво типової будівлі басейну «Н2О-CLASSIC» по вул. Богдана Хмельницького, 67 у м. Коломия. Коригування кошторисної частини</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4.</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Реконструкція бігових доріжок та легкоатлетичних секторів стадіону «Юність» по вулиці Петлюри в місті Коломиї, Івано-Франківської області</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5.</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Реставраційно-ремонтні роботи нежитлового приміщення по вул. С. Петлюри, 11 в м. Коломия Івано-Франківської області</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6.</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Реставраційно-ремонтні роботи нежитлової будівлі по проспекту М. Грушевського, 1 в місті Коломиї (охоронний № 559)</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7.</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Реставраційно-ремонтні роботи будівлі Музею історії міста, що в м. Коломиї по вул. Шухевича, 80 (охоронний № 561)</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культури та туризму</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8.</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Реконструкція та покращення технічного стану озера в парку ім. Т. Шевченка в м. Коломия</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Коломийський центр туризму та дозвілля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 </w:t>
      </w:r>
      <w:r w:rsidRPr="00D4328F">
        <w:rPr>
          <w:rFonts w:ascii="Times New Roman" w:eastAsia="Times New Roman" w:hAnsi="Times New Roman" w:cs="Times New Roman"/>
          <w:color w:val="000000"/>
          <w:sz w:val="28"/>
          <w:szCs w:val="28"/>
          <w:lang w:eastAsia="uk-UA"/>
        </w:rPr>
        <w:t>добудова об’єктів незавершеного будівництва;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збільшення обсягів інвестицій в будівництво, реконструкцію та капітальні ремонти будівель і споруд, які належать до комунальної власності, об’єктів соціальної сфери, спеціального і комунального призначення, а також реставрація пам’яток архітектури та містобудування.</w:t>
      </w:r>
    </w:p>
    <w:p w:rsidR="00D4328F" w:rsidRPr="00D4328F" w:rsidRDefault="00D4328F" w:rsidP="00D4328F">
      <w:pPr>
        <w:numPr>
          <w:ilvl w:val="1"/>
          <w:numId w:val="20"/>
        </w:numPr>
        <w:spacing w:after="0" w:line="240" w:lineRule="auto"/>
        <w:ind w:left="1140" w:firstLine="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Благоустрій території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i/>
          <w:iCs/>
          <w:color w:val="000000"/>
          <w:sz w:val="28"/>
          <w:szCs w:val="28"/>
          <w:lang w:eastAsia="uk-UA"/>
        </w:rPr>
        <w:t>- </w:t>
      </w:r>
      <w:r w:rsidRPr="00D4328F">
        <w:rPr>
          <w:rFonts w:ascii="Times New Roman" w:eastAsia="Times New Roman" w:hAnsi="Times New Roman" w:cs="Times New Roman"/>
          <w:color w:val="000000"/>
          <w:sz w:val="28"/>
          <w:szCs w:val="28"/>
          <w:lang w:eastAsia="uk-UA"/>
        </w:rPr>
        <w:t>забезпечення комплексного благоустрою території громади та розвитку інфраструктури у сфері дорожнього та зеленого господарства, а також безпеки дорожнього руху та зовнішнього освітлення.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lastRenderedPageBreak/>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36"/>
        <w:gridCol w:w="4682"/>
        <w:gridCol w:w="2991"/>
        <w:gridCol w:w="1421"/>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3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55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3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Капітальний ремонт дорожнього покриття вулиць населених пунктів громади</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Реконструкція перехресть</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43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Будівництво наземних пішохідних переходів через проїжджу частину вулиць населених пунктів громади</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Будівництво підземних або наземних місць паркування</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5.</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Капітальний ремонт дорожнього покриття вулиць населених пунктів громади</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6.</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Капітальний ремонт  вуличного освітлення</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7.</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Капітальний ремонт </w:t>
            </w:r>
            <w:proofErr w:type="spellStart"/>
            <w:r w:rsidRPr="00D4328F">
              <w:rPr>
                <w:rFonts w:ascii="Times New Roman" w:eastAsia="Times New Roman" w:hAnsi="Times New Roman" w:cs="Times New Roman"/>
                <w:color w:val="000000"/>
                <w:sz w:val="24"/>
                <w:szCs w:val="24"/>
                <w:lang w:eastAsia="uk-UA"/>
              </w:rPr>
              <w:t>міжквартальних</w:t>
            </w:r>
            <w:proofErr w:type="spellEnd"/>
            <w:r w:rsidRPr="00D4328F">
              <w:rPr>
                <w:rFonts w:ascii="Times New Roman" w:eastAsia="Times New Roman" w:hAnsi="Times New Roman" w:cs="Times New Roman"/>
                <w:color w:val="000000"/>
                <w:sz w:val="24"/>
                <w:szCs w:val="24"/>
                <w:lang w:eastAsia="uk-UA"/>
              </w:rPr>
              <w:t xml:space="preserve"> проїздів та тротуарного покриття</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 </w:t>
      </w:r>
      <w:r w:rsidRPr="00D4328F">
        <w:rPr>
          <w:rFonts w:ascii="Times New Roman" w:eastAsia="Times New Roman" w:hAnsi="Times New Roman" w:cs="Times New Roman"/>
          <w:color w:val="000000"/>
          <w:sz w:val="28"/>
          <w:szCs w:val="28"/>
          <w:lang w:eastAsia="uk-UA"/>
        </w:rPr>
        <w:t xml:space="preserve">покращення стану вулиць (проїжджих частин, тротуарів, </w:t>
      </w:r>
      <w:proofErr w:type="spellStart"/>
      <w:r w:rsidRPr="00D4328F">
        <w:rPr>
          <w:rFonts w:ascii="Times New Roman" w:eastAsia="Times New Roman" w:hAnsi="Times New Roman" w:cs="Times New Roman"/>
          <w:color w:val="000000"/>
          <w:sz w:val="28"/>
          <w:szCs w:val="28"/>
          <w:lang w:eastAsia="uk-UA"/>
        </w:rPr>
        <w:t>міжквартальних</w:t>
      </w:r>
      <w:proofErr w:type="spellEnd"/>
      <w:r w:rsidRPr="00D4328F">
        <w:rPr>
          <w:rFonts w:ascii="Times New Roman" w:eastAsia="Times New Roman" w:hAnsi="Times New Roman" w:cs="Times New Roman"/>
          <w:color w:val="000000"/>
          <w:sz w:val="28"/>
          <w:szCs w:val="28"/>
          <w:lang w:eastAsia="uk-UA"/>
        </w:rPr>
        <w:t xml:space="preserve"> проїздів) та їх технічних характеристик;</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створення належних умов безпеки руху на дорогах, перехрестях та сучасних елементів дорожнього сервісу;</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здійснення реконструкції та капітального ремонту мереж вуличного освітлення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numPr>
          <w:ilvl w:val="0"/>
          <w:numId w:val="21"/>
        </w:numPr>
        <w:spacing w:before="100" w:beforeAutospacing="1" w:after="100" w:afterAutospacing="1" w:line="240" w:lineRule="auto"/>
        <w:ind w:left="57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Розвиток гуманітарної та соціальної сфери</w:t>
      </w:r>
    </w:p>
    <w:p w:rsidR="00D4328F" w:rsidRPr="00D4328F" w:rsidRDefault="00D4328F" w:rsidP="00D4328F">
      <w:pPr>
        <w:numPr>
          <w:ilvl w:val="1"/>
          <w:numId w:val="22"/>
        </w:numPr>
        <w:spacing w:after="0" w:line="240" w:lineRule="auto"/>
        <w:ind w:left="1140" w:firstLine="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Охорона здоров</w:t>
      </w:r>
      <w:r w:rsidRPr="00D4328F">
        <w:rPr>
          <w:rFonts w:ascii="Times New Roman" w:eastAsia="Times New Roman" w:hAnsi="Times New Roman" w:cs="Times New Roman"/>
          <w:color w:val="000000"/>
          <w:sz w:val="28"/>
          <w:szCs w:val="28"/>
          <w:lang w:eastAsia="uk-UA"/>
        </w:rPr>
        <w:t>’</w:t>
      </w:r>
      <w:r w:rsidRPr="00D4328F">
        <w:rPr>
          <w:rFonts w:ascii="Times New Roman" w:eastAsia="Times New Roman" w:hAnsi="Times New Roman" w:cs="Times New Roman"/>
          <w:b/>
          <w:bCs/>
          <w:color w:val="000000"/>
          <w:sz w:val="28"/>
          <w:szCs w:val="28"/>
          <w:lang w:eastAsia="uk-UA"/>
        </w:rPr>
        <w:t>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shd w:val="clear" w:color="auto" w:fill="FFFFFF"/>
          <w:lang w:eastAsia="uk-UA"/>
        </w:rPr>
        <w:t>Основні цілі </w:t>
      </w:r>
      <w:r w:rsidRPr="00D4328F">
        <w:rPr>
          <w:rFonts w:ascii="Times New Roman" w:eastAsia="Times New Roman" w:hAnsi="Times New Roman" w:cs="Times New Roman"/>
          <w:b/>
          <w:bCs/>
          <w:i/>
          <w:iCs/>
          <w:color w:val="000000"/>
          <w:sz w:val="28"/>
          <w:szCs w:val="28"/>
          <w:lang w:eastAsia="uk-UA"/>
        </w:rPr>
        <w:t>на 2023 - 2024 роки</w:t>
      </w:r>
      <w:r w:rsidRPr="00D4328F">
        <w:rPr>
          <w:rFonts w:ascii="Times New Roman" w:eastAsia="Times New Roman" w:hAnsi="Times New Roman" w:cs="Times New Roman"/>
          <w:b/>
          <w:bCs/>
          <w:i/>
          <w:iCs/>
          <w:color w:val="000000"/>
          <w:sz w:val="28"/>
          <w:szCs w:val="28"/>
          <w:shd w:val="clear" w:color="auto" w:fill="FFFFFF"/>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покращення доступності медичного обслуговування населення, </w:t>
      </w:r>
      <w:r w:rsidRPr="00D4328F">
        <w:rPr>
          <w:rFonts w:ascii="Times New Roman" w:eastAsia="Times New Roman" w:hAnsi="Times New Roman" w:cs="Times New Roman"/>
          <w:color w:val="000000"/>
          <w:sz w:val="28"/>
          <w:szCs w:val="28"/>
          <w:shd w:val="clear" w:color="auto" w:fill="FFFFFF"/>
          <w:lang w:eastAsia="uk-UA"/>
        </w:rPr>
        <w:t>створення та підтримання безпечних та комфортних умов для перебування пацієнтів і  роботи медичних працівників у лікувальних закладах;</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shd w:val="clear" w:color="auto" w:fill="FFFFFF"/>
          <w:lang w:eastAsia="uk-UA"/>
        </w:rPr>
        <w:t>- оснащення лікувальних закладів необхідним медичним обладнанням, збереження та покращення інфраструктури медичної галузі, покращення благоустрою, поліпшення умов праці медичних працівників;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shd w:val="clear" w:color="auto" w:fill="FFFFFF"/>
          <w:lang w:eastAsia="uk-UA"/>
        </w:rPr>
        <w:t>- розроблення та затвердження Програми «Перспективний план розвитку охорони здоров'я Коломийської міської територіальної громади на 2023-2024 роки».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shd w:val="clear" w:color="auto" w:fill="FFFFFF"/>
          <w:lang w:eastAsia="uk-UA"/>
        </w:rPr>
        <w:t>Основні завдання та заходи:</w:t>
      </w:r>
    </w:p>
    <w:tbl>
      <w:tblPr>
        <w:tblW w:w="961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28"/>
        <w:gridCol w:w="5515"/>
        <w:gridCol w:w="1798"/>
        <w:gridCol w:w="1874"/>
      </w:tblGrid>
      <w:tr w:rsidR="00D4328F" w:rsidRPr="00D4328F" w:rsidTr="00D4328F">
        <w:tc>
          <w:tcPr>
            <w:tcW w:w="3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shd w:val="clear" w:color="auto" w:fill="FFFFFF"/>
                <w:lang w:eastAsia="uk-UA"/>
              </w:rPr>
              <w:t>№ з/п</w:t>
            </w:r>
          </w:p>
        </w:tc>
        <w:tc>
          <w:tcPr>
            <w:tcW w:w="54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shd w:val="clear" w:color="auto" w:fill="FFFFFF"/>
                <w:lang w:eastAsia="uk-UA"/>
              </w:rPr>
              <w:t>Завдання та заходи</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shd w:val="clear" w:color="auto" w:fill="FFFFFF"/>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465"/>
        </w:trPr>
        <w:tc>
          <w:tcPr>
            <w:tcW w:w="9420" w:type="dxa"/>
            <w:gridSpan w:val="4"/>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1. Комунальне некомерційне підприємство  Коломийської міської ради «Коломийський міський центр первинної медико-санітарної допомоги»</w:t>
            </w:r>
          </w:p>
        </w:tc>
      </w:tr>
      <w:tr w:rsidR="00D4328F" w:rsidRPr="00D4328F" w:rsidTr="00D4328F">
        <w:tc>
          <w:tcPr>
            <w:tcW w:w="3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1.1</w:t>
            </w:r>
          </w:p>
        </w:tc>
        <w:tc>
          <w:tcPr>
            <w:tcW w:w="54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Капітальний ремонт фасаду з використанням енергозберігаючих технологій АЗПСМ № 1</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Відділ охорони здоров’я</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lastRenderedPageBreak/>
              <w:t>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lastRenderedPageBreak/>
              <w:t>2023-2024 рр.</w:t>
            </w:r>
          </w:p>
        </w:tc>
      </w:tr>
      <w:tr w:rsidR="00D4328F" w:rsidRPr="00D4328F" w:rsidTr="00D4328F">
        <w:trPr>
          <w:trHeight w:val="465"/>
        </w:trPr>
        <w:tc>
          <w:tcPr>
            <w:tcW w:w="9420" w:type="dxa"/>
            <w:gridSpan w:val="4"/>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2. Комунальне некомерційне підприємство</w:t>
            </w:r>
            <w:r w:rsidRPr="00D4328F">
              <w:rPr>
                <w:rFonts w:ascii="Times New Roman" w:eastAsia="Times New Roman" w:hAnsi="Times New Roman" w:cs="Times New Roman"/>
                <w:sz w:val="24"/>
                <w:szCs w:val="24"/>
                <w:lang w:eastAsia="uk-UA"/>
              </w:rPr>
              <w:t> «</w:t>
            </w:r>
            <w:r w:rsidRPr="00D4328F">
              <w:rPr>
                <w:rFonts w:ascii="Times New Roman" w:eastAsia="Times New Roman" w:hAnsi="Times New Roman" w:cs="Times New Roman"/>
                <w:b/>
                <w:bCs/>
                <w:sz w:val="24"/>
                <w:szCs w:val="24"/>
                <w:lang w:eastAsia="uk-UA"/>
              </w:rPr>
              <w:t>Коломийська центральна районна лікарня»</w:t>
            </w:r>
            <w:r w:rsidRPr="00D4328F">
              <w:rPr>
                <w:rFonts w:ascii="Times New Roman" w:eastAsia="Times New Roman" w:hAnsi="Times New Roman" w:cs="Times New Roman"/>
                <w:sz w:val="24"/>
                <w:szCs w:val="24"/>
                <w:lang w:eastAsia="uk-UA"/>
              </w:rPr>
              <w:t> </w:t>
            </w:r>
            <w:r w:rsidRPr="00D4328F">
              <w:rPr>
                <w:rFonts w:ascii="Times New Roman" w:eastAsia="Times New Roman" w:hAnsi="Times New Roman" w:cs="Times New Roman"/>
                <w:b/>
                <w:bCs/>
                <w:sz w:val="24"/>
                <w:szCs w:val="24"/>
                <w:lang w:eastAsia="uk-UA"/>
              </w:rPr>
              <w:t> Коломийської міської ради</w:t>
            </w:r>
          </w:p>
        </w:tc>
      </w:tr>
      <w:tr w:rsidR="00D4328F" w:rsidRPr="00D4328F" w:rsidTr="00D4328F">
        <w:tc>
          <w:tcPr>
            <w:tcW w:w="3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2.1</w:t>
            </w:r>
          </w:p>
        </w:tc>
        <w:tc>
          <w:tcPr>
            <w:tcW w:w="54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Нове будівництво операційного блоку</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Відділ охорони здоров’я</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405"/>
        </w:trPr>
        <w:tc>
          <w:tcPr>
            <w:tcW w:w="3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2.2</w:t>
            </w:r>
          </w:p>
        </w:tc>
        <w:tc>
          <w:tcPr>
            <w:tcW w:w="54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Капітальний ремонт приміщення та заміна теплотраси до патологоанатомічного відділення</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Відділ охорони здоров’я</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c>
          <w:tcPr>
            <w:tcW w:w="3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2.3</w:t>
            </w:r>
          </w:p>
        </w:tc>
        <w:tc>
          <w:tcPr>
            <w:tcW w:w="54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Капітальний ремонт фасаду з використанням енергозберігаючих технологій структурних підрозділів: «Стаціонар», «Дитяча лікарня», «Пологовий будинок»</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Відділ охорони здоров’я</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c>
          <w:tcPr>
            <w:tcW w:w="3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2.4</w:t>
            </w:r>
          </w:p>
        </w:tc>
        <w:tc>
          <w:tcPr>
            <w:tcW w:w="54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Капітальний ремонт приміщення для встановлення апарату магнітно-резонансної томографії (МРТ)</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Відділ охорони здоров’я</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510"/>
        </w:trPr>
        <w:tc>
          <w:tcPr>
            <w:tcW w:w="3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2.5</w:t>
            </w:r>
          </w:p>
        </w:tc>
        <w:tc>
          <w:tcPr>
            <w:tcW w:w="54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Реконструкція приміщення СП «Пологовий будинок» (відділення гінекології)</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Відділ охорони здоров’я</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465"/>
        </w:trPr>
        <w:tc>
          <w:tcPr>
            <w:tcW w:w="9420" w:type="dxa"/>
            <w:gridSpan w:val="4"/>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3. Комунальне некомерційне підприємство</w:t>
            </w:r>
            <w:r w:rsidRPr="00D4328F">
              <w:rPr>
                <w:rFonts w:ascii="Times New Roman" w:eastAsia="Times New Roman" w:hAnsi="Times New Roman" w:cs="Times New Roman"/>
                <w:sz w:val="24"/>
                <w:szCs w:val="24"/>
                <w:lang w:eastAsia="uk-UA"/>
              </w:rPr>
              <w:t> </w:t>
            </w:r>
            <w:r w:rsidRPr="00D4328F">
              <w:rPr>
                <w:rFonts w:ascii="Times New Roman" w:eastAsia="Times New Roman" w:hAnsi="Times New Roman" w:cs="Times New Roman"/>
                <w:b/>
                <w:bCs/>
                <w:sz w:val="24"/>
                <w:szCs w:val="24"/>
                <w:lang w:eastAsia="uk-UA"/>
              </w:rPr>
              <w:t xml:space="preserve"> «Коломийський </w:t>
            </w:r>
            <w:proofErr w:type="spellStart"/>
            <w:r w:rsidRPr="00D4328F">
              <w:rPr>
                <w:rFonts w:ascii="Times New Roman" w:eastAsia="Times New Roman" w:hAnsi="Times New Roman" w:cs="Times New Roman"/>
                <w:b/>
                <w:bCs/>
                <w:sz w:val="24"/>
                <w:szCs w:val="24"/>
                <w:lang w:eastAsia="uk-UA"/>
              </w:rPr>
              <w:t>фтизіопульмонологічний</w:t>
            </w:r>
            <w:proofErr w:type="spellEnd"/>
            <w:r w:rsidRPr="00D4328F">
              <w:rPr>
                <w:rFonts w:ascii="Times New Roman" w:eastAsia="Times New Roman" w:hAnsi="Times New Roman" w:cs="Times New Roman"/>
                <w:b/>
                <w:bCs/>
                <w:sz w:val="24"/>
                <w:szCs w:val="24"/>
                <w:lang w:eastAsia="uk-UA"/>
              </w:rPr>
              <w:t xml:space="preserve"> центр  Коломийської міської ради Івано-Франківської області</w:t>
            </w:r>
            <w:r w:rsidRPr="00D4328F">
              <w:rPr>
                <w:rFonts w:ascii="Times New Roman" w:eastAsia="Times New Roman" w:hAnsi="Times New Roman" w:cs="Times New Roman"/>
                <w:sz w:val="24"/>
                <w:szCs w:val="24"/>
                <w:lang w:eastAsia="uk-UA"/>
              </w:rPr>
              <w:t>»</w:t>
            </w:r>
          </w:p>
        </w:tc>
      </w:tr>
      <w:tr w:rsidR="00D4328F" w:rsidRPr="00D4328F" w:rsidTr="00D4328F">
        <w:trPr>
          <w:trHeight w:val="165"/>
        </w:trPr>
        <w:tc>
          <w:tcPr>
            <w:tcW w:w="3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3.1</w:t>
            </w:r>
          </w:p>
        </w:tc>
        <w:tc>
          <w:tcPr>
            <w:tcW w:w="54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Капітальний ремонт даху</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Відділ охорони здоров’я</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105"/>
        </w:trPr>
        <w:tc>
          <w:tcPr>
            <w:tcW w:w="3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3.2</w:t>
            </w:r>
          </w:p>
        </w:tc>
        <w:tc>
          <w:tcPr>
            <w:tcW w:w="54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Заміна внутрішніх дверних та віконних конструкцій</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shd w:val="clear" w:color="auto" w:fill="FFFFFF"/>
                <w:lang w:eastAsia="uk-UA"/>
              </w:rPr>
              <w:t>Відділ охорони здоров’я</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shd w:val="clear" w:color="auto" w:fill="FFFFFF"/>
                <w:lang w:eastAsia="uk-UA"/>
              </w:rPr>
              <w:t>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c>
          <w:tcPr>
            <w:tcW w:w="3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3.3</w:t>
            </w:r>
          </w:p>
        </w:tc>
        <w:tc>
          <w:tcPr>
            <w:tcW w:w="54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Капітальний ремонт фасаду з використанням енергозберігаючих технологій</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shd w:val="clear" w:color="auto" w:fill="FFFFFF"/>
                <w:lang w:eastAsia="uk-UA"/>
              </w:rPr>
              <w:t>Відділ охорони здоров’я</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shd w:val="clear" w:color="auto" w:fill="FFFFFF"/>
                <w:lang w:eastAsia="uk-UA"/>
              </w:rPr>
              <w:t>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c>
          <w:tcPr>
            <w:tcW w:w="3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202124"/>
                <w:sz w:val="24"/>
                <w:szCs w:val="24"/>
                <w:shd w:val="clear" w:color="auto" w:fill="FFFFFF"/>
                <w:lang w:eastAsia="uk-UA"/>
              </w:rPr>
              <w:t>3.4</w:t>
            </w:r>
          </w:p>
        </w:tc>
        <w:tc>
          <w:tcPr>
            <w:tcW w:w="543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Встановлення бруківки на території підприємства</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shd w:val="clear" w:color="auto" w:fill="FFFFFF"/>
                <w:lang w:eastAsia="uk-UA"/>
              </w:rPr>
              <w:t>Відділ охорони здоров’я</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shd w:val="clear" w:color="auto" w:fill="FFFFFF"/>
                <w:lang w:eastAsia="uk-UA"/>
              </w:rPr>
              <w:t>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shd w:val="clear" w:color="auto" w:fill="FFFFFF"/>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shd w:val="clear" w:color="auto" w:fill="FFFFFF"/>
          <w:lang w:eastAsia="uk-UA"/>
        </w:rPr>
        <w:t>- створення та підтримка безпечних та комфортних умов для перебування пацієнтів і роботи медичних працівників у комунальних підприємствах охорони здоров'я</w:t>
      </w:r>
      <w:r w:rsidRPr="00D4328F">
        <w:rPr>
          <w:rFonts w:ascii="Times New Roman" w:eastAsia="Times New Roman" w:hAnsi="Times New Roman" w:cs="Times New Roman"/>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shd w:val="clear" w:color="auto" w:fill="FFFFFF"/>
          <w:lang w:eastAsia="uk-UA"/>
        </w:rPr>
        <w:t>- створення умов для розширення та збільшення можливостей для медичних підприємств по збільшенню території обслуговування та кількості і якості наданих послуг;</w:t>
      </w:r>
    </w:p>
    <w:p w:rsidR="00D4328F" w:rsidRPr="00D4328F" w:rsidRDefault="00D4328F" w:rsidP="00D4328F">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підвищення якості надання медичної допомоги;</w:t>
      </w:r>
    </w:p>
    <w:p w:rsidR="00D4328F" w:rsidRPr="00D4328F" w:rsidRDefault="00D4328F" w:rsidP="00D4328F">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shd w:val="clear" w:color="auto" w:fill="FFFFFF"/>
          <w:lang w:eastAsia="uk-UA"/>
        </w:rPr>
        <w:t>- зменшення теплових втрат, впровадження енергозберігаючих технологій та скорочення витрат бюджетних коштів за оплату теплової енергії;</w:t>
      </w:r>
    </w:p>
    <w:p w:rsidR="00D4328F" w:rsidRPr="00D4328F" w:rsidRDefault="00D4328F" w:rsidP="00D4328F">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shd w:val="clear" w:color="auto" w:fill="FFFFFF"/>
          <w:lang w:eastAsia="uk-UA"/>
        </w:rPr>
        <w:t>- підвищення терміну експлуатації будівель;</w:t>
      </w:r>
    </w:p>
    <w:p w:rsidR="00D4328F" w:rsidRPr="00D4328F" w:rsidRDefault="00D4328F" w:rsidP="00D4328F">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shd w:val="clear" w:color="auto" w:fill="FFFFFF"/>
          <w:lang w:eastAsia="uk-UA"/>
        </w:rPr>
        <w:t>- покращення благоустрою прилеглих територій;</w:t>
      </w:r>
    </w:p>
    <w:p w:rsidR="00D4328F" w:rsidRPr="00D4328F" w:rsidRDefault="00D4328F" w:rsidP="00D4328F">
      <w:pPr>
        <w:numPr>
          <w:ilvl w:val="1"/>
          <w:numId w:val="23"/>
        </w:numPr>
        <w:spacing w:after="0" w:line="240" w:lineRule="auto"/>
        <w:ind w:left="1140" w:firstLine="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b/>
          <w:bCs/>
          <w:color w:val="000000"/>
          <w:sz w:val="28"/>
          <w:szCs w:val="28"/>
          <w:lang w:eastAsia="uk-UA"/>
        </w:rPr>
        <w:t>Освіта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lastRenderedPageBreak/>
        <w:t>Основні цілі на 2023 - 2024 роки: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 </w:t>
      </w:r>
      <w:r w:rsidRPr="00D4328F">
        <w:rPr>
          <w:rFonts w:ascii="Times New Roman" w:eastAsia="Times New Roman" w:hAnsi="Times New Roman" w:cs="Times New Roman"/>
          <w:color w:val="000000"/>
          <w:sz w:val="28"/>
          <w:szCs w:val="28"/>
          <w:lang w:eastAsia="uk-UA"/>
        </w:rPr>
        <w:t>забезпечення реалізації права громадян на здобуття повної загальної середньої освіти, всебічного розвитку, виховання і соціалізація особистості, яка здатна до життя в суспільстві та цивілізованої взаємодії з природою.</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2"/>
        <w:gridCol w:w="5512"/>
        <w:gridCol w:w="2100"/>
        <w:gridCol w:w="1476"/>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Створення освітнього простору «Нове українське </w:t>
            </w:r>
            <w:proofErr w:type="spellStart"/>
            <w:r w:rsidRPr="00D4328F">
              <w:rPr>
                <w:rFonts w:ascii="Times New Roman" w:eastAsia="Times New Roman" w:hAnsi="Times New Roman" w:cs="Times New Roman"/>
                <w:color w:val="000000"/>
                <w:sz w:val="24"/>
                <w:szCs w:val="24"/>
                <w:lang w:eastAsia="uk-UA"/>
              </w:rPr>
              <w:t>дошкілля</w:t>
            </w:r>
            <w:proofErr w:type="spellEnd"/>
            <w:r w:rsidRPr="00D4328F">
              <w:rPr>
                <w:rFonts w:ascii="Times New Roman" w:eastAsia="Times New Roman" w:hAnsi="Times New Roman" w:cs="Times New Roman"/>
                <w:color w:val="000000"/>
                <w:sz w:val="24"/>
                <w:szCs w:val="24"/>
                <w:lang w:eastAsia="uk-UA"/>
              </w:rPr>
              <w:t>»</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Створення умов для здобуття дошкільної освіти дітей</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Зміцнення матеріально-технічної бази закладів освіти (ігрових майданчиків закладів дошкільної освіти, спортивних майданчиків, площадок закладів загальної середньої освіти) та в рамках впровадження Концепції Нової Української школи</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Удосконалення в закладах освіти системи виховної роботи, спрямованої на реалізацію Концепції національно-патріотичного виховання, запобігання правопорушень, насильства і шкідливих звичок молоді</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5.</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Сприяти покращенню співпраці між усіма ланками логопедичного пункту, а також співпраці з колективами закладів дошкільної та загальної середньої освіти</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6.</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Комп’ютеризація закладів загальної середньої освіти громади</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7.</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Залучення учнівської молоді до громадського життя громади</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8.</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Модернізація центру позашкільної освіти та удосконалення його діяльності</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9.</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Впровадження STEM-освіти</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10.</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Створення гуртків робототехніки на базі закладів загальної середньої освіти та позашкільної освіти</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11.</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Покращення співпраці закладів освіти з Коломийським </w:t>
            </w:r>
            <w:proofErr w:type="spellStart"/>
            <w:r w:rsidRPr="00D4328F">
              <w:rPr>
                <w:rFonts w:ascii="Times New Roman" w:eastAsia="Times New Roman" w:hAnsi="Times New Roman" w:cs="Times New Roman"/>
                <w:color w:val="000000"/>
                <w:sz w:val="24"/>
                <w:szCs w:val="24"/>
                <w:lang w:eastAsia="uk-UA"/>
              </w:rPr>
              <w:t>інклюзивно</w:t>
            </w:r>
            <w:proofErr w:type="spellEnd"/>
            <w:r w:rsidRPr="00D4328F">
              <w:rPr>
                <w:rFonts w:ascii="Times New Roman" w:eastAsia="Times New Roman" w:hAnsi="Times New Roman" w:cs="Times New Roman"/>
                <w:color w:val="000000"/>
                <w:sz w:val="24"/>
                <w:szCs w:val="24"/>
                <w:lang w:eastAsia="uk-UA"/>
              </w:rPr>
              <w:t>-ресурсним центром</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lastRenderedPageBreak/>
              <w:t>12.</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якісного, збалансованого та повноцінного харчування дітей</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13.</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Продовження роботи щодо впровадження системи НАССР в закладах освіти</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14.</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Відкриття лінгафонних кабінетів та </w:t>
            </w:r>
            <w:proofErr w:type="spellStart"/>
            <w:r w:rsidRPr="00D4328F">
              <w:rPr>
                <w:rFonts w:ascii="Times New Roman" w:eastAsia="Times New Roman" w:hAnsi="Times New Roman" w:cs="Times New Roman"/>
                <w:color w:val="000000"/>
                <w:sz w:val="24"/>
                <w:szCs w:val="24"/>
                <w:lang w:eastAsia="uk-UA"/>
              </w:rPr>
              <w:t>медіатек</w:t>
            </w:r>
            <w:proofErr w:type="spellEnd"/>
            <w:r w:rsidRPr="00D4328F">
              <w:rPr>
                <w:rFonts w:ascii="Times New Roman" w:eastAsia="Times New Roman" w:hAnsi="Times New Roman" w:cs="Times New Roman"/>
                <w:color w:val="000000"/>
                <w:sz w:val="24"/>
                <w:szCs w:val="24"/>
                <w:lang w:eastAsia="uk-UA"/>
              </w:rPr>
              <w:t xml:space="preserve"> в закладах загальної середньої освіти Коломиї та </w:t>
            </w:r>
            <w:proofErr w:type="spellStart"/>
            <w:r w:rsidRPr="00D4328F">
              <w:rPr>
                <w:rFonts w:ascii="Times New Roman" w:eastAsia="Times New Roman" w:hAnsi="Times New Roman" w:cs="Times New Roman"/>
                <w:color w:val="000000"/>
                <w:sz w:val="24"/>
                <w:szCs w:val="24"/>
                <w:lang w:eastAsia="uk-UA"/>
              </w:rPr>
              <w:t>старостинських</w:t>
            </w:r>
            <w:proofErr w:type="spellEnd"/>
            <w:r w:rsidRPr="00D4328F">
              <w:rPr>
                <w:rFonts w:ascii="Times New Roman" w:eastAsia="Times New Roman" w:hAnsi="Times New Roman" w:cs="Times New Roman"/>
                <w:color w:val="000000"/>
                <w:sz w:val="24"/>
                <w:szCs w:val="24"/>
                <w:lang w:eastAsia="uk-UA"/>
              </w:rPr>
              <w:t xml:space="preserve"> округів</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15.</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proofErr w:type="spellStart"/>
            <w:r w:rsidRPr="00D4328F">
              <w:rPr>
                <w:rFonts w:ascii="Times New Roman" w:eastAsia="Times New Roman" w:hAnsi="Times New Roman" w:cs="Times New Roman"/>
                <w:color w:val="000000"/>
                <w:sz w:val="24"/>
                <w:szCs w:val="24"/>
                <w:lang w:eastAsia="uk-UA"/>
              </w:rPr>
              <w:t>Діджиталізація</w:t>
            </w:r>
            <w:proofErr w:type="spellEnd"/>
            <w:r w:rsidRPr="00D4328F">
              <w:rPr>
                <w:rFonts w:ascii="Times New Roman" w:eastAsia="Times New Roman" w:hAnsi="Times New Roman" w:cs="Times New Roman"/>
                <w:color w:val="000000"/>
                <w:sz w:val="24"/>
                <w:szCs w:val="24"/>
                <w:lang w:eastAsia="uk-UA"/>
              </w:rPr>
              <w:t xml:space="preserve"> освіти</w:t>
            </w:r>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16.</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Капітальний ремонт харчоблоку Коломийського закладу дошкільної освіти (ясла-садок) №7 «Росинка», Коломийського ліцею №6 імені Героя України Тараса </w:t>
            </w:r>
            <w:proofErr w:type="spellStart"/>
            <w:r w:rsidRPr="00D4328F">
              <w:rPr>
                <w:rFonts w:ascii="Times New Roman" w:eastAsia="Times New Roman" w:hAnsi="Times New Roman" w:cs="Times New Roman"/>
                <w:color w:val="000000"/>
                <w:sz w:val="24"/>
                <w:szCs w:val="24"/>
                <w:lang w:eastAsia="uk-UA"/>
              </w:rPr>
              <w:t>Сенюка</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збільшення охоплення дітей п’ятирічного віку дошкільним вихованням;</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покращені умови для навчання та виховання дітей з особливими освітніми потребами;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зміцнення матеріально - технічної бази закладів дошкільної, загальної середньої та позашкільної освіти;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формування мережі закладів позашкільної освіти згідно з запитами і потребами учнівської молоді;</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якісного харчування дітей в закладах дошкільної та загальної середньої освіти Коломийської міської територіальної громади.</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2.3.  Культура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зміцнення матеріально-технічного стану закладів культури та мистецьких колективів;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w:t>
      </w:r>
      <w:r w:rsidRPr="00D4328F">
        <w:rPr>
          <w:rFonts w:ascii="Times New Roman" w:eastAsia="Times New Roman" w:hAnsi="Times New Roman" w:cs="Times New Roman"/>
          <w:b/>
          <w:bCs/>
          <w:color w:val="000000"/>
          <w:sz w:val="28"/>
          <w:szCs w:val="28"/>
          <w:lang w:eastAsia="uk-UA"/>
        </w:rPr>
        <w:t> </w:t>
      </w:r>
      <w:r w:rsidRPr="00D4328F">
        <w:rPr>
          <w:rFonts w:ascii="Times New Roman" w:eastAsia="Times New Roman" w:hAnsi="Times New Roman" w:cs="Times New Roman"/>
          <w:color w:val="000000"/>
          <w:sz w:val="28"/>
          <w:szCs w:val="28"/>
          <w:lang w:eastAsia="uk-UA"/>
        </w:rPr>
        <w:t>збереження національної культурної спадщини Коломийської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збереження, розвиток та популяризація місцевих культурних традицій; </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розвиток професійного мистецтва, організація цікавого дозвілля для різних вікових категорій населення;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розвитку творчого потенціалу та культурного простору громади, збереження нематеріальної спадщини;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впровадження ефективних форм і методів культурно-</w:t>
      </w:r>
      <w:proofErr w:type="spellStart"/>
      <w:r w:rsidRPr="00D4328F">
        <w:rPr>
          <w:rFonts w:ascii="Times New Roman" w:eastAsia="Times New Roman" w:hAnsi="Times New Roman" w:cs="Times New Roman"/>
          <w:color w:val="000000"/>
          <w:sz w:val="28"/>
          <w:szCs w:val="28"/>
          <w:lang w:eastAsia="uk-UA"/>
        </w:rPr>
        <w:t>дозвіллєвої</w:t>
      </w:r>
      <w:proofErr w:type="spellEnd"/>
      <w:r w:rsidRPr="00D4328F">
        <w:rPr>
          <w:rFonts w:ascii="Times New Roman" w:eastAsia="Times New Roman" w:hAnsi="Times New Roman" w:cs="Times New Roman"/>
          <w:color w:val="000000"/>
          <w:sz w:val="28"/>
          <w:szCs w:val="28"/>
          <w:lang w:eastAsia="uk-UA"/>
        </w:rPr>
        <w:t> діяльності.</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4"/>
          <w:szCs w:val="24"/>
          <w:lang w:eastAsia="uk-UA"/>
        </w:rPr>
        <w:t> </w:t>
      </w: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2"/>
        <w:gridCol w:w="5066"/>
        <w:gridCol w:w="2653"/>
        <w:gridCol w:w="1429"/>
      </w:tblGrid>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4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Покращення матеріально-технічної бази закладів культури та проведення капітальних ремонтів підвідомчих закладів культури</w:t>
            </w:r>
          </w:p>
        </w:tc>
        <w:tc>
          <w:tcPr>
            <w:tcW w:w="24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Популяризація культурних надбань шляхом проведення культурно-мистецьких заходів міжнародного та загальноукраїнського рівня</w:t>
            </w:r>
          </w:p>
        </w:tc>
        <w:tc>
          <w:tcPr>
            <w:tcW w:w="24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lastRenderedPageBreak/>
              <w:t>3.</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shd w:val="clear" w:color="auto" w:fill="FFFFFF"/>
                <w:lang w:eastAsia="uk-UA"/>
              </w:rPr>
              <w:t>Розвиток самодіяльної творчості, створення умов для отримання початкової спеціалізованої мистецької освіти, підтримка обдарованих дітей та молоді</w:t>
            </w:r>
          </w:p>
        </w:tc>
        <w:tc>
          <w:tcPr>
            <w:tcW w:w="24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Надання підтримки художнім аматорським колективам, діячам у галузі культури і мистецтва, майстрам народного мистецтва</w:t>
            </w:r>
          </w:p>
        </w:tc>
        <w:tc>
          <w:tcPr>
            <w:tcW w:w="24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5.</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збереження та поповнення музейних фондів</w:t>
            </w:r>
          </w:p>
        </w:tc>
        <w:tc>
          <w:tcPr>
            <w:tcW w:w="24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6.</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заходів з охорони культурної спадщини </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7.</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Участь мистецьких колективів Коломийської громади в Міжнародних, Всеукраїнських, обласних та регіональних фестивалях і конкурсах</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8.</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Створення умов для дозвілля та розвитку аматорської та професійної мистецької творчості</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9.</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доступності мистецтва для широких верств суспільства, надання культурних послуг усім верствам населення</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10.</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Відродження та подальший розвиток   професійного та аматорського мистецтва, а також народної творчості</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11.</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Участь обдарованих учнів початкових спеціалізованих мистецьких навчальних закладів міста у Міжнародних, Всеукраїнських та обласних конкурсах</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12.</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кращого доступу населення до інформаційних ресурсів шляхом впровадження у діяльність бібліотек новітніх технологій</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13.</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Поповнення книжкового фонду бібліотек Коломийської міської територіальної громади</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14.</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Стимулювання залучення позабюджетних джерел фінансування, зокрема, коштів спонсорів, благодійників, меценатів та інвесторів</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blCellSpacing w:w="0"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15.</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реалізації завдань, передбачених регіональними програмами в галузі культури та міськими цільовими програмами</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оновлення книжкового фонду бібліотек українською літературою;</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на відповідному рівні культурно-мистецькими послугами мешканців Коломийської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lastRenderedPageBreak/>
        <w:t>- зміцнення матеріально-технічної бази закладів культури та колективів народної аматорської творчості;</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 підвищення рівня культурного обслуговування громадян, забезпечення доступу до культурних надбань, розширення спектру надання культурно - </w:t>
      </w:r>
      <w:proofErr w:type="spellStart"/>
      <w:r w:rsidRPr="00D4328F">
        <w:rPr>
          <w:rFonts w:ascii="Times New Roman" w:eastAsia="Times New Roman" w:hAnsi="Times New Roman" w:cs="Times New Roman"/>
          <w:color w:val="000000"/>
          <w:sz w:val="28"/>
          <w:szCs w:val="28"/>
          <w:lang w:eastAsia="uk-UA"/>
        </w:rPr>
        <w:t>дозвіллєвих</w:t>
      </w:r>
      <w:proofErr w:type="spellEnd"/>
      <w:r w:rsidRPr="00D4328F">
        <w:rPr>
          <w:rFonts w:ascii="Times New Roman" w:eastAsia="Times New Roman" w:hAnsi="Times New Roman" w:cs="Times New Roman"/>
          <w:color w:val="000000"/>
          <w:sz w:val="28"/>
          <w:szCs w:val="28"/>
          <w:lang w:eastAsia="uk-UA"/>
        </w:rPr>
        <w:t xml:space="preserve"> послуг населенню, зокрема молоді;</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подальшого розвитку аматорських колективів, втілення нових культурних проектів;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 сприяння відродженню та подальшому розвитку традиційних народних </w:t>
      </w:r>
      <w:proofErr w:type="spellStart"/>
      <w:r w:rsidRPr="00D4328F">
        <w:rPr>
          <w:rFonts w:ascii="Times New Roman" w:eastAsia="Times New Roman" w:hAnsi="Times New Roman" w:cs="Times New Roman"/>
          <w:color w:val="000000"/>
          <w:sz w:val="28"/>
          <w:szCs w:val="28"/>
          <w:lang w:eastAsia="uk-UA"/>
        </w:rPr>
        <w:t>ремесел</w:t>
      </w:r>
      <w:proofErr w:type="spellEnd"/>
      <w:r w:rsidRPr="00D4328F">
        <w:rPr>
          <w:rFonts w:ascii="Times New Roman" w:eastAsia="Times New Roman" w:hAnsi="Times New Roman" w:cs="Times New Roman"/>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підвищення рівня зацікавленості дітей та молоді діяльністю закладів культури;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створення сприятливих умов для розвитку культури у Коломийській громаді, організації якісного дозвілля мешканців територіальної громади.</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2.4.  Молодіжна та сімейна політика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i/>
          <w:iCs/>
          <w:color w:val="000000"/>
          <w:sz w:val="28"/>
          <w:szCs w:val="28"/>
          <w:lang w:eastAsia="uk-UA"/>
        </w:rPr>
        <w:t>- </w:t>
      </w:r>
      <w:r w:rsidRPr="00D4328F">
        <w:rPr>
          <w:rFonts w:ascii="Times New Roman" w:eastAsia="Times New Roman" w:hAnsi="Times New Roman" w:cs="Times New Roman"/>
          <w:color w:val="000000"/>
          <w:sz w:val="28"/>
          <w:szCs w:val="28"/>
          <w:lang w:eastAsia="uk-UA"/>
        </w:rPr>
        <w:t>створення умов для розвитку молодіжної політики, підтримка молодіжних громадських організацій, активної і талановитої молоді;</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створення умов для захисту прав та інтересів дітей-сиріт та дітей, які позбавлені батьківського піклування</w:t>
      </w:r>
      <w:r w:rsidRPr="00D4328F">
        <w:rPr>
          <w:rFonts w:ascii="Calibri" w:eastAsia="Times New Roman" w:hAnsi="Calibri" w:cs="Times New Roman"/>
          <w:color w:val="000000"/>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36"/>
        <w:gridCol w:w="5290"/>
        <w:gridCol w:w="2386"/>
        <w:gridCol w:w="1418"/>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Реалізація заходів програми «Культура, молодь, туризм Коломийської ТГ» на 2022-2025 роки</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8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Підтримка Коломийської станиці Пласт</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освіти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Підтримка проектів молодіжних громадських організацій</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48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Захист прав та інтересів дітей, які знаходяться в патронатній сім’ї  та проживають в ДБСТ</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Служба у справах дітей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5.</w:t>
            </w:r>
          </w:p>
        </w:tc>
        <w:tc>
          <w:tcPr>
            <w:tcW w:w="48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Робота щодо відкриття нових ДБСТ на території громади. Навчання батьків - вихователів для ДБСТ. Проведення інформаційно-роз’яснювальної роботи щодо дитячих будинків сімейного типу та роботи в них із дітьми-сиротами, дітьми, позбавленими батьківського піклування</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Служба у справах дітей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6.</w:t>
            </w:r>
          </w:p>
        </w:tc>
        <w:tc>
          <w:tcPr>
            <w:tcW w:w="48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Здійснення соціального супроводу сімей, де є проблеми інвалідності, безпритульності, відсутності житла або роботи, насильства або зневажливого ставлення, малозабезпеченості</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Служба у справах дітей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7.</w:t>
            </w:r>
          </w:p>
        </w:tc>
        <w:tc>
          <w:tcPr>
            <w:tcW w:w="48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Проведення інформаційно-роз’яснювальної кампанії щодо попередження негативних проявів (алкоголізм, тютюнопаління, наркоманія, ВІЛ/СНІД) у молодіжному середовищі</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Служба у справах дітей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lastRenderedPageBreak/>
              <w:t>8.</w:t>
            </w:r>
          </w:p>
        </w:tc>
        <w:tc>
          <w:tcPr>
            <w:tcW w:w="48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Реалізація соціальних програм щодо підтримки молоді, сімей, дітей, які потребують особливої соціальної уваги</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Служба у справах дітей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 </w:t>
      </w:r>
      <w:r w:rsidRPr="00D4328F">
        <w:rPr>
          <w:rFonts w:ascii="Times New Roman" w:eastAsia="Times New Roman" w:hAnsi="Times New Roman" w:cs="Times New Roman"/>
          <w:color w:val="000000"/>
          <w:sz w:val="28"/>
          <w:szCs w:val="28"/>
          <w:lang w:eastAsia="uk-UA"/>
        </w:rPr>
        <w:t>проведення заходів, спрямованих на організацію змістовного дозвілля та зайнятості молоді, формування здорового способу життя дітей та молоді, патріотизму та моральності серед молоді;</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захист прав та інтересів дітей-сиріт та дітей, які позбавлені батьківського піклування.</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2.5.  Фізична культура та спорт</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i/>
          <w:iCs/>
          <w:color w:val="000000"/>
          <w:sz w:val="28"/>
          <w:szCs w:val="28"/>
          <w:lang w:eastAsia="uk-UA"/>
        </w:rPr>
        <w:t>- </w:t>
      </w:r>
      <w:r w:rsidRPr="00D4328F">
        <w:rPr>
          <w:rFonts w:ascii="Times New Roman" w:eastAsia="Times New Roman" w:hAnsi="Times New Roman" w:cs="Times New Roman"/>
          <w:color w:val="000000"/>
          <w:sz w:val="28"/>
          <w:szCs w:val="28"/>
          <w:lang w:eastAsia="uk-UA"/>
        </w:rPr>
        <w:t>створення умов для підвищення рівня фізичного розвитку населення, забезпечення розвитку всіх видів спорту шляхом підтримки дитячого, дитячо-юнацького, спорту вищих досягнень, спорту інвалідів та спорту ветеранів, розвитку та зміцнення </w:t>
      </w:r>
      <w:proofErr w:type="spellStart"/>
      <w:r w:rsidRPr="00D4328F">
        <w:rPr>
          <w:rFonts w:ascii="Times New Roman" w:eastAsia="Times New Roman" w:hAnsi="Times New Roman" w:cs="Times New Roman"/>
          <w:color w:val="000000"/>
          <w:sz w:val="28"/>
          <w:szCs w:val="28"/>
          <w:lang w:eastAsia="uk-UA"/>
        </w:rPr>
        <w:t>cпортивної</w:t>
      </w:r>
      <w:proofErr w:type="spellEnd"/>
      <w:r w:rsidRPr="00D4328F">
        <w:rPr>
          <w:rFonts w:ascii="Times New Roman" w:eastAsia="Times New Roman" w:hAnsi="Times New Roman" w:cs="Times New Roman"/>
          <w:color w:val="000000"/>
          <w:sz w:val="28"/>
          <w:szCs w:val="28"/>
          <w:lang w:eastAsia="uk-UA"/>
        </w:rPr>
        <w:t xml:space="preserve"> інфраструктури міста. </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36"/>
        <w:gridCol w:w="4982"/>
        <w:gridCol w:w="2694"/>
        <w:gridCol w:w="1418"/>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Реалізація заходів Програми «Розвиток фізичної культури та спорту в Коломийській територіальній громаді на 2022-2025 роки»</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спорту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60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Реалізація заходів Програми «Розвиток командно-ігрових видів спорту в Коломийській територіальній громаді на 2022-2025 роки»</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спорту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Капітальний ремонт гімнастичного залу КДЮСШ по </w:t>
            </w:r>
            <w:proofErr w:type="spellStart"/>
            <w:r w:rsidRPr="00D4328F">
              <w:rPr>
                <w:rFonts w:ascii="Times New Roman" w:eastAsia="Times New Roman" w:hAnsi="Times New Roman" w:cs="Times New Roman"/>
                <w:sz w:val="24"/>
                <w:szCs w:val="24"/>
                <w:lang w:eastAsia="uk-UA"/>
              </w:rPr>
              <w:t>бул</w:t>
            </w:r>
            <w:proofErr w:type="spellEnd"/>
            <w:r w:rsidRPr="00D4328F">
              <w:rPr>
                <w:rFonts w:ascii="Times New Roman" w:eastAsia="Times New Roman" w:hAnsi="Times New Roman" w:cs="Times New Roman"/>
                <w:color w:val="000000"/>
                <w:sz w:val="24"/>
                <w:szCs w:val="24"/>
                <w:lang w:eastAsia="uk-UA"/>
              </w:rPr>
              <w:t xml:space="preserve">. </w:t>
            </w:r>
            <w:proofErr w:type="spellStart"/>
            <w:r w:rsidRPr="00D4328F">
              <w:rPr>
                <w:rFonts w:ascii="Times New Roman" w:eastAsia="Times New Roman" w:hAnsi="Times New Roman" w:cs="Times New Roman"/>
                <w:color w:val="000000"/>
                <w:sz w:val="24"/>
                <w:szCs w:val="24"/>
                <w:lang w:eastAsia="uk-UA"/>
              </w:rPr>
              <w:t>Л.Українки</w:t>
            </w:r>
            <w:proofErr w:type="spellEnd"/>
            <w:r w:rsidRPr="00D4328F">
              <w:rPr>
                <w:rFonts w:ascii="Times New Roman" w:eastAsia="Times New Roman" w:hAnsi="Times New Roman" w:cs="Times New Roman"/>
                <w:color w:val="000000"/>
                <w:sz w:val="24"/>
                <w:szCs w:val="24"/>
                <w:lang w:eastAsia="uk-UA"/>
              </w:rPr>
              <w:t>, 43</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спорту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Закупівля енергоефективних котлів</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спорту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5.</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Проведення спортивно-масових заходів</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спорту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6.</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Підтримка та розвиток спорту вищих досягнень</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спорту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7.</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Ремонт нежитлового приміщення по вул. Чайковського, 33</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спорту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8.</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ind w:hanging="105"/>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Капітальний ремонт тенісних кортів за </w:t>
            </w:r>
            <w:proofErr w:type="spellStart"/>
            <w:r w:rsidRPr="00D4328F">
              <w:rPr>
                <w:rFonts w:ascii="Times New Roman" w:eastAsia="Times New Roman" w:hAnsi="Times New Roman" w:cs="Times New Roman"/>
                <w:color w:val="000000"/>
                <w:sz w:val="24"/>
                <w:szCs w:val="24"/>
                <w:lang w:eastAsia="uk-UA"/>
              </w:rPr>
              <w:t>адресою</w:t>
            </w:r>
            <w:proofErr w:type="spellEnd"/>
            <w:r w:rsidRPr="00D4328F">
              <w:rPr>
                <w:rFonts w:ascii="Times New Roman" w:eastAsia="Times New Roman" w:hAnsi="Times New Roman" w:cs="Times New Roman"/>
                <w:color w:val="000000"/>
                <w:sz w:val="24"/>
                <w:szCs w:val="24"/>
                <w:lang w:eastAsia="uk-UA"/>
              </w:rPr>
              <w:t xml:space="preserve"> вул. Кобилянської, 8, заміна огорожі, реконструкція допоміжної будівлі</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спорту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 </w:t>
      </w:r>
      <w:r w:rsidRPr="00D4328F">
        <w:rPr>
          <w:rFonts w:ascii="Times New Roman" w:eastAsia="Times New Roman" w:hAnsi="Times New Roman" w:cs="Times New Roman"/>
          <w:color w:val="000000"/>
          <w:sz w:val="28"/>
          <w:szCs w:val="28"/>
          <w:lang w:eastAsia="uk-UA"/>
        </w:rPr>
        <w:t>залучення широких верств населення до занять фізичною культурою і спортом;</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-заохочення школярів та учнівської молоді до регулярних занять фізичною культурою і спортом;</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покращення стану матеріально-технічної бази та створення належних умов для більш ефективної підготовки спортсменів високої майстерності.</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lastRenderedPageBreak/>
        <w:t>2.6.  Соціальний захист населення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своєчасне надання всіх соціальних послуг.</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76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26"/>
        <w:gridCol w:w="5198"/>
        <w:gridCol w:w="2647"/>
        <w:gridCol w:w="1394"/>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0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Призначення та виплата державних соціальних допомог, компенсацій та пільг</w:t>
            </w:r>
          </w:p>
        </w:tc>
        <w:tc>
          <w:tcPr>
            <w:tcW w:w="24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соціальної політики міської ради</w:t>
            </w:r>
          </w:p>
        </w:tc>
        <w:tc>
          <w:tcPr>
            <w:tcW w:w="10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8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Внесення до Централізованого банку даних з проблем інвалідності в забезпеченні технічними та іншими засобами реабілітації осіб з інвалідністю та дітей з інвалідністю</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соціальної політики міської ради</w:t>
            </w:r>
          </w:p>
        </w:tc>
        <w:tc>
          <w:tcPr>
            <w:tcW w:w="10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осіб з інвалідністю та дітей з інвалідністю протезно-ортопедичними виробами та технічними засобами реабілітації</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соціальної політики міської ради</w:t>
            </w:r>
          </w:p>
        </w:tc>
        <w:tc>
          <w:tcPr>
            <w:tcW w:w="10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Calibri" w:eastAsia="Times New Roman" w:hAnsi="Calibri" w:cs="Times New Roman"/>
                <w:color w:val="000000"/>
                <w:sz w:val="24"/>
                <w:szCs w:val="24"/>
                <w:lang w:eastAsia="uk-UA"/>
              </w:rPr>
              <w:t>Надання пільг на оплату житлово-комунальних послуг особам з інвалідністю І та ІІ групи по зору за рахунок коштів міського бюджету</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соціальної політики міської ради</w:t>
            </w:r>
          </w:p>
        </w:tc>
        <w:tc>
          <w:tcPr>
            <w:tcW w:w="10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63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5.</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Надання грошових допомог найбільш вразливим верствам населення та базових соціальних послуг</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соціальної політики міської ради</w:t>
            </w:r>
          </w:p>
        </w:tc>
        <w:tc>
          <w:tcPr>
            <w:tcW w:w="10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6.</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путівками пільгових категорій громадян на санаторно-курортне лікування</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соціальної політики міської ради</w:t>
            </w:r>
          </w:p>
        </w:tc>
        <w:tc>
          <w:tcPr>
            <w:tcW w:w="10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70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7.</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Проведення роботи з надання послуг соціальної, професійної та психологічної реабілітації учасників Антитерористичної операції та учасників Революції гідності</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соціальної політики міської ради</w:t>
            </w:r>
          </w:p>
        </w:tc>
        <w:tc>
          <w:tcPr>
            <w:tcW w:w="10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 </w:t>
      </w:r>
      <w:r w:rsidRPr="00D4328F">
        <w:rPr>
          <w:rFonts w:ascii="Times New Roman" w:eastAsia="Times New Roman" w:hAnsi="Times New Roman" w:cs="Times New Roman"/>
          <w:color w:val="000000"/>
          <w:sz w:val="28"/>
          <w:szCs w:val="28"/>
          <w:lang w:eastAsia="uk-UA"/>
        </w:rPr>
        <w:t>соціальна підтримка вразливих груп населення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своєчасна виплата всіх соціальних допомог;</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покращення соціального захисту незахищених верств населення.</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2.7.  Доходи населення та заробітна плата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Основна ціль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Calibri" w:eastAsia="Times New Roman" w:hAnsi="Calibri" w:cs="Times New Roman"/>
          <w:color w:val="000000"/>
          <w:sz w:val="24"/>
          <w:szCs w:val="24"/>
          <w:lang w:eastAsia="uk-UA"/>
        </w:rPr>
        <w:t>– </w:t>
      </w:r>
      <w:r w:rsidRPr="00D4328F">
        <w:rPr>
          <w:rFonts w:ascii="Times New Roman" w:eastAsia="Times New Roman" w:hAnsi="Times New Roman" w:cs="Times New Roman"/>
          <w:color w:val="000000"/>
          <w:sz w:val="28"/>
          <w:szCs w:val="28"/>
          <w:lang w:eastAsia="uk-UA"/>
        </w:rPr>
        <w:t>підвищення заробітної плати на основі зростання обсягів виробництва та реалізації товарів, робіт, послуг, підвищення продуктивності праці, ліквідації «тіньової» зарплати і «тіньової» зайнятості населення.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2"/>
        <w:gridCol w:w="5045"/>
        <w:gridCol w:w="2564"/>
        <w:gridCol w:w="1479"/>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3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Здійснення контролю за додержанням законодавства про оплату праці та своєчасною виплатою заробітної плати</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соціальної політики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69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60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Посилення контролю за впровадженням мінімальної заробітної плати не нижче законодавчо встановленого рівня</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соціальної політики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lastRenderedPageBreak/>
        <w:t>Очікувані результати:</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 </w:t>
      </w:r>
      <w:r w:rsidRPr="00D4328F">
        <w:rPr>
          <w:rFonts w:ascii="Times New Roman" w:eastAsia="Times New Roman" w:hAnsi="Times New Roman" w:cs="Times New Roman"/>
          <w:color w:val="000000"/>
          <w:sz w:val="28"/>
          <w:szCs w:val="28"/>
          <w:lang w:eastAsia="uk-UA"/>
        </w:rPr>
        <w:t>ріст заробітної плати;</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працюючим державних соціальних гарантій в оплаті праці.</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2.8.  Зайнятість населення та ринок праці</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i/>
          <w:iCs/>
          <w:color w:val="000000"/>
          <w:sz w:val="28"/>
          <w:szCs w:val="28"/>
          <w:lang w:eastAsia="uk-UA"/>
        </w:rPr>
        <w:t>-</w:t>
      </w:r>
      <w:r w:rsidRPr="00D4328F">
        <w:rPr>
          <w:rFonts w:ascii="Times New Roman" w:eastAsia="Times New Roman" w:hAnsi="Times New Roman" w:cs="Times New Roman"/>
          <w:color w:val="000000"/>
          <w:sz w:val="28"/>
          <w:szCs w:val="28"/>
          <w:lang w:eastAsia="uk-UA"/>
        </w:rPr>
        <w:t> врегулювання ситуації у сфері зайнятості</w:t>
      </w:r>
      <w:r w:rsidRPr="00D4328F">
        <w:rPr>
          <w:rFonts w:ascii="Times New Roman" w:eastAsia="Times New Roman" w:hAnsi="Times New Roman" w:cs="Times New Roman"/>
          <w:b/>
          <w:bCs/>
          <w:color w:val="000000"/>
          <w:sz w:val="28"/>
          <w:szCs w:val="28"/>
          <w:lang w:eastAsia="uk-UA"/>
        </w:rPr>
        <w:t>, </w:t>
      </w:r>
      <w:r w:rsidRPr="00D4328F">
        <w:rPr>
          <w:rFonts w:ascii="Times New Roman" w:eastAsia="Times New Roman" w:hAnsi="Times New Roman" w:cs="Times New Roman"/>
          <w:color w:val="000000"/>
          <w:sz w:val="28"/>
          <w:szCs w:val="28"/>
          <w:lang w:eastAsia="uk-UA"/>
        </w:rPr>
        <w:t>зокрема, використання економічних стимулів для створення на підприємствах нових робочих місць;</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зниження рівня молодіжного безробіття, посилення соціального захисту найбільш уразливих верств населення, а саме: компенсація єдиного внеску роботодавцям за прийнятого працівника за направленням філії  на нове робоче місце;</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сприяння переорієнтації ринку освітніх послуг на потреби ринку праці, покращення умов праці на підприємствах та  підвищення рівня заробітної плати.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3"/>
        <w:gridCol w:w="4803"/>
        <w:gridCol w:w="2965"/>
        <w:gridCol w:w="1409"/>
      </w:tblGrid>
      <w:tr w:rsidR="00D4328F" w:rsidRPr="00D4328F" w:rsidTr="00D4328F">
        <w:trPr>
          <w:trHeight w:val="225"/>
        </w:trPr>
        <w:tc>
          <w:tcPr>
            <w:tcW w:w="3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4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3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4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Розширення сфери застосування праці шляхом стимулювання, збереження та створення нових робочих місць з компенсацією роботодавцю витрат у розмірі єдиного соціального</w:t>
            </w:r>
            <w:r w:rsidRPr="00D4328F">
              <w:rPr>
                <w:rFonts w:ascii="Times New Roman" w:eastAsia="Times New Roman" w:hAnsi="Times New Roman" w:cs="Times New Roman"/>
                <w:color w:val="FF0000"/>
                <w:sz w:val="24"/>
                <w:szCs w:val="24"/>
                <w:lang w:eastAsia="uk-UA"/>
              </w:rPr>
              <w:t> </w:t>
            </w:r>
            <w:r w:rsidRPr="00D4328F">
              <w:rPr>
                <w:rFonts w:ascii="Times New Roman" w:eastAsia="Times New Roman" w:hAnsi="Times New Roman" w:cs="Times New Roman"/>
                <w:sz w:val="24"/>
                <w:szCs w:val="24"/>
                <w:lang w:eastAsia="uk-UA"/>
              </w:rPr>
              <w:t>внеску</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Коломийська міськрайонна філія Івано-Франківського обласного центру зайнятості</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3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47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Надання одноразової виплати по безробіттю для відкриття власної справи, легалізація робочих місць</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Коломийська міськрайонна філія Івано-Франківського обласного центру зайнятості</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3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447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Проведення професійної підготовки, перепідготовки, підвищення кваліфікації безробітних та впровадження дуальної форми навчання на замовлення роботодавців </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Коломийська міськрайонна філія Івано-Франківського обласного центру зайнятості</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3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44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Calibri" w:eastAsia="Times New Roman" w:hAnsi="Calibri" w:cs="Times New Roman"/>
                <w:color w:val="000000"/>
                <w:sz w:val="24"/>
                <w:szCs w:val="24"/>
                <w:lang w:eastAsia="uk-UA"/>
              </w:rPr>
              <w:t>Проведення заходів по сприянню розвитку підприємницького потенціалу мешканців </w:t>
            </w:r>
            <w:r w:rsidRPr="00D4328F">
              <w:rPr>
                <w:rFonts w:ascii="Times New Roman" w:eastAsia="Times New Roman" w:hAnsi="Times New Roman" w:cs="Times New Roman"/>
                <w:color w:val="000000"/>
                <w:sz w:val="24"/>
                <w:szCs w:val="24"/>
                <w:lang w:eastAsia="uk-UA"/>
              </w:rPr>
              <w:t xml:space="preserve">громади шляхом створення </w:t>
            </w:r>
            <w:proofErr w:type="spellStart"/>
            <w:r w:rsidRPr="00D4328F">
              <w:rPr>
                <w:rFonts w:ascii="Times New Roman" w:eastAsia="Times New Roman" w:hAnsi="Times New Roman" w:cs="Times New Roman"/>
                <w:color w:val="000000"/>
                <w:sz w:val="24"/>
                <w:szCs w:val="24"/>
                <w:lang w:eastAsia="uk-UA"/>
              </w:rPr>
              <w:t>коворкінгових</w:t>
            </w:r>
            <w:proofErr w:type="spellEnd"/>
            <w:r w:rsidRPr="00D4328F">
              <w:rPr>
                <w:rFonts w:ascii="Times New Roman" w:eastAsia="Times New Roman" w:hAnsi="Times New Roman" w:cs="Times New Roman"/>
                <w:color w:val="000000"/>
                <w:sz w:val="24"/>
                <w:szCs w:val="24"/>
                <w:lang w:eastAsia="uk-UA"/>
              </w:rPr>
              <w:t xml:space="preserve"> кімнат, бізнес- інкубаторів, бізнес –центрів</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Коломийська міськрайонна філія Івано-Франківського обласного центру зайнятості</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покращення ситуації на ринку праці;</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зниження рівня безробіття, передусім серед громадян, які здатні конкурувати на ринку праці.</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2.9.  Пенсійне забезпечення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своєчасного призначення пенсій, перерахунків раніше призначених пенсій та їх виплати. Виконання в повній мірі завдання по надходженню коштів фонду;</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переходу на новий рівень обслуговування громадян із переведенням всіх пенсійних справ в електронний варіант;</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lastRenderedPageBreak/>
        <w:t>- пошук додаткових джерел наповнення пенсійного бюджету за рахунок легалізації та детінізації заробітної плати;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здійснення контролю достовірності відомостей поданих до Реєстру застрахованих осіб, інформування майбутніх пенсіонерів щодо права на звернення за призначенням пенсій.</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2"/>
        <w:gridCol w:w="4118"/>
        <w:gridCol w:w="3494"/>
        <w:gridCol w:w="1476"/>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37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31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19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37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Забезпечення своєчасності призначення та перерахунків пенсій</w:t>
            </w:r>
          </w:p>
        </w:tc>
        <w:tc>
          <w:tcPr>
            <w:tcW w:w="319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Головне управління Пенсійного фонду в області</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376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Здійснення контролю за своєчасністю виплати пенсій</w:t>
            </w:r>
          </w:p>
        </w:tc>
        <w:tc>
          <w:tcPr>
            <w:tcW w:w="319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Головне управління Пенсійного фонду в області</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своєчасне призначення (перерахунки) пенсій та допомог;</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своєчасне і в повному обсязі фінансування виплати пенсій та грошової допомоги.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3. Забезпечення умов для економічного і соціального зростання</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3.1. Податково-бюджетна політика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збалансованості показників бюджету на 2023 рік, згідно чинного законодавства;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4"/>
          <w:szCs w:val="24"/>
          <w:lang w:eastAsia="uk-UA"/>
        </w:rPr>
        <w:t>- </w:t>
      </w:r>
      <w:r w:rsidRPr="00D4328F">
        <w:rPr>
          <w:rFonts w:ascii="Times New Roman" w:eastAsia="Times New Roman" w:hAnsi="Times New Roman" w:cs="Times New Roman"/>
          <w:color w:val="000000"/>
          <w:sz w:val="28"/>
          <w:szCs w:val="28"/>
          <w:lang w:eastAsia="uk-UA"/>
        </w:rPr>
        <w:t>підвищення ефективності та контролю за сплатою податків;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4"/>
          <w:szCs w:val="24"/>
          <w:lang w:eastAsia="uk-UA"/>
        </w:rPr>
        <w:t>- </w:t>
      </w:r>
      <w:r w:rsidRPr="00D4328F">
        <w:rPr>
          <w:rFonts w:ascii="Times New Roman" w:eastAsia="Times New Roman" w:hAnsi="Times New Roman" w:cs="Times New Roman"/>
          <w:color w:val="000000"/>
          <w:sz w:val="28"/>
          <w:szCs w:val="28"/>
          <w:lang w:eastAsia="uk-UA"/>
        </w:rPr>
        <w:t>дотримання жорстких заходів по економії бюджетних коштів.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2"/>
        <w:gridCol w:w="4118"/>
        <w:gridCol w:w="3494"/>
        <w:gridCol w:w="1476"/>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37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31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37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Визначення пріоритетних напрямків фінансування видатків із місцевих бюджетів та недопущення взяття нових зобов’язань за незахищеними статтями при відсутності фінансових ресурсів</w:t>
            </w:r>
          </w:p>
        </w:tc>
        <w:tc>
          <w:tcPr>
            <w:tcW w:w="319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фінансів і внутрішнього аудиту міської ради, головні розпорядники коштів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376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Підвищення відповідальності головних розпорядників коштів бюджету за ефективне та раціональне використання бюджетних коштів</w:t>
            </w:r>
          </w:p>
        </w:tc>
        <w:tc>
          <w:tcPr>
            <w:tcW w:w="31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Головні розпорядники коштів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376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Підвищення реальних умов для добровільного виконання платниками податків вимог податкового законодавства (удосконалення порядку адміністрування податків і зборів)</w:t>
            </w:r>
          </w:p>
        </w:tc>
        <w:tc>
          <w:tcPr>
            <w:tcW w:w="31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ДПС в Івано-Франківській області, органи, що контролюють справляння надходжень бюджету відповідно до Постанови КМУ від 16.02.2011р №106</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i/>
          <w:iCs/>
          <w:color w:val="000000"/>
          <w:sz w:val="24"/>
          <w:szCs w:val="24"/>
          <w:lang w:eastAsia="uk-UA"/>
        </w:rPr>
        <w:t>- </w:t>
      </w:r>
      <w:r w:rsidRPr="00D4328F">
        <w:rPr>
          <w:rFonts w:ascii="Times New Roman" w:eastAsia="Times New Roman" w:hAnsi="Times New Roman" w:cs="Times New Roman"/>
          <w:color w:val="000000"/>
          <w:sz w:val="28"/>
          <w:szCs w:val="28"/>
          <w:lang w:eastAsia="uk-UA"/>
        </w:rPr>
        <w:t>забезпечення в повній мірі надходження платежів до загального фонду міського бюджету;</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підвищення ефективної податкової політики, сплати податків та зборів;</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lastRenderedPageBreak/>
        <w:t>- підвищення результативності та ефективності виконання місцевих програм;</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збалансованості місцевих фінансів;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узгодження стратегічних планів діяльності головних розпорядників з наявними бюджетними ресурсами.</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3.2. Інвестиційна діяльність</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популяризація позитивного інвестиційного іміджу громади, підвищення рівня інвестиційної привабливості через створення сприятливих умов для залучення інвестицій в економіку громади, як бази для сталого економічного зростання та підвищення рівня життя населення.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36"/>
        <w:gridCol w:w="5290"/>
        <w:gridCol w:w="2386"/>
        <w:gridCol w:w="1418"/>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Сприяння у підготовці проектних пропозицій/інвестиційних проектів, реалізація яких потребує державної фінансової підтримки, формування відповідного пакету документів</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Відділ інвестиційної політики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8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постійного оновлення інвестиційного паспорту міста на офіційному сайті громади та його презентація на зустрічах з потенційними інвесторами</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Відділ інвестиційної політики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постійного оновлення переліку інвестиційних проектів та пропозицій, вільних об’єктів нерухомості (земельні ділянки, виробничі площі, приміщення, об’єкти незавершеного будівництва), розміщення їх на офіційному сайті міської ради та поширення серед потенційних інвесторів</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Відділ інвестиційної політики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оновлення кредитного рейтингу територіальної громади, розміщення його на офіційному сайті міської ради</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Відділ інвестиційної політики</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r w:rsidRPr="00D4328F">
        <w:rPr>
          <w:rFonts w:ascii="Times New Roman" w:eastAsia="Times New Roman" w:hAnsi="Times New Roman" w:cs="Times New Roman"/>
          <w:b/>
          <w:b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зростання рівня інвестиційної привабливості громади, залучення інвестицій в економіку за рахунок усіх джерел фінансування.</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3.3. Торгівля, послуги та цінова політика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сприяння формуванню ефективної торговельної мережі та підприємств побутового обслуговування для задоволення потреб населення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проведення інформаційно-роз’яснювальної роботи із споживачами та суб’єктами господарювання.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36"/>
        <w:gridCol w:w="4682"/>
        <w:gridCol w:w="2991"/>
        <w:gridCol w:w="1421"/>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3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3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Сприяння розвитку ринкових відносин, конкурентного середовища, створення </w:t>
            </w:r>
            <w:r w:rsidRPr="00D4328F">
              <w:rPr>
                <w:rFonts w:ascii="Times New Roman" w:eastAsia="Times New Roman" w:hAnsi="Times New Roman" w:cs="Times New Roman"/>
                <w:color w:val="000000"/>
                <w:sz w:val="24"/>
                <w:szCs w:val="24"/>
                <w:lang w:eastAsia="uk-UA"/>
              </w:rPr>
              <w:lastRenderedPageBreak/>
              <w:t>належних умов для діяльності суб’єктів господарювання всіх форм власності</w:t>
            </w:r>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lastRenderedPageBreak/>
              <w:t xml:space="preserve">Управління економіки міської ради, КП «Коломийський </w:t>
            </w:r>
            <w:r w:rsidRPr="00D4328F">
              <w:rPr>
                <w:rFonts w:ascii="Times New Roman" w:eastAsia="Times New Roman" w:hAnsi="Times New Roman" w:cs="Times New Roman"/>
                <w:sz w:val="24"/>
                <w:szCs w:val="24"/>
                <w:lang w:eastAsia="uk-UA"/>
              </w:rPr>
              <w:lastRenderedPageBreak/>
              <w:t>центральний продовольчий ринок»</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lastRenderedPageBreak/>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Інформування споживача про його права та механізми їх захисту (розміщення інформації на офіційному сайті міської ради, розгляд звернень)</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Управління економіки міської ради, Коломийське міське управління Головного управління </w:t>
            </w:r>
            <w:proofErr w:type="spellStart"/>
            <w:r w:rsidRPr="00D4328F">
              <w:rPr>
                <w:rFonts w:ascii="Times New Roman" w:eastAsia="Times New Roman" w:hAnsi="Times New Roman" w:cs="Times New Roman"/>
                <w:sz w:val="24"/>
                <w:szCs w:val="24"/>
                <w:lang w:eastAsia="uk-UA"/>
              </w:rPr>
              <w:t>Держпрод-споживслужби</w:t>
            </w:r>
            <w:proofErr w:type="spellEnd"/>
            <w:r w:rsidRPr="00D4328F">
              <w:rPr>
                <w:rFonts w:ascii="Times New Roman" w:eastAsia="Times New Roman" w:hAnsi="Times New Roman" w:cs="Times New Roman"/>
                <w:sz w:val="24"/>
                <w:szCs w:val="24"/>
                <w:lang w:eastAsia="uk-UA"/>
              </w:rPr>
              <w:t xml:space="preserve"> в Івано-Франківській області</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432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Сприяння місцевим виробникам в організації торгівлі продукцією власного виробництва, створення належних умов для реалізації зазначеної продукції на ринку</w:t>
            </w:r>
          </w:p>
        </w:tc>
        <w:tc>
          <w:tcPr>
            <w:tcW w:w="276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КП «Коломийський центральний продовольчий ринок»</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зростання обсягу товарообороту;</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впровадження сучасних стандартів торговельного обслуговування населення;</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підвищення якості надання побутових послуг, торговельного обслуговування</w:t>
      </w:r>
      <w:r w:rsidRPr="00D4328F">
        <w:rPr>
          <w:rFonts w:ascii="Times New Roman" w:eastAsia="Times New Roman" w:hAnsi="Times New Roman" w:cs="Times New Roman"/>
          <w:color w:val="000000"/>
          <w:sz w:val="24"/>
          <w:szCs w:val="24"/>
          <w:lang w:eastAsia="uk-UA"/>
        </w:rPr>
        <w:t>.</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3.4. Розвиток підприємництва, регуляторна політика</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реалізації державної регуляторної політики у сфері підприємницької діяльності;</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забезпечення сприятливих умов для започаткування та ведення бізнесу;</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збільшення частини надходжень до бюджету від діяльності суб’єктів малого підприємництва.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2"/>
        <w:gridCol w:w="5045"/>
        <w:gridCol w:w="2564"/>
        <w:gridCol w:w="1479"/>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3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Виконання заходів щодо розвитку малого та середнього підприємництва в Коломийській міській територіальній громаді.</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Проведення урочистостей до Дня підприємця</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460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Прийняття економічно доцільних та ефективних регуляторних актів в сфері підприємницької діяльності</w:t>
            </w:r>
          </w:p>
        </w:tc>
        <w:tc>
          <w:tcPr>
            <w:tcW w:w="23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460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Проведення відстеження результативності та перегляд чинних регуляторних актів</w:t>
            </w:r>
          </w:p>
        </w:tc>
        <w:tc>
          <w:tcPr>
            <w:tcW w:w="23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5.</w:t>
            </w:r>
          </w:p>
        </w:tc>
        <w:tc>
          <w:tcPr>
            <w:tcW w:w="460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Сприяння та підтримка реалізації бізнес-ідей, проведення конкурсу </w:t>
            </w:r>
            <w:proofErr w:type="spellStart"/>
            <w:r w:rsidRPr="00D4328F">
              <w:rPr>
                <w:rFonts w:ascii="Times New Roman" w:eastAsia="Times New Roman" w:hAnsi="Times New Roman" w:cs="Times New Roman"/>
                <w:sz w:val="24"/>
                <w:szCs w:val="24"/>
                <w:lang w:eastAsia="uk-UA"/>
              </w:rPr>
              <w:t>стартапів</w:t>
            </w:r>
            <w:proofErr w:type="spellEnd"/>
            <w:r w:rsidRPr="00D4328F">
              <w:rPr>
                <w:rFonts w:ascii="Times New Roman" w:eastAsia="Times New Roman" w:hAnsi="Times New Roman" w:cs="Times New Roman"/>
                <w:sz w:val="24"/>
                <w:szCs w:val="24"/>
                <w:lang w:eastAsia="uk-UA"/>
              </w:rPr>
              <w:t>.</w:t>
            </w:r>
          </w:p>
        </w:tc>
        <w:tc>
          <w:tcPr>
            <w:tcW w:w="23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дотримання вимог та термінів згідно чинного законодавства в сфері державної регуляторної політики;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збільшення чисельності працюючих у суб’єктів малого підприємництва, зменшення рівня безробіття;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збільшення надходжень до бюджету міста від діяльності малого підприємництва в громаді.</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lastRenderedPageBreak/>
        <w:t>3.5. Надання адміністративних послуг</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покращення умов надання адміністративних послуг;</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автоматизація процедури отримання адміністративних послуг;</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xml:space="preserve">- поступовий перехід на сервіс </w:t>
      </w:r>
      <w:proofErr w:type="spellStart"/>
      <w:r w:rsidRPr="00D4328F">
        <w:rPr>
          <w:rFonts w:ascii="Times New Roman" w:eastAsia="Times New Roman" w:hAnsi="Times New Roman" w:cs="Times New Roman"/>
          <w:color w:val="000000"/>
          <w:sz w:val="28"/>
          <w:szCs w:val="28"/>
          <w:lang w:eastAsia="uk-UA"/>
        </w:rPr>
        <w:t>шерінгу</w:t>
      </w:r>
      <w:proofErr w:type="spellEnd"/>
      <w:r w:rsidRPr="00D4328F">
        <w:rPr>
          <w:rFonts w:ascii="Times New Roman" w:eastAsia="Times New Roman" w:hAnsi="Times New Roman" w:cs="Times New Roman"/>
          <w:color w:val="000000"/>
          <w:sz w:val="28"/>
          <w:szCs w:val="28"/>
          <w:lang w:eastAsia="uk-UA"/>
        </w:rPr>
        <w:t xml:space="preserve"> документів через портал «Дія».</w:t>
      </w:r>
      <w:r w:rsidRPr="00D4328F">
        <w:rPr>
          <w:rFonts w:ascii="Times New Roman" w:eastAsia="Times New Roman" w:hAnsi="Times New Roman" w:cs="Times New Roman"/>
          <w:color w:val="000000"/>
          <w:sz w:val="24"/>
          <w:szCs w:val="24"/>
          <w:lang w:eastAsia="uk-UA"/>
        </w:rPr>
        <w:t> </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r w:rsidRPr="00D4328F">
        <w:rPr>
          <w:rFonts w:ascii="Times New Roman" w:eastAsia="Times New Roman" w:hAnsi="Times New Roman" w:cs="Times New Roman"/>
          <w:color w:val="000000"/>
          <w:sz w:val="24"/>
          <w:szCs w:val="24"/>
          <w:lang w:eastAsia="uk-UA"/>
        </w:rPr>
        <w:t> </w:t>
      </w:r>
    </w:p>
    <w:tbl>
      <w:tblPr>
        <w:tblW w:w="949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4"/>
        <w:gridCol w:w="5216"/>
        <w:gridCol w:w="2254"/>
        <w:gridCol w:w="1481"/>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75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05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Розширення переліку надання адміністративних послуг</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ЦНАП </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Автоматизація процедури отримання адміністративних послуг</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ЦНАП </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Впровадження інформаційних технологій при наданні адміністративних послуг</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ЦНАП </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4.</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Модернізація технічної бази для підвищення якості надання адміністративних послуг</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ЦНАП </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5.</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Перехід на сервіс </w:t>
            </w:r>
            <w:proofErr w:type="spellStart"/>
            <w:r w:rsidRPr="00D4328F">
              <w:rPr>
                <w:rFonts w:ascii="Times New Roman" w:eastAsia="Times New Roman" w:hAnsi="Times New Roman" w:cs="Times New Roman"/>
                <w:color w:val="000000"/>
                <w:sz w:val="24"/>
                <w:szCs w:val="24"/>
                <w:lang w:eastAsia="uk-UA"/>
              </w:rPr>
              <w:t>шерінгу</w:t>
            </w:r>
            <w:proofErr w:type="spellEnd"/>
            <w:r w:rsidRPr="00D4328F">
              <w:rPr>
                <w:rFonts w:ascii="Times New Roman" w:eastAsia="Times New Roman" w:hAnsi="Times New Roman" w:cs="Times New Roman"/>
                <w:color w:val="000000"/>
                <w:sz w:val="24"/>
                <w:szCs w:val="24"/>
                <w:lang w:eastAsia="uk-UA"/>
              </w:rPr>
              <w:t xml:space="preserve"> документів через портал «Дія»</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Управління ЦНАП </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4"/>
          <w:szCs w:val="24"/>
          <w:lang w:eastAsia="uk-UA"/>
        </w:rPr>
        <w:t> </w:t>
      </w: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 </w:t>
      </w:r>
      <w:r w:rsidRPr="00D4328F">
        <w:rPr>
          <w:rFonts w:ascii="Times New Roman" w:eastAsia="Times New Roman" w:hAnsi="Times New Roman" w:cs="Times New Roman"/>
          <w:color w:val="000000"/>
          <w:sz w:val="28"/>
          <w:szCs w:val="28"/>
          <w:lang w:eastAsia="uk-UA"/>
        </w:rPr>
        <w:t>розширений перелік надання адміністративних послуг;</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4"/>
          <w:szCs w:val="24"/>
          <w:lang w:eastAsia="uk-UA"/>
        </w:rPr>
        <w:t>- </w:t>
      </w:r>
      <w:r w:rsidRPr="00D4328F">
        <w:rPr>
          <w:rFonts w:ascii="Times New Roman" w:eastAsia="Times New Roman" w:hAnsi="Times New Roman" w:cs="Times New Roman"/>
          <w:color w:val="000000"/>
          <w:sz w:val="28"/>
          <w:szCs w:val="28"/>
          <w:lang w:eastAsia="uk-UA"/>
        </w:rPr>
        <w:t>надання жителям громади якісних адміністративних послуг,</w:t>
      </w:r>
      <w:r w:rsidRPr="00D4328F">
        <w:rPr>
          <w:rFonts w:ascii="Calibri" w:eastAsia="Times New Roman" w:hAnsi="Calibri" w:cs="Times New Roman"/>
          <w:color w:val="000000"/>
          <w:sz w:val="28"/>
          <w:szCs w:val="28"/>
          <w:lang w:eastAsia="uk-UA"/>
        </w:rPr>
        <w:t> </w:t>
      </w:r>
      <w:r w:rsidRPr="00D4328F">
        <w:rPr>
          <w:rFonts w:ascii="Times New Roman" w:eastAsia="Times New Roman" w:hAnsi="Times New Roman" w:cs="Times New Roman"/>
          <w:color w:val="000000"/>
          <w:sz w:val="28"/>
          <w:szCs w:val="28"/>
          <w:lang w:eastAsia="uk-UA"/>
        </w:rPr>
        <w:t xml:space="preserve">консультацій та інформації, зокрема удосконалення </w:t>
      </w:r>
      <w:proofErr w:type="spellStart"/>
      <w:r w:rsidRPr="00D4328F">
        <w:rPr>
          <w:rFonts w:ascii="Times New Roman" w:eastAsia="Times New Roman" w:hAnsi="Times New Roman" w:cs="Times New Roman"/>
          <w:color w:val="000000"/>
          <w:sz w:val="28"/>
          <w:szCs w:val="28"/>
          <w:lang w:eastAsia="uk-UA"/>
        </w:rPr>
        <w:t>реєстраційно</w:t>
      </w:r>
      <w:proofErr w:type="spellEnd"/>
      <w:r w:rsidRPr="00D4328F">
        <w:rPr>
          <w:rFonts w:ascii="Times New Roman" w:eastAsia="Times New Roman" w:hAnsi="Times New Roman" w:cs="Times New Roman"/>
          <w:color w:val="000000"/>
          <w:sz w:val="28"/>
          <w:szCs w:val="28"/>
          <w:lang w:eastAsia="uk-UA"/>
        </w:rPr>
        <w:t xml:space="preserve"> - дозвільної системи у сфері господарської діяльності.</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3.6. Розвиток туризму</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Arial Unicode MS" w:eastAsia="Times New Roman" w:hAnsi="Arial Unicode MS" w:cs="Times New Roman"/>
          <w:color w:val="000000"/>
          <w:sz w:val="24"/>
          <w:szCs w:val="24"/>
          <w:lang w:eastAsia="uk-UA"/>
        </w:rPr>
        <w:t>- </w:t>
      </w:r>
      <w:r w:rsidRPr="00D4328F">
        <w:rPr>
          <w:rFonts w:ascii="Times New Roman" w:eastAsia="Times New Roman" w:hAnsi="Times New Roman" w:cs="Times New Roman"/>
          <w:color w:val="000000"/>
          <w:sz w:val="28"/>
          <w:szCs w:val="28"/>
          <w:lang w:eastAsia="uk-UA"/>
        </w:rPr>
        <w:t>впровадження системного маркетингу і промоції туристичної привабливості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розроблення та промоція конкурентоспроможних туристичних продуктів шляхом застосування сучасних форм і способів просування товарів та послуг для туристів на цільових ринках, активне використання інформаційних технологій.</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06"/>
        <w:gridCol w:w="4710"/>
        <w:gridCol w:w="3073"/>
        <w:gridCol w:w="1341"/>
      </w:tblGrid>
      <w:tr w:rsidR="00D4328F" w:rsidRPr="00D4328F" w:rsidTr="00D4328F">
        <w:trPr>
          <w:trHeight w:val="43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4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Створення умов для розвитку міжнародного та внутрішнього туризму</w:t>
            </w:r>
          </w:p>
        </w:tc>
        <w:tc>
          <w:tcPr>
            <w:tcW w:w="24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культури та туризму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153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6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Реалізація культурно-мистецьких проектів всеукраїнського та міжнародного рівнів з метою популяризації культурних надбань, а також формування позитивного іміджу Коломийської міської територіальної громади як культурного і туристичного центру Покуття</w:t>
            </w:r>
          </w:p>
        </w:tc>
        <w:tc>
          <w:tcPr>
            <w:tcW w:w="24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культури та туризму міської ради,  Коломийський  центр туризму і дозвілля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lastRenderedPageBreak/>
        <w:t>- </w:t>
      </w:r>
      <w:r w:rsidRPr="00D4328F">
        <w:rPr>
          <w:rFonts w:ascii="Times New Roman" w:eastAsia="Times New Roman" w:hAnsi="Times New Roman" w:cs="Times New Roman"/>
          <w:color w:val="000000"/>
          <w:sz w:val="28"/>
          <w:szCs w:val="28"/>
          <w:lang w:eastAsia="uk-UA"/>
        </w:rPr>
        <w:t xml:space="preserve">формування іміджу Коломийської міської територіальної громади, гостинної до туристів, спроможної до надання якісних туристичних і супутніх послуг у сфері пізнавального, </w:t>
      </w:r>
      <w:proofErr w:type="spellStart"/>
      <w:r w:rsidRPr="00D4328F">
        <w:rPr>
          <w:rFonts w:ascii="Times New Roman" w:eastAsia="Times New Roman" w:hAnsi="Times New Roman" w:cs="Times New Roman"/>
          <w:color w:val="000000"/>
          <w:sz w:val="28"/>
          <w:szCs w:val="28"/>
          <w:lang w:eastAsia="uk-UA"/>
        </w:rPr>
        <w:t>подієвого</w:t>
      </w:r>
      <w:proofErr w:type="spellEnd"/>
      <w:r w:rsidRPr="00D4328F">
        <w:rPr>
          <w:rFonts w:ascii="Times New Roman" w:eastAsia="Times New Roman" w:hAnsi="Times New Roman" w:cs="Times New Roman"/>
          <w:color w:val="000000"/>
          <w:sz w:val="28"/>
          <w:szCs w:val="28"/>
          <w:lang w:eastAsia="uk-UA"/>
        </w:rPr>
        <w:t>, індустріального, та інших видів туризму;</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 </w:t>
      </w:r>
      <w:r w:rsidRPr="00D4328F">
        <w:rPr>
          <w:rFonts w:ascii="Times New Roman" w:eastAsia="Times New Roman" w:hAnsi="Times New Roman" w:cs="Times New Roman"/>
          <w:color w:val="000000"/>
          <w:sz w:val="28"/>
          <w:szCs w:val="28"/>
          <w:lang w:eastAsia="uk-UA"/>
        </w:rPr>
        <w:t>створення конкурентоспроможних туристичних продуктів для мешканців та гостей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збільшення обсягів інвестицій до туристичної галузі та індустрії гостинності громади.</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3.7. Зовнішньоекономічна діяльність</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Основна ціль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активізація зовнішньоекономічної діяльності та нарощування експортного потенціалу.</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63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22"/>
        <w:gridCol w:w="5161"/>
        <w:gridCol w:w="2563"/>
        <w:gridCol w:w="1384"/>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p>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489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Проведення презентацій громади за кордоном, спрямованих на розвиток експортного потенціалу, сприяння просуванню місцевих товаровиробників на зовнішні ринки</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Відділ інвестиційної політики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p>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p>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489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Організаційна та інформаційна підтримка проведення бізнес-форумів, ділових зустрічей, семінарів, «круглих столів», тренінгів з питань розвитку експортного потенціалу</w:t>
            </w:r>
          </w:p>
        </w:tc>
        <w:tc>
          <w:tcPr>
            <w:tcW w:w="220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w:t>
            </w:r>
            <w:r w:rsidRPr="00D4328F">
              <w:rPr>
                <w:rFonts w:ascii="Times New Roman" w:eastAsia="Times New Roman" w:hAnsi="Times New Roman" w:cs="Times New Roman"/>
                <w:color w:val="000000"/>
                <w:sz w:val="24"/>
                <w:szCs w:val="24"/>
                <w:lang w:eastAsia="uk-UA"/>
              </w:rPr>
              <w:t> економіки та відділ </w:t>
            </w:r>
            <w:r w:rsidRPr="00D4328F">
              <w:rPr>
                <w:rFonts w:ascii="Times New Roman" w:eastAsia="Times New Roman" w:hAnsi="Times New Roman" w:cs="Times New Roman"/>
                <w:sz w:val="24"/>
                <w:szCs w:val="24"/>
                <w:lang w:eastAsia="uk-UA"/>
              </w:rPr>
              <w:t>інвестиційної політики</w:t>
            </w:r>
          </w:p>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збільшення обсягу експорту товарів виробників громади;</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розширення ринків збуту продукції місцевих виробників.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4.  Охорона навколишнього середовища</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цілі на 2023 - 2024 роки</w:t>
      </w:r>
      <w:r w:rsidRPr="00D4328F">
        <w:rPr>
          <w:rFonts w:ascii="Times New Roman" w:eastAsia="Times New Roman" w:hAnsi="Times New Roman" w:cs="Times New Roman"/>
          <w:i/>
          <w:iCs/>
          <w:color w:val="000000"/>
          <w:sz w:val="28"/>
          <w:szCs w:val="28"/>
          <w:lang w:eastAsia="uk-UA"/>
        </w:rPr>
        <w:t>:</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i/>
          <w:iCs/>
          <w:color w:val="000000"/>
          <w:sz w:val="28"/>
          <w:szCs w:val="28"/>
          <w:lang w:eastAsia="uk-UA"/>
        </w:rPr>
        <w:t>- </w:t>
      </w:r>
      <w:r w:rsidRPr="00D4328F">
        <w:rPr>
          <w:rFonts w:ascii="Times New Roman" w:eastAsia="Times New Roman" w:hAnsi="Times New Roman" w:cs="Times New Roman"/>
          <w:color w:val="000000"/>
          <w:sz w:val="28"/>
          <w:szCs w:val="28"/>
          <w:lang w:eastAsia="uk-UA"/>
        </w:rPr>
        <w:t>охорона і раціональне використання природних ресурсів;</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зменшення утворення і накопичення відходів та їх негативного впливу на навколишнє природне середовище.</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Основні завдання та заходи:</w:t>
      </w:r>
    </w:p>
    <w:tbl>
      <w:tblPr>
        <w:tblW w:w="949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3"/>
        <w:gridCol w:w="5529"/>
        <w:gridCol w:w="1942"/>
        <w:gridCol w:w="1481"/>
      </w:tblGrid>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з/п</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Завдання та заходи</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Відповідальні за виконання</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Строки виконання</w:t>
            </w:r>
          </w:p>
        </w:tc>
      </w:tr>
      <w:tr w:rsidR="00D4328F" w:rsidRPr="00D4328F" w:rsidTr="00D4328F">
        <w:trPr>
          <w:trHeight w:val="360"/>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1.</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Реконструкція берегоукріплення р. Прут, р. Коломийка,  р. Чорний потік та інших малих річок територіальної громади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p>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w:t>
            </w:r>
          </w:p>
        </w:tc>
        <w:tc>
          <w:tcPr>
            <w:tcW w:w="5040"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Будівництво каналізаційних мереж Коломийської міської територіальної громади</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3.</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Будівництво та облаштування притулку для утримання безпритульних тварин</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lastRenderedPageBreak/>
              <w:t>4.</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Будівництво </w:t>
            </w:r>
            <w:proofErr w:type="spellStart"/>
            <w:r w:rsidRPr="00D4328F">
              <w:rPr>
                <w:rFonts w:ascii="Times New Roman" w:eastAsia="Times New Roman" w:hAnsi="Times New Roman" w:cs="Times New Roman"/>
                <w:sz w:val="24"/>
                <w:szCs w:val="24"/>
                <w:lang w:eastAsia="uk-UA"/>
              </w:rPr>
              <w:t>сміттєпереробного</w:t>
            </w:r>
            <w:proofErr w:type="spellEnd"/>
            <w:r w:rsidRPr="00D4328F">
              <w:rPr>
                <w:rFonts w:ascii="Times New Roman" w:eastAsia="Times New Roman" w:hAnsi="Times New Roman" w:cs="Times New Roman"/>
                <w:sz w:val="24"/>
                <w:szCs w:val="24"/>
                <w:lang w:eastAsia="uk-UA"/>
              </w:rPr>
              <w:t xml:space="preserve"> заводу та </w:t>
            </w:r>
            <w:proofErr w:type="spellStart"/>
            <w:r w:rsidRPr="00D4328F">
              <w:rPr>
                <w:rFonts w:ascii="Times New Roman" w:eastAsia="Times New Roman" w:hAnsi="Times New Roman" w:cs="Times New Roman"/>
                <w:sz w:val="24"/>
                <w:szCs w:val="24"/>
                <w:lang w:eastAsia="uk-UA"/>
              </w:rPr>
              <w:t>сміттєсортувальної</w:t>
            </w:r>
            <w:proofErr w:type="spellEnd"/>
            <w:r w:rsidRPr="00D4328F">
              <w:rPr>
                <w:rFonts w:ascii="Times New Roman" w:eastAsia="Times New Roman" w:hAnsi="Times New Roman" w:cs="Times New Roman"/>
                <w:sz w:val="24"/>
                <w:szCs w:val="24"/>
                <w:lang w:eastAsia="uk-UA"/>
              </w:rPr>
              <w:t xml:space="preserve"> лінії</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комунального господарства міської ради</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5.</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Реконструкція очисних споруд</w:t>
            </w:r>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КП «Коломия-водоканал»</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r w:rsidR="00D4328F" w:rsidRPr="00D4328F" w:rsidTr="00D4328F">
        <w:trPr>
          <w:trHeight w:val="225"/>
        </w:trPr>
        <w:tc>
          <w:tcPr>
            <w:tcW w:w="49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6.</w:t>
            </w:r>
          </w:p>
        </w:tc>
        <w:tc>
          <w:tcPr>
            <w:tcW w:w="504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Будівництво центрального каналізаційного </w:t>
            </w:r>
            <w:proofErr w:type="spellStart"/>
            <w:r w:rsidRPr="00D4328F">
              <w:rPr>
                <w:rFonts w:ascii="Times New Roman" w:eastAsia="Times New Roman" w:hAnsi="Times New Roman" w:cs="Times New Roman"/>
                <w:sz w:val="24"/>
                <w:szCs w:val="24"/>
                <w:lang w:eastAsia="uk-UA"/>
              </w:rPr>
              <w:t>колектора</w:t>
            </w:r>
            <w:proofErr w:type="spellEnd"/>
          </w:p>
        </w:tc>
        <w:tc>
          <w:tcPr>
            <w:tcW w:w="177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КП «Коломия-водоканал»</w:t>
            </w:r>
          </w:p>
        </w:tc>
        <w:tc>
          <w:tcPr>
            <w:tcW w:w="135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2023-2024 рр.</w:t>
            </w: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Очікувані результати: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i/>
          <w:iCs/>
          <w:color w:val="000000"/>
          <w:sz w:val="28"/>
          <w:szCs w:val="28"/>
          <w:lang w:eastAsia="uk-UA"/>
        </w:rPr>
        <w:t>- </w:t>
      </w:r>
      <w:r w:rsidRPr="00D4328F">
        <w:rPr>
          <w:rFonts w:ascii="Times New Roman" w:eastAsia="Times New Roman" w:hAnsi="Times New Roman" w:cs="Times New Roman"/>
          <w:color w:val="000000"/>
          <w:sz w:val="28"/>
          <w:szCs w:val="28"/>
          <w:lang w:eastAsia="uk-UA"/>
        </w:rPr>
        <w:t>охорона і раціональне використання водних ресурсів;</w:t>
      </w:r>
    </w:p>
    <w:p w:rsidR="00D4328F" w:rsidRPr="00D4328F" w:rsidRDefault="00D4328F" w:rsidP="00D4328F">
      <w:pPr>
        <w:spacing w:after="0" w:line="240" w:lineRule="auto"/>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покращення стану навколишнього природного середовища та благоустрою громади.</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       </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Для реалізації основних напрямків економічного і соціального розвитку територіальної громади в 2022 році в міській раді діють такі програми:</w:t>
      </w:r>
    </w:p>
    <w:p w:rsidR="00D4328F" w:rsidRPr="00D4328F" w:rsidRDefault="00D4328F" w:rsidP="00D4328F">
      <w:pPr>
        <w:numPr>
          <w:ilvl w:val="0"/>
          <w:numId w:val="24"/>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"Громадський бюджет Коломийської міської об’єднаної територіальної громади на 2021-2022 роки", затверджена рішенням міської ради від 18.09.2020 №4903-68/2020 та Положення про Громадський бюджет Коломийської міської об’єднаної територіальної громади у новій редакції" зі змінами;</w:t>
      </w:r>
    </w:p>
    <w:p w:rsidR="00D4328F" w:rsidRPr="00D4328F" w:rsidRDefault="00D4328F" w:rsidP="00D4328F">
      <w:pPr>
        <w:numPr>
          <w:ilvl w:val="0"/>
          <w:numId w:val="25"/>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розвитку місцевого самоврядування у місті Коломиї на 2018 – 2022 роки, затверджена  рішенням міської ради від 16.11.2017 №2045-26/2017зі змінами;</w:t>
      </w:r>
    </w:p>
    <w:p w:rsidR="00D4328F" w:rsidRPr="00D4328F" w:rsidRDefault="00D4328F" w:rsidP="00D4328F">
      <w:pPr>
        <w:numPr>
          <w:ilvl w:val="0"/>
          <w:numId w:val="26"/>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"Навчання та підвищення кваліфікації працівників міської ради та її виконавчих органів на 2022-2024 роки", затверджена  рішенням міської ради від 09.12.2021 №1522-23/2021;</w:t>
      </w:r>
    </w:p>
    <w:p w:rsidR="00D4328F" w:rsidRPr="00D4328F" w:rsidRDefault="00D4328F" w:rsidP="00D4328F">
      <w:pPr>
        <w:numPr>
          <w:ilvl w:val="0"/>
          <w:numId w:val="27"/>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«Сприяння розвитку закладу медицини вторинного рівня в Коломийській міській територіальній громаді на 2022 - 2024 роки», затверджена рішенням міської ради від 29.09.2021р. № 1184-19/2021;</w:t>
      </w:r>
    </w:p>
    <w:p w:rsidR="00D4328F" w:rsidRPr="00D4328F" w:rsidRDefault="00D4328F" w:rsidP="00D4328F">
      <w:pPr>
        <w:numPr>
          <w:ilvl w:val="0"/>
          <w:numId w:val="28"/>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«Боротьба з інфекційними захворюваннями в Коломийській міській територіальній громаді на 2022-2024 роки», затверджена рішенням міської ради від 22.07.2021р. №959-17/2021;</w:t>
      </w:r>
    </w:p>
    <w:p w:rsidR="00D4328F" w:rsidRPr="00D4328F" w:rsidRDefault="00D4328F" w:rsidP="00D4328F">
      <w:pPr>
        <w:numPr>
          <w:ilvl w:val="0"/>
          <w:numId w:val="29"/>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Програма «Протидія захворювання та профілактики захворювань в Коломийській територіальній громаді на 2022-2024 роки», затверджена рішенням міської ради  від 21 жовтня 2021 року № 1299-21/2021;</w:t>
      </w:r>
    </w:p>
    <w:p w:rsidR="00D4328F" w:rsidRPr="00D4328F" w:rsidRDefault="00D4328F" w:rsidP="00D4328F">
      <w:pPr>
        <w:numPr>
          <w:ilvl w:val="0"/>
          <w:numId w:val="30"/>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Програма «Здоров’я громади на 2019-2023 роки» затверджена рішенням міської ради від 13.12.2018 року № 3232-39/2018;</w:t>
      </w:r>
    </w:p>
    <w:p w:rsidR="00D4328F" w:rsidRPr="00D4328F" w:rsidRDefault="00D4328F" w:rsidP="00D4328F">
      <w:pPr>
        <w:numPr>
          <w:ilvl w:val="0"/>
          <w:numId w:val="31"/>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lastRenderedPageBreak/>
        <w:t>Програма «Реалізація державної політики з питань дітей та їх соціального захисту» на 2020-2024 роки" затверджена рішенням міської ради № 4061-54/2019 від 24.10.2019 року зі змінами;</w:t>
      </w:r>
    </w:p>
    <w:p w:rsidR="00D4328F" w:rsidRPr="00D4328F" w:rsidRDefault="00D4328F" w:rsidP="00D4328F">
      <w:pPr>
        <w:numPr>
          <w:ilvl w:val="0"/>
          <w:numId w:val="32"/>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Програма «Надання підтримки внутрішньо переміщеним та/або евакуйованим особам у зв’язку із введенням воєнного стану на 2022 рік» , затверджена рішенням виконавчого комітету міської ради від 21.03 2022 р.№80;</w:t>
      </w:r>
    </w:p>
    <w:p w:rsidR="00D4328F" w:rsidRPr="00D4328F" w:rsidRDefault="00D4328F" w:rsidP="00D4328F">
      <w:pPr>
        <w:numPr>
          <w:ilvl w:val="0"/>
          <w:numId w:val="33"/>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"Безпечне та комфортне місто на 2021-2025 роки", затверджена рішенням міської ради від 21.10.2021р. № 1296-21/2021-21;</w:t>
      </w:r>
    </w:p>
    <w:p w:rsidR="00D4328F" w:rsidRPr="00D4328F" w:rsidRDefault="00D4328F" w:rsidP="00D4328F">
      <w:pPr>
        <w:numPr>
          <w:ilvl w:val="0"/>
          <w:numId w:val="34"/>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"Розроблення та оновлення містобудівної документації Коломийської територіальної громади на 2022 - 2026 роки", затверджена рішенням міської ради від 22.07.2021р. №932-17/2021;</w:t>
      </w:r>
    </w:p>
    <w:p w:rsidR="00D4328F" w:rsidRPr="00D4328F" w:rsidRDefault="00D4328F" w:rsidP="00D4328F">
      <w:pPr>
        <w:numPr>
          <w:ilvl w:val="0"/>
          <w:numId w:val="35"/>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розвитку малого та середнього підприємництва в місті Коломиї на 2018-2022 роки», затверджена рішенням міської ради від 21.12.2017 №2192-28/2017 зі змінами;</w:t>
      </w:r>
    </w:p>
    <w:p w:rsidR="00D4328F" w:rsidRPr="00D4328F" w:rsidRDefault="00D4328F" w:rsidP="00D4328F">
      <w:pPr>
        <w:numPr>
          <w:ilvl w:val="0"/>
          <w:numId w:val="36"/>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Програма розвитку інвестиційної діяльності Коломийської міської об’єднаної територіальної громади на 2021-2024 роки, затверджена рішенням міської ради від 08.10.2020р. №4964-69/2020 зі змінами;</w:t>
      </w:r>
    </w:p>
    <w:p w:rsidR="00D4328F" w:rsidRPr="00D4328F" w:rsidRDefault="00D4328F" w:rsidP="00D4328F">
      <w:pPr>
        <w:numPr>
          <w:ilvl w:val="0"/>
          <w:numId w:val="37"/>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Програма "Енергозбереження та енергоефективності Коломийської міської об’єднаної територіальної громади на 2021-2024 роки" (зі змінами), затверджена рішенням міської ради від 08.10.2020р. №4963-69/2020;</w:t>
      </w:r>
    </w:p>
    <w:p w:rsidR="00D4328F" w:rsidRPr="00D4328F" w:rsidRDefault="00D4328F" w:rsidP="00D4328F">
      <w:pPr>
        <w:numPr>
          <w:ilvl w:val="0"/>
          <w:numId w:val="38"/>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Програма «</w:t>
      </w:r>
      <w:proofErr w:type="spellStart"/>
      <w:r w:rsidRPr="00D4328F">
        <w:rPr>
          <w:rFonts w:ascii="Times New Roman" w:eastAsia="Times New Roman" w:hAnsi="Times New Roman" w:cs="Times New Roman"/>
          <w:color w:val="000000"/>
          <w:sz w:val="28"/>
          <w:szCs w:val="28"/>
          <w:lang w:eastAsia="uk-UA"/>
        </w:rPr>
        <w:t>Енергодім</w:t>
      </w:r>
      <w:proofErr w:type="spellEnd"/>
      <w:r w:rsidRPr="00D4328F">
        <w:rPr>
          <w:rFonts w:ascii="Times New Roman" w:eastAsia="Times New Roman" w:hAnsi="Times New Roman" w:cs="Times New Roman"/>
          <w:color w:val="000000"/>
          <w:sz w:val="28"/>
          <w:szCs w:val="28"/>
          <w:lang w:eastAsia="uk-UA"/>
        </w:rPr>
        <w:t xml:space="preserve"> Коломия» на 2021-2023 роки в новій редакції", затверджена рішенням міської ради від 18.11.2021р. № 1382-22/2021 зі змінами;</w:t>
      </w:r>
    </w:p>
    <w:p w:rsidR="00D4328F" w:rsidRPr="00D4328F" w:rsidRDefault="00D4328F" w:rsidP="00D4328F">
      <w:pPr>
        <w:numPr>
          <w:ilvl w:val="0"/>
          <w:numId w:val="39"/>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"Демонтаж рекламних засобів та тимчасових споруд" у Коломийській територіальній громаді на 2021-2023 роки", затвердженої рішенням міської ради від 25.03.2021р. №431-11/2021 зі змінами;</w:t>
      </w:r>
    </w:p>
    <w:p w:rsidR="00D4328F" w:rsidRPr="00D4328F" w:rsidRDefault="00D4328F" w:rsidP="00D4328F">
      <w:pPr>
        <w:numPr>
          <w:ilvl w:val="0"/>
          <w:numId w:val="40"/>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оптимізації процесів оподаткування та збільшення надходжень до місцевого бюджету м. Коломиї на 2019-2023 роки», затверджена рішенням міської ради від 22.11.2018 року №3206-39/2018 зі змінами;</w:t>
      </w:r>
    </w:p>
    <w:p w:rsidR="00D4328F" w:rsidRPr="00D4328F" w:rsidRDefault="00D4328F" w:rsidP="00D4328F">
      <w:pPr>
        <w:numPr>
          <w:ilvl w:val="0"/>
          <w:numId w:val="41"/>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Програма удосконалення казначейського обслуговування міського бюджету на 2019-2023 роки» затвердження рішенням міської ради від 22.11.2018 №3170-39/2018 зі змінами;</w:t>
      </w:r>
    </w:p>
    <w:p w:rsidR="00D4328F" w:rsidRPr="00D4328F" w:rsidRDefault="00D4328F" w:rsidP="00D4328F">
      <w:pPr>
        <w:numPr>
          <w:ilvl w:val="0"/>
          <w:numId w:val="42"/>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Програма економічного та соціального розвитку Коломийської територіальної громади на 2022-2024 роки", затверджена рішенням міської ради від 21.10.2021 р. № 1279-21/2021;</w:t>
      </w:r>
    </w:p>
    <w:p w:rsidR="00D4328F" w:rsidRPr="00D4328F" w:rsidRDefault="00D4328F" w:rsidP="00D4328F">
      <w:pPr>
        <w:numPr>
          <w:ilvl w:val="0"/>
          <w:numId w:val="43"/>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lastRenderedPageBreak/>
        <w:t>Програма "Забезпечення функціонування пожежних дружин добровільної пожежної охорони на період 2019- 2023 років", затверджена рішенням міської ради від 25.07.2019 №3896-49/2019;</w:t>
      </w:r>
    </w:p>
    <w:p w:rsidR="00D4328F" w:rsidRPr="00D4328F" w:rsidRDefault="00D4328F" w:rsidP="00D4328F">
      <w:pPr>
        <w:numPr>
          <w:ilvl w:val="0"/>
          <w:numId w:val="44"/>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забезпечення пожежної безпеки у м. Коломиї на період 2021- 2025 роки, затверджена рішенням міської ради від 17.12.2020 №33-3/2020 зі змінами;</w:t>
      </w:r>
    </w:p>
    <w:p w:rsidR="00D4328F" w:rsidRPr="00D4328F" w:rsidRDefault="00D4328F" w:rsidP="00D4328F">
      <w:pPr>
        <w:numPr>
          <w:ilvl w:val="0"/>
          <w:numId w:val="45"/>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«Удосконалення роботи Державної кримінально-виконавчої служби, покращення її матеріально технічного забезпечення на період 2019-2022 років», затверджена рішенням міської ради від 24.10.2019 р. №4082-54/2019 зі змінами;</w:t>
      </w:r>
    </w:p>
    <w:p w:rsidR="00D4328F" w:rsidRPr="00D4328F" w:rsidRDefault="00D4328F" w:rsidP="00D4328F">
      <w:pPr>
        <w:numPr>
          <w:ilvl w:val="0"/>
          <w:numId w:val="46"/>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Програма "Удосконалення роботи служби превентивної поліції, покращення її матеріально-технічного забезпечення та підняття іміджу служби на 2021-2025 роки", затверджена рішенням міської ради від 17.12.2020 р. № 36-3/2020 зі змінами;</w:t>
      </w:r>
    </w:p>
    <w:p w:rsidR="00D4328F" w:rsidRPr="00D4328F" w:rsidRDefault="00D4328F" w:rsidP="00D4328F">
      <w:pPr>
        <w:numPr>
          <w:ilvl w:val="0"/>
          <w:numId w:val="47"/>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"Забезпечення підготовки та проведення призову громадян на строкову військову службу та на військову службу за контрактом на 2021-2025 роки", затверджена рішенням міської ради від 17.12.2020р №32-3/2020 зі змінами;</w:t>
      </w:r>
    </w:p>
    <w:p w:rsidR="00D4328F" w:rsidRPr="00D4328F" w:rsidRDefault="00D4328F" w:rsidP="00D4328F">
      <w:pPr>
        <w:numPr>
          <w:ilvl w:val="0"/>
          <w:numId w:val="48"/>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Програма "Розвиток Центру військово-патріотичного виховання та допризовної підготовки на 2022-2025 роки", затверджена рішенням міської ради від 29.09.2021 р. № 1177-19/2021;</w:t>
      </w:r>
    </w:p>
    <w:p w:rsidR="00D4328F" w:rsidRPr="00D4328F" w:rsidRDefault="00D4328F" w:rsidP="00D4328F">
      <w:pPr>
        <w:numPr>
          <w:ilvl w:val="0"/>
          <w:numId w:val="49"/>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Програма протидії диверсійно-розвідувальній діяльності та боротьби з тероризмом і сепаратизмом на 2021-2025 роки», затверджена рішенням міської ради від 17.12.2020 р. № 35-3/2020;</w:t>
      </w:r>
    </w:p>
    <w:p w:rsidR="00D4328F" w:rsidRPr="00D4328F" w:rsidRDefault="00D4328F" w:rsidP="00D4328F">
      <w:pPr>
        <w:numPr>
          <w:ilvl w:val="0"/>
          <w:numId w:val="50"/>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Комплексна цільова соціальна програма розвитку цивільного захисту Коломийської територіальної громади на 2021-2025 роки» затверджена рішенням міської ради від 25.03.2021 р. №425-11/2021 зі змінами;</w:t>
      </w:r>
    </w:p>
    <w:p w:rsidR="00D4328F" w:rsidRPr="00D4328F" w:rsidRDefault="00D4328F" w:rsidP="00D4328F">
      <w:pPr>
        <w:numPr>
          <w:ilvl w:val="0"/>
          <w:numId w:val="51"/>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Програма сприяння розвитку та зміцнення матеріальної бази військових частин на період 2022-2023 років" затверджена рішенням міської ради від 09.12.2021 р. №1542-23/2021 зі змінами;</w:t>
      </w:r>
    </w:p>
    <w:p w:rsidR="00D4328F" w:rsidRPr="00D4328F" w:rsidRDefault="00D4328F" w:rsidP="00D4328F">
      <w:pPr>
        <w:numPr>
          <w:ilvl w:val="0"/>
          <w:numId w:val="52"/>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Програма «Фінансового забезпечення взаємодії Коломийської міської ради та Державної установи «Коломийська виправна колонія (№41)» на 2022-2024 роки», затверджена рішенням міської ради від 24.02.2022 р. № 1885-28/2022;</w:t>
      </w:r>
    </w:p>
    <w:p w:rsidR="00D4328F" w:rsidRPr="00D4328F" w:rsidRDefault="00D4328F" w:rsidP="00D4328F">
      <w:pPr>
        <w:numPr>
          <w:ilvl w:val="0"/>
          <w:numId w:val="53"/>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D4328F">
        <w:rPr>
          <w:rFonts w:ascii="Times New Roman" w:eastAsia="Times New Roman" w:hAnsi="Times New Roman" w:cs="Times New Roman"/>
          <w:color w:val="000000"/>
          <w:sz w:val="28"/>
          <w:szCs w:val="28"/>
          <w:lang w:eastAsia="uk-UA"/>
        </w:rPr>
        <w:t xml:space="preserve"> Програма «Фінансового забезпечення взаємодії Коломийської міської ради та 5 Державного </w:t>
      </w:r>
      <w:proofErr w:type="spellStart"/>
      <w:r w:rsidRPr="00D4328F">
        <w:rPr>
          <w:rFonts w:ascii="Times New Roman" w:eastAsia="Times New Roman" w:hAnsi="Times New Roman" w:cs="Times New Roman"/>
          <w:color w:val="000000"/>
          <w:sz w:val="28"/>
          <w:szCs w:val="28"/>
          <w:lang w:eastAsia="uk-UA"/>
        </w:rPr>
        <w:t>пожежно</w:t>
      </w:r>
      <w:proofErr w:type="spellEnd"/>
      <w:r w:rsidRPr="00D4328F">
        <w:rPr>
          <w:rFonts w:ascii="Times New Roman" w:eastAsia="Times New Roman" w:hAnsi="Times New Roman" w:cs="Times New Roman"/>
          <w:color w:val="000000"/>
          <w:sz w:val="28"/>
          <w:szCs w:val="28"/>
          <w:lang w:eastAsia="uk-UA"/>
        </w:rPr>
        <w:t xml:space="preserve">-рятувального загону ГУ ДСНС Коломийського районного управління Головного управління ДСНС України в </w:t>
      </w:r>
      <w:r w:rsidRPr="00D4328F">
        <w:rPr>
          <w:rFonts w:ascii="Times New Roman" w:eastAsia="Times New Roman" w:hAnsi="Times New Roman" w:cs="Times New Roman"/>
          <w:color w:val="000000"/>
          <w:sz w:val="28"/>
          <w:szCs w:val="28"/>
          <w:lang w:eastAsia="uk-UA"/>
        </w:rPr>
        <w:lastRenderedPageBreak/>
        <w:t>Івано-Франківській області на 2022-2025 роки», затверджена рішенням міської ради від 24.02.2022 р. № 1876-28/2022.</w:t>
      </w: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firstLine="570"/>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Начальник управління</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економіки міської ради                                                 Володимир АНДРЕЙЧЕНКО        </w:t>
      </w:r>
    </w:p>
    <w:p w:rsidR="00D4328F" w:rsidRPr="00D4328F" w:rsidRDefault="00D4328F" w:rsidP="00D4328F">
      <w:pPr>
        <w:spacing w:after="165" w:line="240" w:lineRule="auto"/>
        <w:rPr>
          <w:rFonts w:ascii="Times New Roman" w:eastAsia="Times New Roman" w:hAnsi="Times New Roman" w:cs="Times New Roman"/>
          <w:color w:val="000000"/>
          <w:sz w:val="18"/>
          <w:szCs w:val="18"/>
          <w:lang w:eastAsia="uk-UA"/>
        </w:rPr>
      </w:pPr>
    </w:p>
    <w:p w:rsidR="00D4328F" w:rsidRDefault="00D4328F" w:rsidP="00D4328F">
      <w:pPr>
        <w:spacing w:after="0" w:line="240" w:lineRule="auto"/>
        <w:ind w:left="9915" w:firstLine="705"/>
        <w:jc w:val="both"/>
        <w:rPr>
          <w:rFonts w:ascii="Times New Roman" w:eastAsia="Times New Roman" w:hAnsi="Times New Roman" w:cs="Times New Roman"/>
          <w:b/>
          <w:bCs/>
          <w:color w:val="000000"/>
          <w:sz w:val="28"/>
          <w:szCs w:val="28"/>
          <w:lang w:eastAsia="uk-UA"/>
        </w:rPr>
      </w:pPr>
      <w:r w:rsidRPr="00D4328F">
        <w:rPr>
          <w:rFonts w:ascii="Times New Roman" w:eastAsia="Times New Roman" w:hAnsi="Times New Roman" w:cs="Times New Roman"/>
          <w:b/>
          <w:bCs/>
          <w:color w:val="000000"/>
          <w:sz w:val="28"/>
          <w:szCs w:val="28"/>
          <w:lang w:eastAsia="uk-UA"/>
        </w:rPr>
        <w:t>З</w:t>
      </w:r>
    </w:p>
    <w:p w:rsidR="00D4328F" w:rsidRDefault="00D4328F" w:rsidP="00D4328F">
      <w:pPr>
        <w:spacing w:after="0" w:line="240" w:lineRule="auto"/>
        <w:ind w:left="9915"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9915"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9915"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9915"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ind w:left="9915" w:firstLine="705"/>
        <w:jc w:val="both"/>
        <w:rPr>
          <w:rFonts w:ascii="Times New Roman" w:eastAsia="Times New Roman" w:hAnsi="Times New Roman" w:cs="Times New Roman"/>
          <w:b/>
          <w:bCs/>
          <w:color w:val="000000"/>
          <w:sz w:val="28"/>
          <w:szCs w:val="2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lastRenderedPageBreak/>
        <w:t>Перелік</w:t>
      </w:r>
    </w:p>
    <w:p w:rsidR="00D4328F" w:rsidRPr="00D4328F" w:rsidRDefault="00D4328F" w:rsidP="00D4328F">
      <w:pPr>
        <w:spacing w:after="0" w:line="240" w:lineRule="auto"/>
        <w:jc w:val="center"/>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завдань, обсягів та джерел фінансування Програми</w:t>
      </w:r>
    </w:p>
    <w:p w:rsidR="00D4328F" w:rsidRPr="00D4328F" w:rsidRDefault="00D4328F" w:rsidP="00D4328F">
      <w:pPr>
        <w:spacing w:after="0" w:line="240" w:lineRule="auto"/>
        <w:ind w:left="6375" w:hanging="6375"/>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ind w:left="6375" w:hanging="6375"/>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Назва замовника:                  </w:t>
      </w:r>
      <w:r w:rsidRPr="00D4328F">
        <w:rPr>
          <w:rFonts w:ascii="Times New Roman" w:eastAsia="Times New Roman" w:hAnsi="Times New Roman" w:cs="Times New Roman"/>
          <w:color w:val="000000"/>
          <w:sz w:val="28"/>
          <w:szCs w:val="28"/>
          <w:lang w:eastAsia="uk-UA"/>
        </w:rPr>
        <w:t>Управління економіки Коломийської міської ради</w:t>
      </w:r>
    </w:p>
    <w:p w:rsidR="00D4328F" w:rsidRPr="00D4328F" w:rsidRDefault="00D4328F" w:rsidP="00D4328F">
      <w:pPr>
        <w:spacing w:after="0" w:line="240" w:lineRule="auto"/>
        <w:ind w:left="3540" w:hanging="3540"/>
        <w:jc w:val="both"/>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b/>
          <w:bCs/>
          <w:color w:val="000000"/>
          <w:sz w:val="28"/>
          <w:szCs w:val="28"/>
          <w:lang w:eastAsia="uk-UA"/>
        </w:rPr>
        <w:t>Назва Програми:</w:t>
      </w:r>
      <w:r w:rsidRPr="00D4328F">
        <w:rPr>
          <w:rFonts w:ascii="Times New Roman" w:eastAsia="Times New Roman" w:hAnsi="Times New Roman" w:cs="Times New Roman"/>
          <w:color w:val="000000"/>
          <w:sz w:val="28"/>
          <w:szCs w:val="28"/>
          <w:lang w:eastAsia="uk-UA"/>
        </w:rPr>
        <w:t>        Програма економічного та соціального розвитку Коломийської міської територіальної громади на        2023-2024 роки</w:t>
      </w:r>
    </w:p>
    <w:tbl>
      <w:tblPr>
        <w:tblW w:w="10537" w:type="dxa"/>
        <w:tblInd w:w="-859"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705"/>
        <w:gridCol w:w="1981"/>
        <w:gridCol w:w="8"/>
        <w:gridCol w:w="842"/>
        <w:gridCol w:w="851"/>
        <w:gridCol w:w="680"/>
        <w:gridCol w:w="596"/>
        <w:gridCol w:w="575"/>
        <w:gridCol w:w="418"/>
        <w:gridCol w:w="10"/>
        <w:gridCol w:w="331"/>
        <w:gridCol w:w="831"/>
        <w:gridCol w:w="7"/>
        <w:gridCol w:w="986"/>
        <w:gridCol w:w="8"/>
        <w:gridCol w:w="974"/>
        <w:gridCol w:w="734"/>
      </w:tblGrid>
      <w:tr w:rsidR="00D4328F" w:rsidRPr="00D4328F" w:rsidTr="00D4328F">
        <w:trPr>
          <w:gridAfter w:val="4"/>
          <w:wAfter w:w="2702" w:type="dxa"/>
          <w:trHeight w:val="435"/>
        </w:trPr>
        <w:tc>
          <w:tcPr>
            <w:tcW w:w="705" w:type="dxa"/>
            <w:vMerge w:val="restart"/>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№п/п</w:t>
            </w:r>
          </w:p>
        </w:tc>
        <w:tc>
          <w:tcPr>
            <w:tcW w:w="1981" w:type="dxa"/>
            <w:vMerge w:val="restart"/>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Найменування заходу</w:t>
            </w:r>
          </w:p>
        </w:tc>
        <w:tc>
          <w:tcPr>
            <w:tcW w:w="85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Виконавець</w:t>
            </w:r>
          </w:p>
        </w:tc>
        <w:tc>
          <w:tcPr>
            <w:tcW w:w="851" w:type="dxa"/>
            <w:vMerge w:val="restart"/>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Термін виконання</w:t>
            </w:r>
          </w:p>
        </w:tc>
        <w:tc>
          <w:tcPr>
            <w:tcW w:w="2279" w:type="dxa"/>
            <w:gridSpan w:val="5"/>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Орієнтовні обсяги фінансування, тис. грн.</w:t>
            </w:r>
          </w:p>
        </w:tc>
        <w:tc>
          <w:tcPr>
            <w:tcW w:w="1169" w:type="dxa"/>
            <w:gridSpan w:val="3"/>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Очікувані результати</w:t>
            </w:r>
          </w:p>
        </w:tc>
      </w:tr>
      <w:tr w:rsidR="00D4328F" w:rsidRPr="00D4328F" w:rsidTr="00D4328F">
        <w:trPr>
          <w:gridAfter w:val="4"/>
          <w:wAfter w:w="2702" w:type="dxa"/>
          <w:trHeight w:val="360"/>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vMerge w:val="restart"/>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Роки</w:t>
            </w:r>
          </w:p>
        </w:tc>
        <w:tc>
          <w:tcPr>
            <w:tcW w:w="596" w:type="dxa"/>
            <w:vMerge w:val="restart"/>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Всього</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 xml:space="preserve">В </w:t>
            </w:r>
            <w:proofErr w:type="spellStart"/>
            <w:r w:rsidRPr="00D4328F">
              <w:rPr>
                <w:rFonts w:ascii="Times New Roman" w:eastAsia="Times New Roman" w:hAnsi="Times New Roman" w:cs="Times New Roman"/>
                <w:b/>
                <w:bCs/>
                <w:sz w:val="24"/>
                <w:szCs w:val="24"/>
                <w:lang w:eastAsia="uk-UA"/>
              </w:rPr>
              <w:t>т.ч</w:t>
            </w:r>
            <w:proofErr w:type="spellEnd"/>
            <w:r w:rsidRPr="00D4328F">
              <w:rPr>
                <w:rFonts w:ascii="Times New Roman" w:eastAsia="Times New Roman" w:hAnsi="Times New Roman" w:cs="Times New Roman"/>
                <w:b/>
                <w:bCs/>
                <w:sz w:val="24"/>
                <w:szCs w:val="24"/>
                <w:lang w:eastAsia="uk-UA"/>
              </w:rPr>
              <w:t>. за джерелами фінансування.</w:t>
            </w:r>
          </w:p>
        </w:tc>
        <w:tc>
          <w:tcPr>
            <w:tcW w:w="1179" w:type="dxa"/>
            <w:gridSpan w:val="4"/>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gridAfter w:val="1"/>
          <w:wAfter w:w="734" w:type="dxa"/>
          <w:trHeight w:val="82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96"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Державний бюджет</w:t>
            </w:r>
          </w:p>
        </w:tc>
        <w:tc>
          <w:tcPr>
            <w:tcW w:w="759" w:type="dxa"/>
            <w:gridSpan w:val="3"/>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Обласний бюджет</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Міський бюджет</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165" w:line="240" w:lineRule="auto"/>
              <w:ind w:hanging="219"/>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Інші джерела</w:t>
            </w:r>
          </w:p>
        </w:tc>
        <w:tc>
          <w:tcPr>
            <w:tcW w:w="982" w:type="dxa"/>
            <w:gridSpan w:val="2"/>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gridAfter w:val="14"/>
          <w:wAfter w:w="7843" w:type="dxa"/>
          <w:trHeight w:val="375"/>
        </w:trPr>
        <w:tc>
          <w:tcPr>
            <w:tcW w:w="2694"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p>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Стратегічна ціль 1. Покращення економічного клімату в Коломийській міській територіальній громаді</w:t>
            </w:r>
          </w:p>
        </w:tc>
      </w:tr>
      <w:tr w:rsidR="00D4328F" w:rsidRPr="00D4328F" w:rsidTr="00D4328F">
        <w:trPr>
          <w:trHeight w:val="37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lang w:eastAsia="uk-UA"/>
              </w:rPr>
              <w:t>Придбання періодичних, довідкових, інформаційних видань (бюлетенів, збірників, експрес-інформації та інших статистичних матеріалів)</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Забезпечення працівників органів місцевого самоврядування необхідною для роботи інформацією</w:t>
            </w:r>
          </w:p>
        </w:tc>
      </w:tr>
      <w:tr w:rsidR="00D4328F" w:rsidRPr="00D4328F" w:rsidTr="00D4328F">
        <w:trPr>
          <w:trHeight w:val="25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13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2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lang w:eastAsia="uk-UA"/>
              </w:rPr>
              <w:t>Відновлення платоспроможності або ліквідації комунальних підприємств, які тривалий час не здійснюють виробничо - господарську діяльність</w:t>
            </w:r>
          </w:p>
        </w:tc>
      </w:tr>
      <w:tr w:rsidR="00D4328F" w:rsidRPr="00D4328F" w:rsidTr="00D4328F">
        <w:trPr>
          <w:trHeight w:val="22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2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2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37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lastRenderedPageBreak/>
              <w:t>3</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lang w:eastAsia="uk-UA"/>
              </w:rPr>
              <w:t>Інформування громадськості через засоби масової інформації</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Забезпечення громадськості інформаційними оголошеннями</w:t>
            </w:r>
          </w:p>
        </w:tc>
      </w:tr>
      <w:tr w:rsidR="00D4328F" w:rsidRPr="00D4328F" w:rsidTr="00D4328F">
        <w:trPr>
          <w:trHeight w:val="37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13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2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Здійснення інформаційного супроводу регуляторної діяльності міської ради (обговорення проектів регуляторних актів, аналізів їх регуляторного впливу, </w:t>
            </w:r>
            <w:proofErr w:type="spellStart"/>
            <w:r w:rsidRPr="00D4328F">
              <w:rPr>
                <w:rFonts w:ascii="Times New Roman" w:eastAsia="Times New Roman" w:hAnsi="Times New Roman" w:cs="Times New Roman"/>
                <w:color w:val="000000"/>
                <w:sz w:val="24"/>
                <w:szCs w:val="24"/>
                <w:lang w:eastAsia="uk-UA"/>
              </w:rPr>
              <w:t>відстежень</w:t>
            </w:r>
            <w:proofErr w:type="spellEnd"/>
            <w:r w:rsidRPr="00D4328F">
              <w:rPr>
                <w:rFonts w:ascii="Times New Roman" w:eastAsia="Times New Roman" w:hAnsi="Times New Roman" w:cs="Times New Roman"/>
                <w:color w:val="000000"/>
                <w:sz w:val="24"/>
                <w:szCs w:val="24"/>
                <w:lang w:eastAsia="uk-UA"/>
              </w:rPr>
              <w:t xml:space="preserve"> результативності їх дії тощо).</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 АЕРК</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Удосконалення регуляторної діяльності  Коломийської міської ради</w:t>
            </w:r>
          </w:p>
        </w:tc>
      </w:tr>
      <w:tr w:rsidR="00D4328F" w:rsidRPr="00D4328F" w:rsidTr="00D4328F">
        <w:trPr>
          <w:trHeight w:val="22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2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2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2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Оптимізація структури та наповнення розділу «Регуляторна політика» з врахуванням пропозицій підприємців.</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Актуалізація та підтримка розділу «Регуляторна політика»  на сайті Коломийської міської ради</w:t>
            </w:r>
          </w:p>
        </w:tc>
      </w:tr>
      <w:tr w:rsidR="00D4328F" w:rsidRPr="00D4328F" w:rsidTr="00D4328F">
        <w:trPr>
          <w:trHeight w:val="22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2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6</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Постійне оновлення  реєстру вільних земельних ділянок, які можуть бути надані в оренду/передані у власність</w:t>
            </w:r>
          </w:p>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Розмістити реєстр на офіційних веб-ресурсах  міської ради та постійно оновлювати.</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 Управління земельних відносин та майнових ресурсів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Прозорий та рівний доступ МСП до реєстру вільних земельних ділянок</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7</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Розміщення на офіційних веб-ресурсах міської ради   електронного реєстру всіх об’єктів нерухомості комунальної власності, в першу чергу тих, які можуть бути надані в оренду/передані у власність.</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 Управління земельних відносин та майнових ресурсів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Прозорий та рівний доступ МСП до реєстру комунальної власності</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8</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Створення окремого робочого місця адміністратора ЦНАП, що буде надавати інформаційно-консультаційні послуги виключно для бізнесу (придбання меблів).</w:t>
            </w:r>
          </w:p>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lang w:eastAsia="uk-UA"/>
              </w:rPr>
              <w:t>Центр надання адміністративних послуг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100,0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ind w:left="30"/>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Оптимізація надання адміністративних послуг для бізнесу</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9</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Забезпечення окремого робочого місця адміністратора ЦНАП, що буде надавати інформаційно-консультаційні послуги виключно для бізнесу комп’ютерною та оргтехнікою</w:t>
            </w:r>
          </w:p>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lang w:eastAsia="uk-UA"/>
              </w:rPr>
              <w:t>Центр надання адміністративних послуг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100,0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ind w:left="30"/>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Оптимізація надання адміністративних послуг для бізнесу</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10</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Придбання інформаційних реєстрів для виготовлення довідників на </w:t>
            </w:r>
            <w:r w:rsidRPr="00D4328F">
              <w:rPr>
                <w:rFonts w:ascii="Times New Roman" w:eastAsia="Times New Roman" w:hAnsi="Times New Roman" w:cs="Times New Roman"/>
                <w:color w:val="000000"/>
                <w:sz w:val="24"/>
                <w:szCs w:val="24"/>
                <w:lang w:eastAsia="uk-UA"/>
              </w:rPr>
              <w:lastRenderedPageBreak/>
              <w:t xml:space="preserve">паперових та електронних носіях з інформацією про суб’єкти господарювання, які надають послуги на території громади, презентаційних матеріалів, підготовка </w:t>
            </w:r>
            <w:proofErr w:type="spellStart"/>
            <w:r w:rsidRPr="00D4328F">
              <w:rPr>
                <w:rFonts w:ascii="Times New Roman" w:eastAsia="Times New Roman" w:hAnsi="Times New Roman" w:cs="Times New Roman"/>
                <w:color w:val="000000"/>
                <w:sz w:val="24"/>
                <w:szCs w:val="24"/>
                <w:lang w:eastAsia="uk-UA"/>
              </w:rPr>
              <w:t>промороликів</w:t>
            </w:r>
            <w:proofErr w:type="spellEnd"/>
            <w:r w:rsidRPr="00D4328F">
              <w:rPr>
                <w:rFonts w:ascii="Times New Roman" w:eastAsia="Times New Roman" w:hAnsi="Times New Roman" w:cs="Times New Roman"/>
                <w:color w:val="000000"/>
                <w:sz w:val="24"/>
                <w:szCs w:val="24"/>
                <w:lang w:eastAsia="uk-UA"/>
              </w:rPr>
              <w:t>, придбання телевізорів.</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lang w:eastAsia="uk-UA"/>
              </w:rPr>
              <w:lastRenderedPageBreak/>
              <w:t xml:space="preserve">Центр надання адміністративних </w:t>
            </w:r>
            <w:r w:rsidRPr="00D4328F">
              <w:rPr>
                <w:rFonts w:ascii="Times New Roman" w:eastAsia="Times New Roman" w:hAnsi="Times New Roman" w:cs="Times New Roman"/>
                <w:i/>
                <w:iCs/>
                <w:lang w:eastAsia="uk-UA"/>
              </w:rPr>
              <w:lastRenderedPageBreak/>
              <w:t>послуг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lastRenderedPageBreak/>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100,0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Проведення заходів інформаційного характеру</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1740"/>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11</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Створення вільного робочого місця для фізичних осіб підприємців (на території сіл Коломийської міської ТГ) з метою самостійного доступу до веб-ресурсу з питань організації та ведення бізнесу(закупівля комп’ютерів, оргтехніки, меблів)</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lang w:eastAsia="uk-UA"/>
              </w:rPr>
              <w:t>Центр надання адміністративних послуг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200,0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Удосконалення системи надання адміністративних послуг підприємництву</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100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12</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sz w:val="24"/>
                <w:szCs w:val="24"/>
                <w:lang w:eastAsia="uk-UA"/>
              </w:rPr>
              <w:t>Придбання </w:t>
            </w:r>
            <w:r w:rsidRPr="00D4328F">
              <w:rPr>
                <w:rFonts w:ascii="Times New Roman" w:eastAsia="Times New Roman" w:hAnsi="Times New Roman" w:cs="Times New Roman"/>
                <w:sz w:val="24"/>
                <w:szCs w:val="24"/>
                <w:shd w:val="clear" w:color="auto" w:fill="FFFFFF"/>
                <w:lang w:eastAsia="uk-UA"/>
              </w:rPr>
              <w:t> </w:t>
            </w:r>
            <w:proofErr w:type="spellStart"/>
            <w:r w:rsidRPr="00D4328F">
              <w:rPr>
                <w:rFonts w:ascii="Times New Roman" w:eastAsia="Times New Roman" w:hAnsi="Times New Roman" w:cs="Times New Roman"/>
                <w:sz w:val="24"/>
                <w:szCs w:val="24"/>
                <w:shd w:val="clear" w:color="auto" w:fill="FFFFFF"/>
                <w:lang w:eastAsia="uk-UA"/>
              </w:rPr>
              <w:t>ретрансферного</w:t>
            </w:r>
            <w:proofErr w:type="spellEnd"/>
            <w:r w:rsidRPr="00D4328F">
              <w:rPr>
                <w:rFonts w:ascii="Times New Roman" w:eastAsia="Times New Roman" w:hAnsi="Times New Roman" w:cs="Times New Roman"/>
                <w:i/>
                <w:iCs/>
                <w:sz w:val="24"/>
                <w:szCs w:val="24"/>
                <w:lang w:eastAsia="uk-UA"/>
              </w:rPr>
              <w:t xml:space="preserve"> принтера для друку </w:t>
            </w:r>
            <w:proofErr w:type="spellStart"/>
            <w:r w:rsidRPr="00D4328F">
              <w:rPr>
                <w:rFonts w:ascii="Times New Roman" w:eastAsia="Times New Roman" w:hAnsi="Times New Roman" w:cs="Times New Roman"/>
                <w:i/>
                <w:iCs/>
                <w:sz w:val="24"/>
                <w:szCs w:val="24"/>
                <w:lang w:eastAsia="uk-UA"/>
              </w:rPr>
              <w:t>пос</w:t>
            </w:r>
            <w:proofErr w:type="spellEnd"/>
          </w:p>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proofErr w:type="spellStart"/>
            <w:r w:rsidRPr="00D4328F">
              <w:rPr>
                <w:rFonts w:ascii="Times New Roman" w:eastAsia="Times New Roman" w:hAnsi="Times New Roman" w:cs="Times New Roman"/>
                <w:i/>
                <w:iCs/>
                <w:sz w:val="24"/>
                <w:szCs w:val="24"/>
                <w:lang w:eastAsia="uk-UA"/>
              </w:rPr>
              <w:t>відчень</w:t>
            </w:r>
            <w:proofErr w:type="spellEnd"/>
            <w:r w:rsidRPr="00D4328F">
              <w:rPr>
                <w:rFonts w:ascii="Times New Roman" w:eastAsia="Times New Roman" w:hAnsi="Times New Roman" w:cs="Times New Roman"/>
                <w:i/>
                <w:iCs/>
                <w:sz w:val="24"/>
                <w:szCs w:val="24"/>
                <w:lang w:eastAsia="uk-UA"/>
              </w:rPr>
              <w:t xml:space="preserve"> водія та технічних паспортів</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lang w:eastAsia="uk-UA"/>
              </w:rPr>
              <w:t>Центр надання адміністративних послуг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340,0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340,0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sz w:val="24"/>
                <w:szCs w:val="24"/>
                <w:lang w:eastAsia="uk-UA"/>
              </w:rPr>
              <w:t>Прискорення процедури отримання пластикових документів для жителів громади</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290,0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290,0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13</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lang w:eastAsia="uk-UA"/>
              </w:rPr>
              <w:t xml:space="preserve">Придбання </w:t>
            </w:r>
            <w:proofErr w:type="spellStart"/>
            <w:r w:rsidRPr="00D4328F">
              <w:rPr>
                <w:rFonts w:ascii="Times New Roman" w:eastAsia="Times New Roman" w:hAnsi="Times New Roman" w:cs="Times New Roman"/>
                <w:i/>
                <w:iCs/>
                <w:lang w:eastAsia="uk-UA"/>
              </w:rPr>
              <w:t>вендінгового</w:t>
            </w:r>
            <w:proofErr w:type="spellEnd"/>
            <w:r w:rsidRPr="00D4328F">
              <w:rPr>
                <w:rFonts w:ascii="Times New Roman" w:eastAsia="Times New Roman" w:hAnsi="Times New Roman" w:cs="Times New Roman"/>
                <w:i/>
                <w:iCs/>
                <w:lang w:eastAsia="uk-UA"/>
              </w:rPr>
              <w:t xml:space="preserve"> </w:t>
            </w:r>
            <w:proofErr w:type="spellStart"/>
            <w:r w:rsidRPr="00D4328F">
              <w:rPr>
                <w:rFonts w:ascii="Times New Roman" w:eastAsia="Times New Roman" w:hAnsi="Times New Roman" w:cs="Times New Roman"/>
                <w:i/>
                <w:iCs/>
                <w:lang w:eastAsia="uk-UA"/>
              </w:rPr>
              <w:t>копірувального</w:t>
            </w:r>
            <w:proofErr w:type="spellEnd"/>
            <w:r w:rsidRPr="00D4328F">
              <w:rPr>
                <w:rFonts w:ascii="Times New Roman" w:eastAsia="Times New Roman" w:hAnsi="Times New Roman" w:cs="Times New Roman"/>
                <w:i/>
                <w:iCs/>
                <w:lang w:eastAsia="uk-UA"/>
              </w:rPr>
              <w:t xml:space="preserve"> апарату</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lang w:eastAsia="uk-UA"/>
              </w:rPr>
              <w:t>Центр надання адміністративних послуг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200,0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Удосконалення системи надання адміністративних послуг</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150,0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150,0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50,0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gridAfter w:val="14"/>
          <w:wAfter w:w="7843" w:type="dxa"/>
          <w:trHeight w:val="285"/>
        </w:trPr>
        <w:tc>
          <w:tcPr>
            <w:tcW w:w="2694"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lastRenderedPageBreak/>
              <w:t>Стратегічна ціль 2. Посилення спроможності місцевих посадовців та представників МСП розвивати бізнес в місті</w:t>
            </w: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14</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ind w:left="30"/>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Організація навчання для  МСП з питань проведення  ефективних </w:t>
            </w:r>
            <w:proofErr w:type="spellStart"/>
            <w:r w:rsidRPr="00D4328F">
              <w:rPr>
                <w:rFonts w:ascii="Times New Roman" w:eastAsia="Times New Roman" w:hAnsi="Times New Roman" w:cs="Times New Roman"/>
                <w:color w:val="000000"/>
                <w:sz w:val="24"/>
                <w:szCs w:val="24"/>
                <w:lang w:eastAsia="uk-UA"/>
              </w:rPr>
              <w:t>адвокасі</w:t>
            </w:r>
            <w:proofErr w:type="spellEnd"/>
            <w:r w:rsidRPr="00D4328F">
              <w:rPr>
                <w:rFonts w:ascii="Times New Roman" w:eastAsia="Times New Roman" w:hAnsi="Times New Roman" w:cs="Times New Roman"/>
                <w:color w:val="000000"/>
                <w:sz w:val="24"/>
                <w:szCs w:val="24"/>
                <w:lang w:eastAsia="uk-UA"/>
              </w:rPr>
              <w:t>-компаній.</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 АЕРК</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Розвиток конструктивного діалогу влада - МСП -громада</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15</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Організація проведення урочистостей з нагоди професійних свят (придбання </w:t>
            </w:r>
            <w:proofErr w:type="spellStart"/>
            <w:r w:rsidRPr="00D4328F">
              <w:rPr>
                <w:rFonts w:ascii="Times New Roman" w:eastAsia="Times New Roman" w:hAnsi="Times New Roman" w:cs="Times New Roman"/>
                <w:color w:val="000000"/>
                <w:sz w:val="24"/>
                <w:szCs w:val="24"/>
                <w:lang w:eastAsia="uk-UA"/>
              </w:rPr>
              <w:t>подарунково</w:t>
            </w:r>
            <w:proofErr w:type="spellEnd"/>
            <w:r w:rsidRPr="00D4328F">
              <w:rPr>
                <w:rFonts w:ascii="Times New Roman" w:eastAsia="Times New Roman" w:hAnsi="Times New Roman" w:cs="Times New Roman"/>
                <w:color w:val="000000"/>
                <w:sz w:val="24"/>
                <w:szCs w:val="24"/>
                <w:lang w:eastAsia="uk-UA"/>
              </w:rPr>
              <w:t xml:space="preserve"> - сувенірної продукції, організація тематичних заходів).</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80,0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80,0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lang w:eastAsia="uk-UA"/>
              </w:rPr>
              <w:t>Відзначення кращих підприємницьких ініціатив</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16</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Запровадження моніторингу змін у нормативно-правових документах вищої юридичної сили, що стосується розвитку підприємництва та внесення змін до власних НПА, донесення інформації до бізнес спільноти.</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Посилення інституційної спроможності органів місцевого самоврядування щодо розвитку бізнесу в місті</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17</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Підтримка жіночого бізнесу, в тому числі ВПО (проведення навчальних семінарів для майстринь з питань ефективного маркетингу, виходу на </w:t>
            </w:r>
            <w:r w:rsidRPr="00D4328F">
              <w:rPr>
                <w:rFonts w:ascii="Times New Roman" w:eastAsia="Times New Roman" w:hAnsi="Times New Roman" w:cs="Times New Roman"/>
                <w:color w:val="000000"/>
                <w:sz w:val="24"/>
                <w:szCs w:val="24"/>
                <w:lang w:eastAsia="uk-UA"/>
              </w:rPr>
              <w:lastRenderedPageBreak/>
              <w:t>зовнішні ринки, інтернет – торгівлі, а також проведення виставок – ярмарок).</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lastRenderedPageBreak/>
              <w:t>Управління економіки міської ради, жіночі НГО</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60,0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60,0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Розробка заходів підтримки жіночого бізнесу</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30,0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30,0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30,0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30,0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18</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Співпраця з представниками місцевого бізнесу в частині генерування прибутку на діяльність соціальної сфери; інформаційне забезпечення (надання консультацій, безкоштовні тренінги щодо використання комерційних підходів у соціальному підприємництві).</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 АЕРК</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Сприяння працевлаштуванню соціально-вразливих груп населення</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19</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 xml:space="preserve">Проведення конкурсу </w:t>
            </w:r>
            <w:proofErr w:type="spellStart"/>
            <w:r w:rsidRPr="00D4328F">
              <w:rPr>
                <w:rFonts w:ascii="Times New Roman" w:eastAsia="Times New Roman" w:hAnsi="Times New Roman" w:cs="Times New Roman"/>
                <w:color w:val="000000"/>
                <w:sz w:val="24"/>
                <w:szCs w:val="24"/>
                <w:lang w:eastAsia="uk-UA"/>
              </w:rPr>
              <w:t>стартапів</w:t>
            </w:r>
            <w:proofErr w:type="spellEnd"/>
            <w:r w:rsidRPr="00D4328F">
              <w:rPr>
                <w:rFonts w:ascii="Times New Roman" w:eastAsia="Times New Roman" w:hAnsi="Times New Roman" w:cs="Times New Roman"/>
                <w:color w:val="000000"/>
                <w:sz w:val="24"/>
                <w:szCs w:val="24"/>
                <w:lang w:eastAsia="uk-UA"/>
              </w:rPr>
              <w:t xml:space="preserve"> у Коломийській територіальній громаді</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400,0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Сприяння та підтримка реалізації бізнес-ідей</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Постійне інформування зацікавлених СПД щодо донорських проектів та програм, які  фінансують МСП</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Налагодження контактів з донорськими програмами,  вивчення можливості їх використання</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21</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Запровадження дієвих інструментів підтримки бізнесу шляхом </w:t>
            </w:r>
            <w:proofErr w:type="spellStart"/>
            <w:r w:rsidRPr="00D4328F">
              <w:rPr>
                <w:rFonts w:ascii="Times New Roman" w:eastAsia="Times New Roman" w:hAnsi="Times New Roman" w:cs="Times New Roman"/>
                <w:sz w:val="24"/>
                <w:szCs w:val="24"/>
                <w:lang w:eastAsia="uk-UA"/>
              </w:rPr>
              <w:t>співфінансування</w:t>
            </w:r>
            <w:proofErr w:type="spellEnd"/>
            <w:r w:rsidRPr="00D4328F">
              <w:rPr>
                <w:rFonts w:ascii="Times New Roman" w:eastAsia="Times New Roman" w:hAnsi="Times New Roman" w:cs="Times New Roman"/>
                <w:sz w:val="24"/>
                <w:szCs w:val="24"/>
                <w:lang w:eastAsia="uk-UA"/>
              </w:rPr>
              <w:t xml:space="preserve"> з місцевого бюджету</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200,0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i/>
                <w:iCs/>
                <w:lang w:eastAsia="uk-UA"/>
              </w:rPr>
              <w:t xml:space="preserve">Розробка та впровадження механізмів поворотної фінансової допомоги для різних категорій СГД (в </w:t>
            </w:r>
            <w:proofErr w:type="spellStart"/>
            <w:r w:rsidRPr="00D4328F">
              <w:rPr>
                <w:rFonts w:ascii="Times New Roman" w:eastAsia="Times New Roman" w:hAnsi="Times New Roman" w:cs="Times New Roman"/>
                <w:i/>
                <w:iCs/>
                <w:lang w:eastAsia="uk-UA"/>
              </w:rPr>
              <w:t>т.ч</w:t>
            </w:r>
            <w:proofErr w:type="spellEnd"/>
            <w:r w:rsidRPr="00D4328F">
              <w:rPr>
                <w:rFonts w:ascii="Times New Roman" w:eastAsia="Times New Roman" w:hAnsi="Times New Roman" w:cs="Times New Roman"/>
                <w:i/>
                <w:iCs/>
                <w:lang w:eastAsia="uk-UA"/>
              </w:rPr>
              <w:t xml:space="preserve">. ВПО, </w:t>
            </w:r>
            <w:r w:rsidRPr="00D4328F">
              <w:rPr>
                <w:rFonts w:ascii="Times New Roman" w:eastAsia="Times New Roman" w:hAnsi="Times New Roman" w:cs="Times New Roman"/>
                <w:i/>
                <w:iCs/>
                <w:lang w:eastAsia="uk-UA"/>
              </w:rPr>
              <w:lastRenderedPageBreak/>
              <w:t>мікробізнесу та для початківців)</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100,0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gridAfter w:val="14"/>
          <w:wAfter w:w="7843" w:type="dxa"/>
          <w:trHeight w:val="285"/>
        </w:trPr>
        <w:tc>
          <w:tcPr>
            <w:tcW w:w="2694"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Стратегічна ціль 3: Підвищення рівня конкурентоспроможності місцевих МСП</w:t>
            </w: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22</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Інформування  зацікавлених СПД  щодо участі у виставках, ярмарках, інших заходах різного рівня з метою просування місцевого товаровиробника. Інформаційно-консультаційна підтримка   СПД в проходженні необхідної сертифікації та адаптації до нових ринків збуту</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 АЕРК, громадські організації</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Вихід МСП на нові  ринки збуту</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23</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numPr>
                <w:ilvl w:val="1"/>
                <w:numId w:val="54"/>
              </w:numPr>
              <w:spacing w:after="0" w:line="240" w:lineRule="auto"/>
              <w:ind w:left="-45" w:firstLine="45"/>
              <w:jc w:val="both"/>
              <w:rPr>
                <w:rFonts w:ascii="Times New Roman" w:eastAsia="Times New Roman" w:hAnsi="Times New Roman" w:cs="Times New Roman"/>
                <w:sz w:val="28"/>
                <w:szCs w:val="28"/>
                <w:lang w:eastAsia="uk-UA"/>
              </w:rPr>
            </w:pPr>
            <w:r w:rsidRPr="00D4328F">
              <w:rPr>
                <w:rFonts w:ascii="Times New Roman" w:eastAsia="Times New Roman" w:hAnsi="Times New Roman" w:cs="Times New Roman"/>
                <w:sz w:val="24"/>
                <w:szCs w:val="24"/>
                <w:lang w:eastAsia="uk-UA"/>
              </w:rPr>
              <w:t>Підтримка та</w:t>
            </w:r>
            <w:r w:rsidRPr="00D4328F">
              <w:rPr>
                <w:rFonts w:ascii="Times New Roman" w:eastAsia="Times New Roman" w:hAnsi="Times New Roman" w:cs="Times New Roman"/>
                <w:color w:val="000000"/>
                <w:sz w:val="24"/>
                <w:szCs w:val="24"/>
                <w:lang w:eastAsia="uk-UA"/>
              </w:rPr>
              <w:t> просування</w:t>
            </w:r>
            <w:r w:rsidRPr="00D4328F">
              <w:rPr>
                <w:rFonts w:ascii="Times New Roman" w:eastAsia="Times New Roman" w:hAnsi="Times New Roman" w:cs="Times New Roman"/>
                <w:sz w:val="24"/>
                <w:szCs w:val="24"/>
                <w:lang w:eastAsia="uk-UA"/>
              </w:rPr>
              <w:t> у таких галузях як килимарство, еко-виробництво художніх виробів та інше</w:t>
            </w:r>
            <w:r w:rsidRPr="00D4328F">
              <w:rPr>
                <w:rFonts w:ascii="Times New Roman" w:eastAsia="Times New Roman" w:hAnsi="Times New Roman" w:cs="Times New Roman"/>
                <w:color w:val="000000"/>
                <w:sz w:val="24"/>
                <w:szCs w:val="24"/>
                <w:lang w:eastAsia="uk-UA"/>
              </w:rPr>
              <w:t> на</w:t>
            </w:r>
            <w:r w:rsidRPr="00D4328F">
              <w:rPr>
                <w:rFonts w:ascii="Times New Roman" w:eastAsia="Times New Roman" w:hAnsi="Times New Roman" w:cs="Times New Roman"/>
                <w:b/>
                <w:bCs/>
                <w:color w:val="000000"/>
                <w:sz w:val="24"/>
                <w:szCs w:val="24"/>
                <w:lang w:eastAsia="uk-UA"/>
              </w:rPr>
              <w:t> </w:t>
            </w:r>
            <w:r w:rsidRPr="00D4328F">
              <w:rPr>
                <w:rFonts w:ascii="Times New Roman" w:eastAsia="Times New Roman" w:hAnsi="Times New Roman" w:cs="Times New Roman"/>
                <w:color w:val="000000"/>
                <w:sz w:val="24"/>
                <w:szCs w:val="24"/>
                <w:lang w:eastAsia="uk-UA"/>
              </w:rPr>
              <w:t>експорт через участь СПД в всеукраїнських та міжнародних профільних заходах.</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 АЕРК, громадські організації</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Комерціалізація традиційних промислів</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8"/>
                <w:szCs w:val="28"/>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8"/>
                <w:szCs w:val="28"/>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8"/>
                <w:szCs w:val="28"/>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24</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Впровадження енергозберігаючих технологій, зелені технології, виробництво еко-продукції тощо через допомогу в  пошуку донорів та інвесторів.</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 АЕРК, громадські організації</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lang w:eastAsia="uk-UA"/>
              </w:rPr>
              <w:t>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color w:val="000000"/>
                <w:sz w:val="24"/>
                <w:szCs w:val="24"/>
                <w:lang w:eastAsia="uk-UA"/>
              </w:rPr>
              <w:t>Підтримка МСП з орієнтацією на екологізацію бізнесу</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gridAfter w:val="14"/>
          <w:wAfter w:w="7843" w:type="dxa"/>
          <w:trHeight w:val="285"/>
        </w:trPr>
        <w:tc>
          <w:tcPr>
            <w:tcW w:w="2694"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 xml:space="preserve">Стратегічна ціль 4. Енергозбереження та </w:t>
            </w:r>
            <w:r w:rsidRPr="00D4328F">
              <w:rPr>
                <w:rFonts w:ascii="Times New Roman" w:eastAsia="Times New Roman" w:hAnsi="Times New Roman" w:cs="Times New Roman"/>
                <w:b/>
                <w:bCs/>
                <w:color w:val="000000"/>
                <w:sz w:val="24"/>
                <w:szCs w:val="24"/>
                <w:lang w:eastAsia="uk-UA"/>
              </w:rPr>
              <w:lastRenderedPageBreak/>
              <w:t>енергоефективність Коломийської міської об’єднаної територіальної громади</w:t>
            </w: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lastRenderedPageBreak/>
              <w:t>25</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Організація проведення комплексних </w:t>
            </w:r>
            <w:proofErr w:type="spellStart"/>
            <w:r w:rsidRPr="00D4328F">
              <w:rPr>
                <w:rFonts w:ascii="Times New Roman" w:eastAsia="Times New Roman" w:hAnsi="Times New Roman" w:cs="Times New Roman"/>
                <w:sz w:val="24"/>
                <w:szCs w:val="24"/>
                <w:lang w:eastAsia="uk-UA"/>
              </w:rPr>
              <w:t>енергоаудитів</w:t>
            </w:r>
            <w:proofErr w:type="spellEnd"/>
            <w:r w:rsidRPr="00D4328F">
              <w:rPr>
                <w:rFonts w:ascii="Times New Roman" w:eastAsia="Times New Roman" w:hAnsi="Times New Roman" w:cs="Times New Roman"/>
                <w:sz w:val="24"/>
                <w:szCs w:val="24"/>
                <w:lang w:eastAsia="uk-UA"/>
              </w:rPr>
              <w:t xml:space="preserve"> на об’єктах  бюджетної сфери</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r w:rsidRPr="00D4328F">
              <w:rPr>
                <w:rFonts w:ascii="Times New Roman" w:eastAsia="Times New Roman" w:hAnsi="Times New Roman" w:cs="Times New Roman"/>
                <w:i/>
                <w:iCs/>
                <w:sz w:val="24"/>
                <w:szCs w:val="24"/>
                <w:lang w:eastAsia="uk-UA"/>
              </w:rPr>
              <w:t xml:space="preserve"> сертифікований </w:t>
            </w:r>
            <w:proofErr w:type="spellStart"/>
            <w:r w:rsidRPr="00D4328F">
              <w:rPr>
                <w:rFonts w:ascii="Times New Roman" w:eastAsia="Times New Roman" w:hAnsi="Times New Roman" w:cs="Times New Roman"/>
                <w:i/>
                <w:iCs/>
                <w:sz w:val="24"/>
                <w:szCs w:val="24"/>
                <w:lang w:eastAsia="uk-UA"/>
              </w:rPr>
              <w:t>енерго</w:t>
            </w:r>
            <w:proofErr w:type="spellEnd"/>
            <w:r w:rsidRPr="00D4328F">
              <w:rPr>
                <w:rFonts w:ascii="Times New Roman" w:eastAsia="Times New Roman" w:hAnsi="Times New Roman" w:cs="Times New Roman"/>
                <w:i/>
                <w:iCs/>
                <w:sz w:val="24"/>
                <w:szCs w:val="24"/>
                <w:lang w:eastAsia="uk-UA"/>
              </w:rPr>
              <w:t>-аудитор</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300,0,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300,0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Визначення рівня енергоефективності будівель, виготовлення енергетичних сертифікатів будівель, визначення енергоефективних та </w:t>
            </w:r>
            <w:proofErr w:type="spellStart"/>
            <w:r w:rsidRPr="00D4328F">
              <w:rPr>
                <w:rFonts w:ascii="Times New Roman" w:eastAsia="Times New Roman" w:hAnsi="Times New Roman" w:cs="Times New Roman"/>
                <w:sz w:val="24"/>
                <w:szCs w:val="24"/>
                <w:lang w:eastAsia="uk-UA"/>
              </w:rPr>
              <w:t>реноваційних</w:t>
            </w:r>
            <w:proofErr w:type="spellEnd"/>
            <w:r w:rsidRPr="00D4328F">
              <w:rPr>
                <w:rFonts w:ascii="Times New Roman" w:eastAsia="Times New Roman" w:hAnsi="Times New Roman" w:cs="Times New Roman"/>
                <w:sz w:val="24"/>
                <w:szCs w:val="24"/>
                <w:lang w:eastAsia="uk-UA"/>
              </w:rPr>
              <w:t xml:space="preserve"> заходів для покращення енергоефективності будівель</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150,0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150,0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150,0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150,0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26</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Оплата послуг з підтримки інформаційної системи енергетичного моніторингу, забезпечення супроводу (ІСЕ)</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200,0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Забезпечення моніторингу, контролю та аналізу споживання енергоресурсів</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100,0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100,0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100,0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100,0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27</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Проведення заходів, передбачених Європейською ініціативою “Угода мерів”, приурочених до Днів енергії або Днів участі міста в Угоді </w:t>
            </w:r>
            <w:r w:rsidRPr="00D4328F">
              <w:rPr>
                <w:rFonts w:ascii="Times New Roman" w:eastAsia="Times New Roman" w:hAnsi="Times New Roman" w:cs="Times New Roman"/>
                <w:color w:val="000000"/>
                <w:sz w:val="24"/>
                <w:szCs w:val="24"/>
                <w:shd w:val="clear" w:color="auto" w:fill="FEFEFF"/>
                <w:lang w:eastAsia="uk-UA"/>
              </w:rPr>
              <w:t>для популяризації енергозбереження серед дітей дошкільного та шкільного віку, молоді та  інших верств населення міста</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Управління економіки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ind w:firstLine="675"/>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Популяризація </w:t>
            </w:r>
            <w:r w:rsidRPr="00D4328F">
              <w:rPr>
                <w:rFonts w:ascii="Times New Roman" w:eastAsia="Times New Roman" w:hAnsi="Times New Roman" w:cs="Times New Roman"/>
                <w:color w:val="000000"/>
                <w:sz w:val="24"/>
                <w:szCs w:val="24"/>
                <w:shd w:val="clear" w:color="auto" w:fill="FEFEFF"/>
                <w:lang w:eastAsia="uk-UA"/>
              </w:rPr>
              <w:t>енергозбереження серед дітей дошкільного та шкільного віку, молоді та  інших верств населення міста</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165"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28</w:t>
            </w: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Реалізація проектів </w:t>
            </w:r>
            <w:r w:rsidRPr="00D4328F">
              <w:rPr>
                <w:rFonts w:ascii="Times New Roman" w:eastAsia="Times New Roman" w:hAnsi="Times New Roman" w:cs="Times New Roman"/>
                <w:sz w:val="24"/>
                <w:szCs w:val="24"/>
                <w:lang w:eastAsia="uk-UA"/>
              </w:rPr>
              <w:lastRenderedPageBreak/>
              <w:t>спрямованих на впровадження енергоефективних та енергозберігаючих заходів</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lastRenderedPageBreak/>
              <w:t xml:space="preserve">Управління </w:t>
            </w:r>
            <w:r w:rsidRPr="00D4328F">
              <w:rPr>
                <w:rFonts w:ascii="Times New Roman" w:eastAsia="Times New Roman" w:hAnsi="Times New Roman" w:cs="Times New Roman"/>
                <w:sz w:val="24"/>
                <w:szCs w:val="24"/>
                <w:lang w:eastAsia="uk-UA"/>
              </w:rPr>
              <w:lastRenderedPageBreak/>
              <w:t>економіки міської ради</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lang w:eastAsia="uk-UA"/>
              </w:rPr>
              <w:lastRenderedPageBreak/>
              <w:t>2 роки</w:t>
            </w: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160,0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160,0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Підвищення рівня </w:t>
            </w:r>
            <w:r w:rsidRPr="00D4328F">
              <w:rPr>
                <w:rFonts w:ascii="Times New Roman" w:eastAsia="Times New Roman" w:hAnsi="Times New Roman" w:cs="Times New Roman"/>
                <w:sz w:val="24"/>
                <w:szCs w:val="24"/>
                <w:lang w:eastAsia="uk-UA"/>
              </w:rPr>
              <w:lastRenderedPageBreak/>
              <w:t>енергоефективності, зменшення витрат на оплату енергоресурсів</w:t>
            </w: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 xml:space="preserve">В </w:t>
            </w:r>
            <w:proofErr w:type="spellStart"/>
            <w:r w:rsidRPr="00D4328F">
              <w:rPr>
                <w:rFonts w:ascii="Times New Roman" w:eastAsia="Times New Roman" w:hAnsi="Times New Roman" w:cs="Times New Roman"/>
                <w:sz w:val="24"/>
                <w:szCs w:val="24"/>
                <w:lang w:eastAsia="uk-UA"/>
              </w:rPr>
              <w:t>т.ч</w:t>
            </w:r>
            <w:proofErr w:type="spellEnd"/>
            <w:r w:rsidRPr="00D4328F">
              <w:rPr>
                <w:rFonts w:ascii="Times New Roman" w:eastAsia="Times New Roman" w:hAnsi="Times New Roman" w:cs="Times New Roman"/>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80,0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80,0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80,0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80,0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sz w:val="24"/>
                <w:szCs w:val="24"/>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540"/>
        </w:trPr>
        <w:tc>
          <w:tcPr>
            <w:tcW w:w="705"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center"/>
              <w:rPr>
                <w:rFonts w:ascii="Times New Roman" w:eastAsia="Times New Roman" w:hAnsi="Times New Roman" w:cs="Times New Roman"/>
                <w:sz w:val="24"/>
                <w:szCs w:val="24"/>
                <w:lang w:eastAsia="uk-UA"/>
              </w:rPr>
            </w:pPr>
          </w:p>
        </w:tc>
        <w:tc>
          <w:tcPr>
            <w:tcW w:w="198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jc w:val="both"/>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ВСЬОГО</w:t>
            </w:r>
          </w:p>
        </w:tc>
        <w:tc>
          <w:tcPr>
            <w:tcW w:w="850"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2023-2024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2840,0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2840,0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w:t>
            </w:r>
          </w:p>
        </w:tc>
        <w:tc>
          <w:tcPr>
            <w:tcW w:w="1708" w:type="dxa"/>
            <w:gridSpan w:val="2"/>
            <w:vMerge w:val="restart"/>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10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 xml:space="preserve">В </w:t>
            </w:r>
            <w:proofErr w:type="spellStart"/>
            <w:r w:rsidRPr="00D4328F">
              <w:rPr>
                <w:rFonts w:ascii="Times New Roman" w:eastAsia="Times New Roman" w:hAnsi="Times New Roman" w:cs="Times New Roman"/>
                <w:b/>
                <w:bCs/>
                <w:sz w:val="24"/>
                <w:szCs w:val="24"/>
                <w:lang w:eastAsia="uk-UA"/>
              </w:rPr>
              <w:t>т.ч</w:t>
            </w:r>
            <w:proofErr w:type="spellEnd"/>
            <w:r w:rsidRPr="00D4328F">
              <w:rPr>
                <w:rFonts w:ascii="Times New Roman" w:eastAsia="Times New Roman" w:hAnsi="Times New Roman" w:cs="Times New Roman"/>
                <w:b/>
                <w:bCs/>
                <w:sz w:val="24"/>
                <w:szCs w:val="24"/>
                <w:lang w:eastAsia="uk-UA"/>
              </w:rPr>
              <w:t>.</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10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2023</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1590,0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1590,0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r w:rsidR="00D4328F" w:rsidRPr="00D4328F" w:rsidTr="00D4328F">
        <w:trPr>
          <w:trHeight w:val="285"/>
        </w:trPr>
        <w:tc>
          <w:tcPr>
            <w:tcW w:w="705"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198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0" w:type="dxa"/>
            <w:gridSpan w:val="2"/>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c>
          <w:tcPr>
            <w:tcW w:w="680"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sz w:val="24"/>
                <w:szCs w:val="24"/>
                <w:lang w:eastAsia="uk-UA"/>
              </w:rPr>
              <w:t>2024</w:t>
            </w:r>
          </w:p>
        </w:tc>
        <w:tc>
          <w:tcPr>
            <w:tcW w:w="596"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1250,0</w:t>
            </w:r>
          </w:p>
        </w:tc>
        <w:tc>
          <w:tcPr>
            <w:tcW w:w="575"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w:t>
            </w:r>
          </w:p>
        </w:tc>
        <w:tc>
          <w:tcPr>
            <w:tcW w:w="759"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w:t>
            </w:r>
          </w:p>
        </w:tc>
        <w:tc>
          <w:tcPr>
            <w:tcW w:w="831" w:type="dxa"/>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1250,0</w:t>
            </w:r>
          </w:p>
        </w:tc>
        <w:tc>
          <w:tcPr>
            <w:tcW w:w="1001" w:type="dxa"/>
            <w:gridSpan w:val="3"/>
            <w:tcBorders>
              <w:top w:val="single" w:sz="6" w:space="0" w:color="000000"/>
              <w:left w:val="single" w:sz="6" w:space="0" w:color="000000"/>
              <w:bottom w:val="single" w:sz="6" w:space="0" w:color="000000"/>
              <w:right w:val="single" w:sz="6" w:space="0" w:color="000000"/>
            </w:tcBorders>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r w:rsidRPr="00D4328F">
              <w:rPr>
                <w:rFonts w:ascii="Times New Roman" w:eastAsia="Times New Roman" w:hAnsi="Times New Roman" w:cs="Times New Roman"/>
                <w:b/>
                <w:bCs/>
                <w:color w:val="000000"/>
                <w:sz w:val="24"/>
                <w:szCs w:val="24"/>
                <w:lang w:eastAsia="uk-UA"/>
              </w:rPr>
              <w:t>-</w:t>
            </w:r>
          </w:p>
        </w:tc>
        <w:tc>
          <w:tcPr>
            <w:tcW w:w="1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4328F" w:rsidRPr="00D4328F" w:rsidRDefault="00D4328F" w:rsidP="00D4328F">
            <w:pPr>
              <w:spacing w:after="0" w:line="240" w:lineRule="auto"/>
              <w:rPr>
                <w:rFonts w:ascii="Times New Roman" w:eastAsia="Times New Roman" w:hAnsi="Times New Roman" w:cs="Times New Roman"/>
                <w:sz w:val="24"/>
                <w:szCs w:val="24"/>
                <w:lang w:eastAsia="uk-UA"/>
              </w:rPr>
            </w:pPr>
          </w:p>
        </w:tc>
      </w:tr>
    </w:tbl>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outlineLvl w:val="0"/>
        <w:rPr>
          <w:rFonts w:ascii="Times New Roman" w:eastAsia="Times New Roman" w:hAnsi="Times New Roman" w:cs="Times New Roman"/>
          <w:b/>
          <w:bCs/>
          <w:color w:val="000000"/>
          <w:kern w:val="36"/>
          <w:sz w:val="48"/>
          <w:szCs w:val="48"/>
          <w:lang w:eastAsia="uk-UA"/>
        </w:rPr>
      </w:pPr>
      <w:r w:rsidRPr="00D4328F">
        <w:rPr>
          <w:rFonts w:ascii="Times New Roman" w:eastAsia="Times New Roman" w:hAnsi="Times New Roman" w:cs="Times New Roman"/>
          <w:b/>
          <w:bCs/>
          <w:color w:val="000000"/>
          <w:kern w:val="36"/>
          <w:sz w:val="28"/>
          <w:szCs w:val="28"/>
          <w:lang w:eastAsia="uk-UA"/>
        </w:rPr>
        <w:t>Замовник Програми:</w:t>
      </w:r>
    </w:p>
    <w:p w:rsidR="00D4328F" w:rsidRPr="00D4328F" w:rsidRDefault="00D4328F" w:rsidP="00D4328F">
      <w:pPr>
        <w:spacing w:after="0" w:line="240" w:lineRule="auto"/>
        <w:ind w:left="6375" w:hanging="6375"/>
        <w:rPr>
          <w:rFonts w:ascii="Times New Roman" w:eastAsia="Times New Roman" w:hAnsi="Times New Roman" w:cs="Times New Roman"/>
          <w:color w:val="000000"/>
          <w:sz w:val="18"/>
          <w:szCs w:val="18"/>
          <w:lang w:eastAsia="uk-UA"/>
        </w:rPr>
      </w:pPr>
      <w:r w:rsidRPr="00D4328F">
        <w:rPr>
          <w:rFonts w:ascii="Times New Roman" w:eastAsia="Times New Roman" w:hAnsi="Times New Roman" w:cs="Times New Roman"/>
          <w:color w:val="000000"/>
          <w:sz w:val="28"/>
          <w:szCs w:val="28"/>
          <w:lang w:eastAsia="uk-UA"/>
        </w:rPr>
        <w:t>Управління економіки міської ради</w:t>
      </w:r>
      <w:r w:rsidRPr="00D4328F">
        <w:rPr>
          <w:rFonts w:ascii="Times New Roman" w:eastAsia="Times New Roman" w:hAnsi="Times New Roman" w:cs="Times New Roman"/>
          <w:b/>
          <w:bCs/>
          <w:color w:val="000000"/>
          <w:sz w:val="28"/>
          <w:szCs w:val="28"/>
          <w:lang w:eastAsia="uk-UA"/>
        </w:rPr>
        <w:t>                          Володимир  АНДРЕЙЧЕНКО___________</w:t>
      </w: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rPr>
          <w:rFonts w:ascii="Times New Roman" w:eastAsia="Times New Roman" w:hAnsi="Times New Roman" w:cs="Times New Roman"/>
          <w:color w:val="000000"/>
          <w:sz w:val="18"/>
          <w:szCs w:val="18"/>
          <w:lang w:eastAsia="uk-UA"/>
        </w:rPr>
      </w:pPr>
    </w:p>
    <w:p w:rsidR="00D4328F" w:rsidRPr="00D4328F" w:rsidRDefault="00D4328F" w:rsidP="00D4328F">
      <w:pPr>
        <w:spacing w:after="0" w:line="240" w:lineRule="auto"/>
        <w:jc w:val="both"/>
        <w:outlineLvl w:val="0"/>
        <w:rPr>
          <w:rFonts w:ascii="Times New Roman" w:eastAsia="Times New Roman" w:hAnsi="Times New Roman" w:cs="Times New Roman"/>
          <w:b/>
          <w:bCs/>
          <w:color w:val="000000"/>
          <w:kern w:val="36"/>
          <w:sz w:val="48"/>
          <w:szCs w:val="48"/>
          <w:lang w:eastAsia="uk-UA"/>
        </w:rPr>
      </w:pPr>
      <w:r w:rsidRPr="00D4328F">
        <w:rPr>
          <w:rFonts w:ascii="Times New Roman" w:eastAsia="Times New Roman" w:hAnsi="Times New Roman" w:cs="Times New Roman"/>
          <w:b/>
          <w:bCs/>
          <w:color w:val="000000"/>
          <w:kern w:val="36"/>
          <w:sz w:val="28"/>
          <w:szCs w:val="28"/>
          <w:lang w:eastAsia="uk-UA"/>
        </w:rPr>
        <w:t>Керівник Програми</w:t>
      </w:r>
    </w:p>
    <w:p w:rsidR="00D4328F" w:rsidRPr="00D4328F" w:rsidRDefault="00D4328F" w:rsidP="00D4328F">
      <w:pPr>
        <w:spacing w:after="0" w:line="240" w:lineRule="auto"/>
        <w:ind w:left="3975" w:hanging="3975"/>
        <w:jc w:val="both"/>
        <w:outlineLvl w:val="0"/>
        <w:rPr>
          <w:rFonts w:ascii="Times New Roman" w:eastAsia="Times New Roman" w:hAnsi="Times New Roman" w:cs="Times New Roman"/>
          <w:b/>
          <w:bCs/>
          <w:color w:val="000000"/>
          <w:kern w:val="36"/>
          <w:sz w:val="48"/>
          <w:szCs w:val="48"/>
          <w:lang w:eastAsia="uk-UA"/>
        </w:rPr>
      </w:pPr>
      <w:r w:rsidRPr="00D4328F">
        <w:rPr>
          <w:rFonts w:ascii="Times New Roman" w:eastAsia="Times New Roman" w:hAnsi="Times New Roman" w:cs="Times New Roman"/>
          <w:b/>
          <w:bCs/>
          <w:color w:val="000000"/>
          <w:kern w:val="36"/>
          <w:sz w:val="28"/>
          <w:szCs w:val="28"/>
          <w:lang w:eastAsia="uk-UA"/>
        </w:rPr>
        <w:t>Заступник міського голови                    </w:t>
      </w:r>
      <w:r w:rsidR="002D2CAC">
        <w:rPr>
          <w:rFonts w:ascii="Times New Roman" w:eastAsia="Times New Roman" w:hAnsi="Times New Roman" w:cs="Times New Roman"/>
          <w:b/>
          <w:bCs/>
          <w:color w:val="000000"/>
          <w:kern w:val="36"/>
          <w:sz w:val="28"/>
          <w:szCs w:val="28"/>
          <w:lang w:eastAsia="uk-UA"/>
        </w:rPr>
        <w:t>                           </w:t>
      </w:r>
      <w:bookmarkStart w:id="0" w:name="_GoBack"/>
      <w:bookmarkEnd w:id="0"/>
      <w:r w:rsidRPr="00D4328F">
        <w:rPr>
          <w:rFonts w:ascii="Times New Roman" w:eastAsia="Times New Roman" w:hAnsi="Times New Roman" w:cs="Times New Roman"/>
          <w:b/>
          <w:bCs/>
          <w:color w:val="000000"/>
          <w:kern w:val="36"/>
          <w:sz w:val="28"/>
          <w:szCs w:val="28"/>
          <w:lang w:eastAsia="uk-UA"/>
        </w:rPr>
        <w:t xml:space="preserve"> Роман ОСТЯК            __________</w:t>
      </w:r>
    </w:p>
    <w:p w:rsidR="00D4328F" w:rsidRPr="00D4328F" w:rsidRDefault="00D4328F" w:rsidP="00D4328F">
      <w:pPr>
        <w:spacing w:after="240" w:line="240" w:lineRule="auto"/>
        <w:jc w:val="center"/>
        <w:rPr>
          <w:rFonts w:ascii="pf_din" w:eastAsia="Times New Roman" w:hAnsi="pf_din" w:cs="Times New Roman"/>
          <w:color w:val="333333"/>
          <w:sz w:val="20"/>
          <w:szCs w:val="20"/>
          <w:lang w:eastAsia="uk-UA"/>
        </w:rPr>
      </w:pPr>
    </w:p>
    <w:p w:rsidR="00EE0073" w:rsidRDefault="00EE0073"/>
    <w:sectPr w:rsidR="00EE00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f_din">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241"/>
    <w:multiLevelType w:val="multilevel"/>
    <w:tmpl w:val="E87A5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F370F"/>
    <w:multiLevelType w:val="multilevel"/>
    <w:tmpl w:val="1276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55C1F"/>
    <w:multiLevelType w:val="multilevel"/>
    <w:tmpl w:val="C0E2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53BE3"/>
    <w:multiLevelType w:val="multilevel"/>
    <w:tmpl w:val="6EA8A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3A08D5"/>
    <w:multiLevelType w:val="multilevel"/>
    <w:tmpl w:val="FEE4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16E05"/>
    <w:multiLevelType w:val="multilevel"/>
    <w:tmpl w:val="007CF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54EAD"/>
    <w:multiLevelType w:val="multilevel"/>
    <w:tmpl w:val="297A9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345E8"/>
    <w:multiLevelType w:val="multilevel"/>
    <w:tmpl w:val="0FE2A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894CA9"/>
    <w:multiLevelType w:val="multilevel"/>
    <w:tmpl w:val="77EA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66688"/>
    <w:multiLevelType w:val="multilevel"/>
    <w:tmpl w:val="78921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4B2425"/>
    <w:multiLevelType w:val="multilevel"/>
    <w:tmpl w:val="B854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C21D01"/>
    <w:multiLevelType w:val="multilevel"/>
    <w:tmpl w:val="CB3E8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BC5D1B"/>
    <w:multiLevelType w:val="multilevel"/>
    <w:tmpl w:val="4C9E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4F1352"/>
    <w:multiLevelType w:val="multilevel"/>
    <w:tmpl w:val="A350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806756"/>
    <w:multiLevelType w:val="multilevel"/>
    <w:tmpl w:val="431AB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F51B4A"/>
    <w:multiLevelType w:val="multilevel"/>
    <w:tmpl w:val="562AE7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F45D27"/>
    <w:multiLevelType w:val="multilevel"/>
    <w:tmpl w:val="E69CA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444B1C"/>
    <w:multiLevelType w:val="multilevel"/>
    <w:tmpl w:val="89483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D33680"/>
    <w:multiLevelType w:val="multilevel"/>
    <w:tmpl w:val="1A5C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920DF8"/>
    <w:multiLevelType w:val="multilevel"/>
    <w:tmpl w:val="120CA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3A4050"/>
    <w:multiLevelType w:val="multilevel"/>
    <w:tmpl w:val="01C6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D97F53"/>
    <w:multiLevelType w:val="multilevel"/>
    <w:tmpl w:val="DE085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13"/>
    <w:lvlOverride w:ilvl="0">
      <w:startOverride w:val="2"/>
    </w:lvlOverride>
  </w:num>
  <w:num w:numId="3">
    <w:abstractNumId w:val="8"/>
  </w:num>
  <w:num w:numId="4">
    <w:abstractNumId w:val="3"/>
    <w:lvlOverride w:ilvl="0">
      <w:startOverride w:val="1"/>
    </w:lvlOverride>
  </w:num>
  <w:num w:numId="5">
    <w:abstractNumId w:val="10"/>
    <w:lvlOverride w:ilvl="0">
      <w:startOverride w:val="2"/>
    </w:lvlOverride>
  </w:num>
  <w:num w:numId="6">
    <w:abstractNumId w:val="2"/>
    <w:lvlOverride w:ilvl="0">
      <w:startOverride w:val="3"/>
    </w:lvlOverride>
  </w:num>
  <w:num w:numId="7">
    <w:abstractNumId w:val="12"/>
    <w:lvlOverride w:ilvl="0">
      <w:startOverride w:val="4"/>
    </w:lvlOverride>
  </w:num>
  <w:num w:numId="8">
    <w:abstractNumId w:val="11"/>
    <w:lvlOverride w:ilvl="0">
      <w:startOverride w:val="5"/>
    </w:lvlOverride>
  </w:num>
  <w:num w:numId="9">
    <w:abstractNumId w:val="14"/>
    <w:lvlOverride w:ilvl="0">
      <w:startOverride w:val="6"/>
    </w:lvlOverride>
  </w:num>
  <w:num w:numId="10">
    <w:abstractNumId w:val="7"/>
    <w:lvlOverride w:ilvl="2">
      <w:startOverride w:val="2022"/>
    </w:lvlOverride>
  </w:num>
  <w:num w:numId="11">
    <w:abstractNumId w:val="1"/>
    <w:lvlOverride w:ilvl="0">
      <w:startOverride w:val="8"/>
    </w:lvlOverride>
  </w:num>
  <w:num w:numId="12">
    <w:abstractNumId w:val="4"/>
    <w:lvlOverride w:ilvl="0">
      <w:startOverride w:val="9"/>
    </w:lvlOverride>
  </w:num>
  <w:num w:numId="13">
    <w:abstractNumId w:val="21"/>
    <w:lvlOverride w:ilvl="0">
      <w:startOverride w:val="1"/>
    </w:lvlOverride>
  </w:num>
  <w:num w:numId="14">
    <w:abstractNumId w:val="21"/>
    <w:lvlOverride w:ilvl="0"/>
    <w:lvlOverride w:ilvl="1">
      <w:startOverride w:val="1"/>
    </w:lvlOverride>
  </w:num>
  <w:num w:numId="15">
    <w:abstractNumId w:val="19"/>
    <w:lvlOverride w:ilvl="1">
      <w:startOverride w:val="2"/>
    </w:lvlOverride>
  </w:num>
  <w:num w:numId="16">
    <w:abstractNumId w:val="9"/>
    <w:lvlOverride w:ilvl="1">
      <w:startOverride w:val="3"/>
    </w:lvlOverride>
  </w:num>
  <w:num w:numId="17">
    <w:abstractNumId w:val="18"/>
    <w:lvlOverride w:ilvl="1">
      <w:startOverride w:val="4"/>
    </w:lvlOverride>
  </w:num>
  <w:num w:numId="18">
    <w:abstractNumId w:val="0"/>
    <w:lvlOverride w:ilvl="1">
      <w:startOverride w:val="5"/>
    </w:lvlOverride>
  </w:num>
  <w:num w:numId="19">
    <w:abstractNumId w:val="15"/>
    <w:lvlOverride w:ilvl="1">
      <w:startOverride w:val="6"/>
    </w:lvlOverride>
  </w:num>
  <w:num w:numId="20">
    <w:abstractNumId w:val="16"/>
    <w:lvlOverride w:ilvl="1">
      <w:startOverride w:val="7"/>
    </w:lvlOverride>
  </w:num>
  <w:num w:numId="21">
    <w:abstractNumId w:val="17"/>
    <w:lvlOverride w:ilvl="0">
      <w:startOverride w:val="2"/>
    </w:lvlOverride>
  </w:num>
  <w:num w:numId="22">
    <w:abstractNumId w:val="17"/>
    <w:lvlOverride w:ilvl="0"/>
    <w:lvlOverride w:ilvl="1">
      <w:startOverride w:val="1"/>
    </w:lvlOverride>
  </w:num>
  <w:num w:numId="23">
    <w:abstractNumId w:val="6"/>
    <w:lvlOverride w:ilvl="1">
      <w:startOverride w:val="2"/>
    </w:lvlOverride>
  </w:num>
  <w:num w:numId="24">
    <w:abstractNumId w:val="20"/>
    <w:lvlOverride w:ilvl="0">
      <w:startOverride w:val="1"/>
    </w:lvlOverride>
  </w:num>
  <w:num w:numId="25">
    <w:abstractNumId w:val="20"/>
    <w:lvlOverride w:ilvl="0">
      <w:startOverride w:val="2"/>
    </w:lvlOverride>
  </w:num>
  <w:num w:numId="26">
    <w:abstractNumId w:val="20"/>
    <w:lvlOverride w:ilvl="0">
      <w:startOverride w:val="3"/>
    </w:lvlOverride>
  </w:num>
  <w:num w:numId="27">
    <w:abstractNumId w:val="20"/>
    <w:lvlOverride w:ilvl="0">
      <w:startOverride w:val="4"/>
    </w:lvlOverride>
  </w:num>
  <w:num w:numId="28">
    <w:abstractNumId w:val="20"/>
    <w:lvlOverride w:ilvl="0">
      <w:startOverride w:val="5"/>
    </w:lvlOverride>
  </w:num>
  <w:num w:numId="29">
    <w:abstractNumId w:val="20"/>
    <w:lvlOverride w:ilvl="0">
      <w:startOverride w:val="6"/>
    </w:lvlOverride>
  </w:num>
  <w:num w:numId="30">
    <w:abstractNumId w:val="20"/>
    <w:lvlOverride w:ilvl="0">
      <w:startOverride w:val="7"/>
    </w:lvlOverride>
  </w:num>
  <w:num w:numId="31">
    <w:abstractNumId w:val="20"/>
    <w:lvlOverride w:ilvl="0">
      <w:startOverride w:val="8"/>
    </w:lvlOverride>
  </w:num>
  <w:num w:numId="32">
    <w:abstractNumId w:val="20"/>
    <w:lvlOverride w:ilvl="0">
      <w:startOverride w:val="9"/>
    </w:lvlOverride>
  </w:num>
  <w:num w:numId="33">
    <w:abstractNumId w:val="20"/>
    <w:lvlOverride w:ilvl="0">
      <w:startOverride w:val="10"/>
    </w:lvlOverride>
  </w:num>
  <w:num w:numId="34">
    <w:abstractNumId w:val="20"/>
    <w:lvlOverride w:ilvl="0">
      <w:startOverride w:val="11"/>
    </w:lvlOverride>
  </w:num>
  <w:num w:numId="35">
    <w:abstractNumId w:val="20"/>
    <w:lvlOverride w:ilvl="0">
      <w:startOverride w:val="12"/>
    </w:lvlOverride>
  </w:num>
  <w:num w:numId="36">
    <w:abstractNumId w:val="20"/>
    <w:lvlOverride w:ilvl="0">
      <w:startOverride w:val="13"/>
    </w:lvlOverride>
  </w:num>
  <w:num w:numId="37">
    <w:abstractNumId w:val="20"/>
    <w:lvlOverride w:ilvl="0">
      <w:startOverride w:val="14"/>
    </w:lvlOverride>
  </w:num>
  <w:num w:numId="38">
    <w:abstractNumId w:val="20"/>
    <w:lvlOverride w:ilvl="0">
      <w:startOverride w:val="15"/>
    </w:lvlOverride>
  </w:num>
  <w:num w:numId="39">
    <w:abstractNumId w:val="20"/>
    <w:lvlOverride w:ilvl="0">
      <w:startOverride w:val="16"/>
    </w:lvlOverride>
  </w:num>
  <w:num w:numId="40">
    <w:abstractNumId w:val="20"/>
    <w:lvlOverride w:ilvl="0">
      <w:startOverride w:val="17"/>
    </w:lvlOverride>
  </w:num>
  <w:num w:numId="41">
    <w:abstractNumId w:val="20"/>
    <w:lvlOverride w:ilvl="0">
      <w:startOverride w:val="18"/>
    </w:lvlOverride>
  </w:num>
  <w:num w:numId="42">
    <w:abstractNumId w:val="20"/>
    <w:lvlOverride w:ilvl="0">
      <w:startOverride w:val="19"/>
    </w:lvlOverride>
  </w:num>
  <w:num w:numId="43">
    <w:abstractNumId w:val="20"/>
    <w:lvlOverride w:ilvl="0">
      <w:startOverride w:val="20"/>
    </w:lvlOverride>
  </w:num>
  <w:num w:numId="44">
    <w:abstractNumId w:val="20"/>
    <w:lvlOverride w:ilvl="0">
      <w:startOverride w:val="21"/>
    </w:lvlOverride>
  </w:num>
  <w:num w:numId="45">
    <w:abstractNumId w:val="20"/>
    <w:lvlOverride w:ilvl="0">
      <w:startOverride w:val="22"/>
    </w:lvlOverride>
  </w:num>
  <w:num w:numId="46">
    <w:abstractNumId w:val="20"/>
    <w:lvlOverride w:ilvl="0">
      <w:startOverride w:val="23"/>
    </w:lvlOverride>
  </w:num>
  <w:num w:numId="47">
    <w:abstractNumId w:val="20"/>
    <w:lvlOverride w:ilvl="0">
      <w:startOverride w:val="24"/>
    </w:lvlOverride>
  </w:num>
  <w:num w:numId="48">
    <w:abstractNumId w:val="20"/>
    <w:lvlOverride w:ilvl="0">
      <w:startOverride w:val="25"/>
    </w:lvlOverride>
  </w:num>
  <w:num w:numId="49">
    <w:abstractNumId w:val="20"/>
    <w:lvlOverride w:ilvl="0">
      <w:startOverride w:val="26"/>
    </w:lvlOverride>
  </w:num>
  <w:num w:numId="50">
    <w:abstractNumId w:val="20"/>
    <w:lvlOverride w:ilvl="0">
      <w:startOverride w:val="27"/>
    </w:lvlOverride>
  </w:num>
  <w:num w:numId="51">
    <w:abstractNumId w:val="20"/>
    <w:lvlOverride w:ilvl="0">
      <w:startOverride w:val="28"/>
    </w:lvlOverride>
  </w:num>
  <w:num w:numId="52">
    <w:abstractNumId w:val="20"/>
    <w:lvlOverride w:ilvl="0">
      <w:startOverride w:val="29"/>
    </w:lvlOverride>
  </w:num>
  <w:num w:numId="53">
    <w:abstractNumId w:val="20"/>
    <w:lvlOverride w:ilvl="0">
      <w:startOverride w:val="30"/>
    </w:lvlOverride>
  </w:num>
  <w:num w:numId="54">
    <w:abstractNumId w:val="5"/>
    <w:lvlOverride w:ilvl="1">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8F"/>
    <w:rsid w:val="002D2CAC"/>
    <w:rsid w:val="00D4328F"/>
    <w:rsid w:val="00EE00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8A35"/>
  <w15:chartTrackingRefBased/>
  <w15:docId w15:val="{1498324D-7B44-4282-85C5-10A0592E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3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D4328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D4328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328F"/>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D4328F"/>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D4328F"/>
    <w:rPr>
      <w:rFonts w:ascii="Times New Roman" w:eastAsia="Times New Roman" w:hAnsi="Times New Roman" w:cs="Times New Roman"/>
      <w:b/>
      <w:bCs/>
      <w:sz w:val="24"/>
      <w:szCs w:val="24"/>
      <w:lang w:eastAsia="uk-UA"/>
    </w:rPr>
  </w:style>
  <w:style w:type="numbering" w:customStyle="1" w:styleId="11">
    <w:name w:val="Немає списку1"/>
    <w:next w:val="a2"/>
    <w:uiPriority w:val="99"/>
    <w:semiHidden/>
    <w:unhideWhenUsed/>
    <w:rsid w:val="00D4328F"/>
  </w:style>
  <w:style w:type="paragraph" w:customStyle="1" w:styleId="msonormal0">
    <w:name w:val="msonormal"/>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ime">
    <w:name w:val="time"/>
    <w:basedOn w:val="a0"/>
    <w:rsid w:val="00D4328F"/>
  </w:style>
  <w:style w:type="character" w:customStyle="1" w:styleId="nom">
    <w:name w:val="nom"/>
    <w:basedOn w:val="a0"/>
    <w:rsid w:val="00D4328F"/>
  </w:style>
  <w:style w:type="character" w:customStyle="1" w:styleId="data">
    <w:name w:val="data"/>
    <w:basedOn w:val="a0"/>
    <w:rsid w:val="00D4328F"/>
  </w:style>
  <w:style w:type="character" w:customStyle="1" w:styleId="dstan3">
    <w:name w:val="dstan3"/>
    <w:basedOn w:val="a0"/>
    <w:rsid w:val="00D4328F"/>
  </w:style>
  <w:style w:type="paragraph" w:customStyle="1" w:styleId="rvps9">
    <w:name w:val="rvps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2">
    <w:name w:val="rvts12"/>
    <w:basedOn w:val="a0"/>
    <w:rsid w:val="00D4328F"/>
  </w:style>
  <w:style w:type="paragraph" w:customStyle="1" w:styleId="rvps368">
    <w:name w:val="rvps36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D4328F"/>
  </w:style>
  <w:style w:type="paragraph" w:customStyle="1" w:styleId="rvps369">
    <w:name w:val="rvps36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0">
    <w:name w:val="rvps37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1">
    <w:name w:val="rvps37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2">
    <w:name w:val="rvps37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5">
    <w:name w:val="rvps37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6">
    <w:name w:val="rvps37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7">
    <w:name w:val="rvps37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8">
    <w:name w:val="rvps37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9">
    <w:name w:val="rvps37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0">
    <w:name w:val="rvps38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1">
    <w:name w:val="rvps38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2">
    <w:name w:val="rvps38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3">
    <w:name w:val="rvps38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4">
    <w:name w:val="rvps38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5">
    <w:name w:val="rvps38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6">
    <w:name w:val="rvps38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7">
    <w:name w:val="rvps38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8">
    <w:name w:val="rvps38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9">
    <w:name w:val="rvps38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0">
    <w:name w:val="rvps39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4328F"/>
  </w:style>
  <w:style w:type="character" w:customStyle="1" w:styleId="rvts10">
    <w:name w:val="rvts10"/>
    <w:basedOn w:val="a0"/>
    <w:rsid w:val="00D4328F"/>
  </w:style>
  <w:style w:type="paragraph" w:customStyle="1" w:styleId="rvps391">
    <w:name w:val="rvps39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2">
    <w:name w:val="rvps39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3">
    <w:name w:val="rvps39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7">
    <w:name w:val="rvps36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3">
    <w:name w:val="rvts33"/>
    <w:basedOn w:val="a0"/>
    <w:rsid w:val="00D4328F"/>
  </w:style>
  <w:style w:type="character" w:customStyle="1" w:styleId="rvts34">
    <w:name w:val="rvts34"/>
    <w:basedOn w:val="a0"/>
    <w:rsid w:val="00D4328F"/>
  </w:style>
  <w:style w:type="paragraph" w:customStyle="1" w:styleId="rvps396">
    <w:name w:val="rvps39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7">
    <w:name w:val="rvps39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8">
    <w:name w:val="rvps39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D4328F"/>
  </w:style>
  <w:style w:type="paragraph" w:customStyle="1" w:styleId="rvps400">
    <w:name w:val="rvps40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1">
    <w:name w:val="rvps40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2">
    <w:name w:val="rvps40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3">
    <w:name w:val="rvps40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4">
    <w:name w:val="rvps40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5">
    <w:name w:val="rvps40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6">
    <w:name w:val="rvps40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7">
    <w:name w:val="rvps40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8">
    <w:name w:val="rvps40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9">
    <w:name w:val="rvps40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0">
    <w:name w:val="rvps41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1">
    <w:name w:val="rvps41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2">
    <w:name w:val="rvps41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4">
    <w:name w:val="rvps41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5">
    <w:name w:val="rvts35"/>
    <w:basedOn w:val="a0"/>
    <w:rsid w:val="00D4328F"/>
  </w:style>
  <w:style w:type="character" w:customStyle="1" w:styleId="rvts36">
    <w:name w:val="rvts36"/>
    <w:basedOn w:val="a0"/>
    <w:rsid w:val="00D4328F"/>
  </w:style>
  <w:style w:type="character" w:customStyle="1" w:styleId="rvts37">
    <w:name w:val="rvts37"/>
    <w:basedOn w:val="a0"/>
    <w:rsid w:val="00D4328F"/>
  </w:style>
  <w:style w:type="character" w:customStyle="1" w:styleId="rvts38">
    <w:name w:val="rvts38"/>
    <w:basedOn w:val="a0"/>
    <w:rsid w:val="00D4328F"/>
  </w:style>
  <w:style w:type="character" w:customStyle="1" w:styleId="rvts39">
    <w:name w:val="rvts39"/>
    <w:basedOn w:val="a0"/>
    <w:rsid w:val="00D4328F"/>
  </w:style>
  <w:style w:type="character" w:customStyle="1" w:styleId="rvts40">
    <w:name w:val="rvts40"/>
    <w:basedOn w:val="a0"/>
    <w:rsid w:val="00D4328F"/>
  </w:style>
  <w:style w:type="character" w:customStyle="1" w:styleId="rvts41">
    <w:name w:val="rvts41"/>
    <w:basedOn w:val="a0"/>
    <w:rsid w:val="00D4328F"/>
  </w:style>
  <w:style w:type="character" w:customStyle="1" w:styleId="rvts43">
    <w:name w:val="rvts43"/>
    <w:basedOn w:val="a0"/>
    <w:rsid w:val="00D4328F"/>
  </w:style>
  <w:style w:type="character" w:customStyle="1" w:styleId="rvts44">
    <w:name w:val="rvts44"/>
    <w:basedOn w:val="a0"/>
    <w:rsid w:val="00D4328F"/>
  </w:style>
  <w:style w:type="character" w:customStyle="1" w:styleId="rvts45">
    <w:name w:val="rvts45"/>
    <w:basedOn w:val="a0"/>
    <w:rsid w:val="00D4328F"/>
  </w:style>
  <w:style w:type="paragraph" w:customStyle="1" w:styleId="rvps415">
    <w:name w:val="rvps41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6">
    <w:name w:val="rvps41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7">
    <w:name w:val="rvps41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8">
    <w:name w:val="rvps41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9">
    <w:name w:val="rvps41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0">
    <w:name w:val="rvps42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1">
    <w:name w:val="rvps42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4328F"/>
  </w:style>
  <w:style w:type="paragraph" w:customStyle="1" w:styleId="rvps422">
    <w:name w:val="rvps42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3">
    <w:name w:val="rvps42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4">
    <w:name w:val="rvps42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5">
    <w:name w:val="rvps42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6">
    <w:name w:val="rvps42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7">
    <w:name w:val="rvps42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8">
    <w:name w:val="rvps42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9">
    <w:name w:val="rvps42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0">
    <w:name w:val="rvps43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1">
    <w:name w:val="rvps43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2">
    <w:name w:val="rvps43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3">
    <w:name w:val="rvps43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4">
    <w:name w:val="rvps43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5">
    <w:name w:val="rvps43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6">
    <w:name w:val="rvps43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7">
    <w:name w:val="rvps43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8">
    <w:name w:val="rvps43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9">
    <w:name w:val="rvps43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0">
    <w:name w:val="rvps44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1">
    <w:name w:val="rvps44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1">
    <w:name w:val="rvts21"/>
    <w:basedOn w:val="a0"/>
    <w:rsid w:val="00D4328F"/>
  </w:style>
  <w:style w:type="paragraph" w:customStyle="1" w:styleId="rvps442">
    <w:name w:val="rvps44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3">
    <w:name w:val="rvps44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4">
    <w:name w:val="rvps44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5">
    <w:name w:val="rvps44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7">
    <w:name w:val="rvps44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8">
    <w:name w:val="rvps44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9">
    <w:name w:val="rvps44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4">
    <w:name w:val="rvps8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0">
    <w:name w:val="rvps45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1">
    <w:name w:val="rvps45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2">
    <w:name w:val="rvps45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3">
    <w:name w:val="rvps45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
    <w:name w:val="rvps1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5">
    <w:name w:val="rvps45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6">
    <w:name w:val="rvps45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D4328F"/>
  </w:style>
  <w:style w:type="paragraph" w:customStyle="1" w:styleId="rvps457">
    <w:name w:val="rvps45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8">
    <w:name w:val="rvps45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9">
    <w:name w:val="rvps45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0">
    <w:name w:val="rvps46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1">
    <w:name w:val="rvps46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2">
    <w:name w:val="rvps46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3">
    <w:name w:val="rvps46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4">
    <w:name w:val="rvps46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5">
    <w:name w:val="rvps46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6">
    <w:name w:val="rvps46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8">
    <w:name w:val="rvps46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9">
    <w:name w:val="rvps46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0">
    <w:name w:val="rvps47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1">
    <w:name w:val="rvps47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2">
    <w:name w:val="rvps47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0">
    <w:name w:val="rvps48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1">
    <w:name w:val="rvps48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2">
    <w:name w:val="rvps48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3">
    <w:name w:val="rvps48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4">
    <w:name w:val="rvps48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5">
    <w:name w:val="rvps48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6">
    <w:name w:val="rvps48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7">
    <w:name w:val="rvts47"/>
    <w:basedOn w:val="a0"/>
    <w:rsid w:val="00D4328F"/>
  </w:style>
  <w:style w:type="paragraph" w:customStyle="1" w:styleId="rvps488">
    <w:name w:val="rvps48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9">
    <w:name w:val="rvps48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0">
    <w:name w:val="rvps49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1">
    <w:name w:val="rvps49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2">
    <w:name w:val="rvps49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3">
    <w:name w:val="rvps49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4">
    <w:name w:val="rvps49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5">
    <w:name w:val="rvps49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6">
    <w:name w:val="rvps49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7">
    <w:name w:val="rvps49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8">
    <w:name w:val="rvps49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0">
    <w:name w:val="rvps50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1">
    <w:name w:val="rvps50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2">
    <w:name w:val="rvps50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3">
    <w:name w:val="rvps50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4">
    <w:name w:val="rvps50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5">
    <w:name w:val="rvps50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6">
    <w:name w:val="rvps50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7">
    <w:name w:val="rvps50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8">
    <w:name w:val="rvps50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9">
    <w:name w:val="rvps50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0">
    <w:name w:val="rvps51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1">
    <w:name w:val="rvps51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2">
    <w:name w:val="rvps51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3">
    <w:name w:val="rvps51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4">
    <w:name w:val="rvps51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5">
    <w:name w:val="rvps51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6">
    <w:name w:val="rvps51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8">
    <w:name w:val="rvps51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9">
    <w:name w:val="rvps51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0">
    <w:name w:val="rvps52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1">
    <w:name w:val="rvps52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2">
    <w:name w:val="rvps52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4">
    <w:name w:val="rvps52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5">
    <w:name w:val="rvps52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6">
    <w:name w:val="rvps52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7">
    <w:name w:val="rvps52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8">
    <w:name w:val="rvps52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9">
    <w:name w:val="rvps52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0">
    <w:name w:val="rvps53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1">
    <w:name w:val="rvps53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2">
    <w:name w:val="rvps53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3">
    <w:name w:val="rvps53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4">
    <w:name w:val="rvps53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5">
    <w:name w:val="rvps53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6">
    <w:name w:val="rvps53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7">
    <w:name w:val="rvps53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9">
    <w:name w:val="rvps53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0">
    <w:name w:val="rvps54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8">
    <w:name w:val="rvts48"/>
    <w:basedOn w:val="a0"/>
    <w:rsid w:val="00D4328F"/>
  </w:style>
  <w:style w:type="paragraph" w:customStyle="1" w:styleId="rvps541">
    <w:name w:val="rvps54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2">
    <w:name w:val="rvps54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3">
    <w:name w:val="rvps54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4">
    <w:name w:val="rvps54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5">
    <w:name w:val="rvps54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6">
    <w:name w:val="rvps54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7">
    <w:name w:val="rvps54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8">
    <w:name w:val="rvps54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9">
    <w:name w:val="rvps54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50">
    <w:name w:val="rvps55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51">
    <w:name w:val="rvps55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52">
    <w:name w:val="rvps55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53">
    <w:name w:val="rvps55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54">
    <w:name w:val="rvps55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56">
    <w:name w:val="rvps55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57">
    <w:name w:val="rvps55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58">
    <w:name w:val="rvps55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0">
    <w:name w:val="rvts20"/>
    <w:basedOn w:val="a0"/>
    <w:rsid w:val="00D4328F"/>
  </w:style>
  <w:style w:type="paragraph" w:customStyle="1" w:styleId="rvps559">
    <w:name w:val="rvps55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9">
    <w:name w:val="rvts49"/>
    <w:basedOn w:val="a0"/>
    <w:rsid w:val="00D4328F"/>
  </w:style>
  <w:style w:type="character" w:customStyle="1" w:styleId="rvts50">
    <w:name w:val="rvts50"/>
    <w:basedOn w:val="a0"/>
    <w:rsid w:val="00D4328F"/>
  </w:style>
  <w:style w:type="character" w:customStyle="1" w:styleId="rvts51">
    <w:name w:val="rvts51"/>
    <w:basedOn w:val="a0"/>
    <w:rsid w:val="00D4328F"/>
  </w:style>
  <w:style w:type="character" w:customStyle="1" w:styleId="rvts11">
    <w:name w:val="rvts11"/>
    <w:basedOn w:val="a0"/>
    <w:rsid w:val="00D4328F"/>
  </w:style>
  <w:style w:type="paragraph" w:customStyle="1" w:styleId="rvps562">
    <w:name w:val="rvps56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7">
    <w:name w:val="rvts17"/>
    <w:basedOn w:val="a0"/>
    <w:rsid w:val="00D4328F"/>
  </w:style>
  <w:style w:type="paragraph" w:customStyle="1" w:styleId="rvps563">
    <w:name w:val="rvps56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64">
    <w:name w:val="rvps56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65">
    <w:name w:val="rvps56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67">
    <w:name w:val="rvps56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68">
    <w:name w:val="rvps56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4328F"/>
  </w:style>
  <w:style w:type="character" w:customStyle="1" w:styleId="rvts7">
    <w:name w:val="rvts7"/>
    <w:basedOn w:val="a0"/>
    <w:rsid w:val="00D4328F"/>
  </w:style>
  <w:style w:type="paragraph" w:customStyle="1" w:styleId="rvps570">
    <w:name w:val="rvps57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71">
    <w:name w:val="rvps57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72">
    <w:name w:val="rvps57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73">
    <w:name w:val="rvps57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75">
    <w:name w:val="rvps57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76">
    <w:name w:val="rvps57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3">
    <w:name w:val="rvts53"/>
    <w:basedOn w:val="a0"/>
    <w:rsid w:val="00D4328F"/>
  </w:style>
  <w:style w:type="paragraph" w:customStyle="1" w:styleId="rvps577">
    <w:name w:val="rvps57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78">
    <w:name w:val="rvps57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79">
    <w:name w:val="rvps57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80">
    <w:name w:val="rvps58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81">
    <w:name w:val="rvps58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82">
    <w:name w:val="rvps58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83">
    <w:name w:val="rvps58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84">
    <w:name w:val="rvps58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85">
    <w:name w:val="rvps58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86">
    <w:name w:val="rvps58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88">
    <w:name w:val="rvps58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4">
    <w:name w:val="rvts54"/>
    <w:basedOn w:val="a0"/>
    <w:rsid w:val="00D4328F"/>
  </w:style>
  <w:style w:type="paragraph" w:customStyle="1" w:styleId="rvps590">
    <w:name w:val="rvps59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92">
    <w:name w:val="rvps59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93">
    <w:name w:val="rvps59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94">
    <w:name w:val="rvps59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5">
    <w:name w:val="rvts55"/>
    <w:basedOn w:val="a0"/>
    <w:rsid w:val="00D4328F"/>
  </w:style>
  <w:style w:type="character" w:customStyle="1" w:styleId="rvts24">
    <w:name w:val="rvts24"/>
    <w:basedOn w:val="a0"/>
    <w:rsid w:val="00D4328F"/>
  </w:style>
  <w:style w:type="character" w:customStyle="1" w:styleId="rvts56">
    <w:name w:val="rvts56"/>
    <w:basedOn w:val="a0"/>
    <w:rsid w:val="00D4328F"/>
  </w:style>
  <w:style w:type="character" w:customStyle="1" w:styleId="rvts57">
    <w:name w:val="rvts57"/>
    <w:basedOn w:val="a0"/>
    <w:rsid w:val="00D4328F"/>
  </w:style>
  <w:style w:type="paragraph" w:customStyle="1" w:styleId="rvps395">
    <w:name w:val="rvps39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98">
    <w:name w:val="rvps59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99">
    <w:name w:val="rvps59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0">
    <w:name w:val="rvps60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1">
    <w:name w:val="rvps60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2">
    <w:name w:val="rvps60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3">
    <w:name w:val="rvps60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4">
    <w:name w:val="rvps60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5">
    <w:name w:val="rvps60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6">
    <w:name w:val="rvps60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7">
    <w:name w:val="rvps60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8">
    <w:name w:val="rvps60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9">
    <w:name w:val="rvps60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10">
    <w:name w:val="rvps61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11">
    <w:name w:val="rvps61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12">
    <w:name w:val="rvps61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13">
    <w:name w:val="rvps61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14">
    <w:name w:val="rvps61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8">
    <w:name w:val="rvts58"/>
    <w:basedOn w:val="a0"/>
    <w:rsid w:val="00D4328F"/>
  </w:style>
  <w:style w:type="paragraph" w:customStyle="1" w:styleId="rvps615">
    <w:name w:val="rvps61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16">
    <w:name w:val="rvps61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17">
    <w:name w:val="rvps61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18">
    <w:name w:val="rvps61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19">
    <w:name w:val="rvps61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0">
    <w:name w:val="rvps62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1">
    <w:name w:val="rvps62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2">
    <w:name w:val="rvps62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3">
    <w:name w:val="rvps62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4">
    <w:name w:val="rvps62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5">
    <w:name w:val="rvps62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6">
    <w:name w:val="rvps62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7">
    <w:name w:val="rvps62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8">
    <w:name w:val="rvps62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9">
    <w:name w:val="rvps62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9">
    <w:name w:val="rvts59"/>
    <w:basedOn w:val="a0"/>
    <w:rsid w:val="00D4328F"/>
  </w:style>
  <w:style w:type="paragraph" w:customStyle="1" w:styleId="rvps630">
    <w:name w:val="rvps63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31">
    <w:name w:val="rvps63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32">
    <w:name w:val="rvps63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33">
    <w:name w:val="rvps63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34">
    <w:name w:val="rvps63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0">
    <w:name w:val="rvts60"/>
    <w:basedOn w:val="a0"/>
    <w:rsid w:val="00D4328F"/>
  </w:style>
  <w:style w:type="paragraph" w:customStyle="1" w:styleId="rvps635">
    <w:name w:val="rvps63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36">
    <w:name w:val="rvps63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1">
    <w:name w:val="rvts61"/>
    <w:basedOn w:val="a0"/>
    <w:rsid w:val="00D4328F"/>
  </w:style>
  <w:style w:type="paragraph" w:customStyle="1" w:styleId="rvps637">
    <w:name w:val="rvps63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38">
    <w:name w:val="rvps63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39">
    <w:name w:val="rvps63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40">
    <w:name w:val="rvps64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41">
    <w:name w:val="rvps64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42">
    <w:name w:val="rvps64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43">
    <w:name w:val="rvps64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44">
    <w:name w:val="rvps64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45">
    <w:name w:val="rvps64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2">
    <w:name w:val="rvts62"/>
    <w:basedOn w:val="a0"/>
    <w:rsid w:val="00D4328F"/>
  </w:style>
  <w:style w:type="paragraph" w:customStyle="1" w:styleId="rvps646">
    <w:name w:val="rvps64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47">
    <w:name w:val="rvps64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48">
    <w:name w:val="rvps64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49">
    <w:name w:val="rvps64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50">
    <w:name w:val="rvps65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51">
    <w:name w:val="rvps65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3">
    <w:name w:val="rvts63"/>
    <w:basedOn w:val="a0"/>
    <w:rsid w:val="00D4328F"/>
  </w:style>
  <w:style w:type="paragraph" w:customStyle="1" w:styleId="rvps652">
    <w:name w:val="rvps65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53">
    <w:name w:val="rvps65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54">
    <w:name w:val="rvps65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D4328F"/>
  </w:style>
  <w:style w:type="paragraph" w:customStyle="1" w:styleId="rvps655">
    <w:name w:val="rvps65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56">
    <w:name w:val="rvps65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5">
    <w:name w:val="rvts65"/>
    <w:basedOn w:val="a0"/>
    <w:rsid w:val="00D4328F"/>
  </w:style>
  <w:style w:type="paragraph" w:customStyle="1" w:styleId="rvps657">
    <w:name w:val="rvps65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58">
    <w:name w:val="rvps65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59">
    <w:name w:val="rvps65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60">
    <w:name w:val="rvps66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61">
    <w:name w:val="rvps66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2">
    <w:name w:val="rvps69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3">
    <w:name w:val="rvps69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4">
    <w:name w:val="rvps69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5">
    <w:name w:val="rvps69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6">
    <w:name w:val="rvps69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7">
    <w:name w:val="rvps69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8">
    <w:name w:val="rvps69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9">
    <w:name w:val="rvps69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00">
    <w:name w:val="rvps70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01">
    <w:name w:val="rvps70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02">
    <w:name w:val="rvps70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03">
    <w:name w:val="rvps70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04">
    <w:name w:val="rvps70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09">
    <w:name w:val="rvps70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10">
    <w:name w:val="rvps71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11">
    <w:name w:val="rvps71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19">
    <w:name w:val="rvps71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20">
    <w:name w:val="rvps72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21">
    <w:name w:val="rvps72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22">
    <w:name w:val="rvps72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0">
    <w:name w:val="rvts30"/>
    <w:basedOn w:val="a0"/>
    <w:rsid w:val="00D4328F"/>
  </w:style>
  <w:style w:type="paragraph" w:customStyle="1" w:styleId="rvps724">
    <w:name w:val="rvps72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25">
    <w:name w:val="rvps72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7">
    <w:name w:val="rvts67"/>
    <w:basedOn w:val="a0"/>
    <w:rsid w:val="00D4328F"/>
  </w:style>
  <w:style w:type="character" w:customStyle="1" w:styleId="rvts28">
    <w:name w:val="rvts28"/>
    <w:basedOn w:val="a0"/>
    <w:rsid w:val="00D4328F"/>
  </w:style>
  <w:style w:type="paragraph" w:customStyle="1" w:styleId="rvps729">
    <w:name w:val="rvps72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8">
    <w:name w:val="rvts68"/>
    <w:basedOn w:val="a0"/>
    <w:rsid w:val="00D4328F"/>
  </w:style>
  <w:style w:type="paragraph" w:customStyle="1" w:styleId="rvps734">
    <w:name w:val="rvps73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37">
    <w:name w:val="rvps73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38">
    <w:name w:val="rvps73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39">
    <w:name w:val="rvps73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43">
    <w:name w:val="rvps74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47">
    <w:name w:val="rvps74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51">
    <w:name w:val="rvps75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52">
    <w:name w:val="rvps75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56">
    <w:name w:val="rvps75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57">
    <w:name w:val="rvps75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64">
    <w:name w:val="rvps76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68">
    <w:name w:val="rvps76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72">
    <w:name w:val="rvps77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76">
    <w:name w:val="rvps77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80">
    <w:name w:val="rvps78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81">
    <w:name w:val="rvps78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84">
    <w:name w:val="rvps784"/>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86">
    <w:name w:val="rvps78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87">
    <w:name w:val="rvps78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91">
    <w:name w:val="rvps79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95">
    <w:name w:val="rvps79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99">
    <w:name w:val="rvps79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03">
    <w:name w:val="rvps80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07">
    <w:name w:val="rvps80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11">
    <w:name w:val="rvps811"/>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15">
    <w:name w:val="rvps81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16">
    <w:name w:val="rvps81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20">
    <w:name w:val="rvps82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25">
    <w:name w:val="rvps825"/>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29">
    <w:name w:val="rvps829"/>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33">
    <w:name w:val="rvps833"/>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37">
    <w:name w:val="rvps837"/>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9">
    <w:name w:val="rvts69"/>
    <w:basedOn w:val="a0"/>
    <w:rsid w:val="00D4328F"/>
  </w:style>
  <w:style w:type="paragraph" w:customStyle="1" w:styleId="rvps838">
    <w:name w:val="rvps838"/>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42">
    <w:name w:val="rvps842"/>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46">
    <w:name w:val="rvps846"/>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0">
    <w:name w:val="rvts70"/>
    <w:basedOn w:val="a0"/>
    <w:rsid w:val="00D4328F"/>
  </w:style>
  <w:style w:type="character" w:customStyle="1" w:styleId="rvts27">
    <w:name w:val="rvts27"/>
    <w:basedOn w:val="a0"/>
    <w:rsid w:val="00D4328F"/>
  </w:style>
  <w:style w:type="character" w:customStyle="1" w:styleId="rvts71">
    <w:name w:val="rvts71"/>
    <w:basedOn w:val="a0"/>
    <w:rsid w:val="00D4328F"/>
  </w:style>
  <w:style w:type="paragraph" w:customStyle="1" w:styleId="rvps850">
    <w:name w:val="rvps850"/>
    <w:basedOn w:val="a"/>
    <w:rsid w:val="00D4328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5828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62">
          <w:marLeft w:val="0"/>
          <w:marRight w:val="0"/>
          <w:marTop w:val="0"/>
          <w:marBottom w:val="0"/>
          <w:divBdr>
            <w:top w:val="none" w:sz="0" w:space="0" w:color="auto"/>
            <w:left w:val="none" w:sz="0" w:space="0" w:color="auto"/>
            <w:bottom w:val="none" w:sz="0" w:space="0" w:color="auto"/>
            <w:right w:val="none" w:sz="0" w:space="0" w:color="auto"/>
          </w:divBdr>
        </w:div>
        <w:div w:id="1964529942">
          <w:marLeft w:val="0"/>
          <w:marRight w:val="0"/>
          <w:marTop w:val="0"/>
          <w:marBottom w:val="0"/>
          <w:divBdr>
            <w:top w:val="none" w:sz="0" w:space="0" w:color="auto"/>
            <w:left w:val="none" w:sz="0" w:space="0" w:color="auto"/>
            <w:bottom w:val="none" w:sz="0" w:space="0" w:color="auto"/>
            <w:right w:val="none" w:sz="0" w:space="0" w:color="auto"/>
          </w:divBdr>
          <w:divsChild>
            <w:div w:id="81994765">
              <w:marLeft w:val="0"/>
              <w:marRight w:val="0"/>
              <w:marTop w:val="0"/>
              <w:marBottom w:val="0"/>
              <w:divBdr>
                <w:top w:val="none" w:sz="0" w:space="0" w:color="auto"/>
                <w:left w:val="none" w:sz="0" w:space="0" w:color="auto"/>
                <w:bottom w:val="none" w:sz="0" w:space="0" w:color="auto"/>
                <w:right w:val="none" w:sz="0" w:space="0" w:color="auto"/>
              </w:divBdr>
            </w:div>
            <w:div w:id="327952300">
              <w:marLeft w:val="2250"/>
              <w:marRight w:val="0"/>
              <w:marTop w:val="900"/>
              <w:marBottom w:val="0"/>
              <w:divBdr>
                <w:top w:val="none" w:sz="0" w:space="0" w:color="auto"/>
                <w:left w:val="none" w:sz="0" w:space="0" w:color="auto"/>
                <w:bottom w:val="none" w:sz="0" w:space="0" w:color="auto"/>
                <w:right w:val="none" w:sz="0" w:space="0" w:color="auto"/>
              </w:divBdr>
            </w:div>
          </w:divsChild>
        </w:div>
        <w:div w:id="1527131400">
          <w:marLeft w:val="0"/>
          <w:marRight w:val="0"/>
          <w:marTop w:val="100"/>
          <w:marBottom w:val="100"/>
          <w:divBdr>
            <w:top w:val="none" w:sz="0" w:space="0" w:color="auto"/>
            <w:left w:val="none" w:sz="0" w:space="0" w:color="auto"/>
            <w:bottom w:val="single" w:sz="6" w:space="0" w:color="72A4D6"/>
            <w:right w:val="none" w:sz="0" w:space="0" w:color="auto"/>
          </w:divBdr>
          <w:divsChild>
            <w:div w:id="1040672009">
              <w:marLeft w:val="0"/>
              <w:marRight w:val="0"/>
              <w:marTop w:val="0"/>
              <w:marBottom w:val="0"/>
              <w:divBdr>
                <w:top w:val="single" w:sz="6" w:space="0" w:color="72A4D6"/>
                <w:left w:val="single" w:sz="6" w:space="4" w:color="72A4D6"/>
                <w:bottom w:val="none" w:sz="0" w:space="0" w:color="auto"/>
                <w:right w:val="single" w:sz="6" w:space="4" w:color="72A4D6"/>
              </w:divBdr>
            </w:div>
            <w:div w:id="827476643">
              <w:marLeft w:val="0"/>
              <w:marRight w:val="0"/>
              <w:marTop w:val="0"/>
              <w:marBottom w:val="0"/>
              <w:divBdr>
                <w:top w:val="none" w:sz="0" w:space="0" w:color="auto"/>
                <w:left w:val="none" w:sz="0" w:space="0" w:color="auto"/>
                <w:bottom w:val="none" w:sz="0" w:space="0" w:color="auto"/>
                <w:right w:val="none" w:sz="0" w:space="0" w:color="auto"/>
              </w:divBdr>
            </w:div>
            <w:div w:id="1776096145">
              <w:marLeft w:val="0"/>
              <w:marRight w:val="0"/>
              <w:marTop w:val="0"/>
              <w:marBottom w:val="0"/>
              <w:divBdr>
                <w:top w:val="none" w:sz="0" w:space="0" w:color="auto"/>
                <w:left w:val="none" w:sz="0" w:space="0" w:color="auto"/>
                <w:bottom w:val="none" w:sz="0" w:space="0" w:color="auto"/>
                <w:right w:val="none" w:sz="0" w:space="0" w:color="auto"/>
              </w:divBdr>
            </w:div>
            <w:div w:id="694187255">
              <w:marLeft w:val="0"/>
              <w:marRight w:val="0"/>
              <w:marTop w:val="0"/>
              <w:marBottom w:val="0"/>
              <w:divBdr>
                <w:top w:val="none" w:sz="0" w:space="0" w:color="auto"/>
                <w:left w:val="none" w:sz="0" w:space="0" w:color="auto"/>
                <w:bottom w:val="none" w:sz="0" w:space="0" w:color="auto"/>
                <w:right w:val="none" w:sz="0" w:space="0" w:color="auto"/>
              </w:divBdr>
            </w:div>
          </w:divsChild>
        </w:div>
        <w:div w:id="1404110357">
          <w:marLeft w:val="0"/>
          <w:marRight w:val="0"/>
          <w:marTop w:val="0"/>
          <w:marBottom w:val="0"/>
          <w:divBdr>
            <w:top w:val="none" w:sz="0" w:space="0" w:color="auto"/>
            <w:left w:val="none" w:sz="0" w:space="0" w:color="auto"/>
            <w:bottom w:val="none" w:sz="0" w:space="0" w:color="auto"/>
            <w:right w:val="none" w:sz="0" w:space="0" w:color="auto"/>
          </w:divBdr>
        </w:div>
        <w:div w:id="692270955">
          <w:marLeft w:val="120"/>
          <w:marRight w:val="0"/>
          <w:marTop w:val="0"/>
          <w:marBottom w:val="0"/>
          <w:divBdr>
            <w:top w:val="none" w:sz="0" w:space="0" w:color="auto"/>
            <w:left w:val="none" w:sz="0" w:space="0" w:color="auto"/>
            <w:bottom w:val="none" w:sz="0" w:space="0" w:color="auto"/>
            <w:right w:val="none" w:sz="0" w:space="0" w:color="auto"/>
          </w:divBdr>
        </w:div>
        <w:div w:id="72166908">
          <w:marLeft w:val="15"/>
          <w:marRight w:val="0"/>
          <w:marTop w:val="0"/>
          <w:marBottom w:val="0"/>
          <w:divBdr>
            <w:top w:val="none" w:sz="0" w:space="0" w:color="auto"/>
            <w:left w:val="none" w:sz="0" w:space="0" w:color="auto"/>
            <w:bottom w:val="none" w:sz="0" w:space="0" w:color="auto"/>
            <w:right w:val="none" w:sz="0" w:space="0" w:color="auto"/>
          </w:divBdr>
        </w:div>
        <w:div w:id="1742679301">
          <w:marLeft w:val="15"/>
          <w:marRight w:val="0"/>
          <w:marTop w:val="0"/>
          <w:marBottom w:val="0"/>
          <w:divBdr>
            <w:top w:val="none" w:sz="0" w:space="0" w:color="auto"/>
            <w:left w:val="none" w:sz="0" w:space="0" w:color="auto"/>
            <w:bottom w:val="none" w:sz="0" w:space="0" w:color="auto"/>
            <w:right w:val="none" w:sz="0" w:space="0" w:color="auto"/>
          </w:divBdr>
        </w:div>
        <w:div w:id="598290579">
          <w:marLeft w:val="15"/>
          <w:marRight w:val="0"/>
          <w:marTop w:val="0"/>
          <w:marBottom w:val="0"/>
          <w:divBdr>
            <w:top w:val="none" w:sz="0" w:space="0" w:color="auto"/>
            <w:left w:val="none" w:sz="0" w:space="0" w:color="auto"/>
            <w:bottom w:val="none" w:sz="0" w:space="0" w:color="auto"/>
            <w:right w:val="none" w:sz="0" w:space="0" w:color="auto"/>
          </w:divBdr>
        </w:div>
        <w:div w:id="2138444741">
          <w:marLeft w:val="15"/>
          <w:marRight w:val="0"/>
          <w:marTop w:val="0"/>
          <w:marBottom w:val="0"/>
          <w:divBdr>
            <w:top w:val="none" w:sz="0" w:space="0" w:color="auto"/>
            <w:left w:val="none" w:sz="0" w:space="0" w:color="auto"/>
            <w:bottom w:val="none" w:sz="0" w:space="0" w:color="auto"/>
            <w:right w:val="none" w:sz="0" w:space="0" w:color="auto"/>
          </w:divBdr>
        </w:div>
        <w:div w:id="195429261">
          <w:marLeft w:val="15"/>
          <w:marRight w:val="0"/>
          <w:marTop w:val="0"/>
          <w:marBottom w:val="0"/>
          <w:divBdr>
            <w:top w:val="none" w:sz="0" w:space="0" w:color="auto"/>
            <w:left w:val="none" w:sz="0" w:space="0" w:color="auto"/>
            <w:bottom w:val="none" w:sz="0" w:space="0" w:color="auto"/>
            <w:right w:val="none" w:sz="0" w:space="0" w:color="auto"/>
          </w:divBdr>
        </w:div>
        <w:div w:id="1646396102">
          <w:marLeft w:val="15"/>
          <w:marRight w:val="0"/>
          <w:marTop w:val="0"/>
          <w:marBottom w:val="0"/>
          <w:divBdr>
            <w:top w:val="none" w:sz="0" w:space="0" w:color="auto"/>
            <w:left w:val="none" w:sz="0" w:space="0" w:color="auto"/>
            <w:bottom w:val="none" w:sz="0" w:space="0" w:color="auto"/>
            <w:right w:val="none" w:sz="0" w:space="0" w:color="auto"/>
          </w:divBdr>
        </w:div>
        <w:div w:id="1164127001">
          <w:marLeft w:val="15"/>
          <w:marRight w:val="0"/>
          <w:marTop w:val="0"/>
          <w:marBottom w:val="0"/>
          <w:divBdr>
            <w:top w:val="none" w:sz="0" w:space="0" w:color="auto"/>
            <w:left w:val="none" w:sz="0" w:space="0" w:color="auto"/>
            <w:bottom w:val="none" w:sz="0" w:space="0" w:color="auto"/>
            <w:right w:val="none" w:sz="0" w:space="0" w:color="auto"/>
          </w:divBdr>
        </w:div>
        <w:div w:id="279382567">
          <w:marLeft w:val="15"/>
          <w:marRight w:val="0"/>
          <w:marTop w:val="0"/>
          <w:marBottom w:val="0"/>
          <w:divBdr>
            <w:top w:val="none" w:sz="0" w:space="0" w:color="auto"/>
            <w:left w:val="none" w:sz="0" w:space="0" w:color="auto"/>
            <w:bottom w:val="none" w:sz="0" w:space="0" w:color="auto"/>
            <w:right w:val="none" w:sz="0" w:space="0" w:color="auto"/>
          </w:divBdr>
        </w:div>
        <w:div w:id="117798073">
          <w:marLeft w:val="15"/>
          <w:marRight w:val="0"/>
          <w:marTop w:val="0"/>
          <w:marBottom w:val="0"/>
          <w:divBdr>
            <w:top w:val="none" w:sz="0" w:space="0" w:color="auto"/>
            <w:left w:val="none" w:sz="0" w:space="0" w:color="auto"/>
            <w:bottom w:val="none" w:sz="0" w:space="0" w:color="auto"/>
            <w:right w:val="none" w:sz="0" w:space="0" w:color="auto"/>
          </w:divBdr>
        </w:div>
        <w:div w:id="1333876412">
          <w:marLeft w:val="15"/>
          <w:marRight w:val="0"/>
          <w:marTop w:val="0"/>
          <w:marBottom w:val="0"/>
          <w:divBdr>
            <w:top w:val="none" w:sz="0" w:space="0" w:color="auto"/>
            <w:left w:val="none" w:sz="0" w:space="0" w:color="auto"/>
            <w:bottom w:val="none" w:sz="0" w:space="0" w:color="auto"/>
            <w:right w:val="none" w:sz="0" w:space="0" w:color="auto"/>
          </w:divBdr>
        </w:div>
        <w:div w:id="749543774">
          <w:marLeft w:val="15"/>
          <w:marRight w:val="0"/>
          <w:marTop w:val="0"/>
          <w:marBottom w:val="0"/>
          <w:divBdr>
            <w:top w:val="none" w:sz="0" w:space="0" w:color="auto"/>
            <w:left w:val="none" w:sz="0" w:space="0" w:color="auto"/>
            <w:bottom w:val="none" w:sz="0" w:space="0" w:color="auto"/>
            <w:right w:val="none" w:sz="0" w:space="0" w:color="auto"/>
          </w:divBdr>
        </w:div>
        <w:div w:id="58865424">
          <w:marLeft w:val="15"/>
          <w:marRight w:val="0"/>
          <w:marTop w:val="0"/>
          <w:marBottom w:val="0"/>
          <w:divBdr>
            <w:top w:val="none" w:sz="0" w:space="0" w:color="auto"/>
            <w:left w:val="none" w:sz="0" w:space="0" w:color="auto"/>
            <w:bottom w:val="none" w:sz="0" w:space="0" w:color="auto"/>
            <w:right w:val="none" w:sz="0" w:space="0" w:color="auto"/>
          </w:divBdr>
        </w:div>
        <w:div w:id="1063064710">
          <w:marLeft w:val="15"/>
          <w:marRight w:val="0"/>
          <w:marTop w:val="0"/>
          <w:marBottom w:val="0"/>
          <w:divBdr>
            <w:top w:val="none" w:sz="0" w:space="0" w:color="auto"/>
            <w:left w:val="none" w:sz="0" w:space="0" w:color="auto"/>
            <w:bottom w:val="none" w:sz="0" w:space="0" w:color="auto"/>
            <w:right w:val="none" w:sz="0" w:space="0" w:color="auto"/>
          </w:divBdr>
        </w:div>
        <w:div w:id="725684030">
          <w:marLeft w:val="15"/>
          <w:marRight w:val="0"/>
          <w:marTop w:val="0"/>
          <w:marBottom w:val="0"/>
          <w:divBdr>
            <w:top w:val="none" w:sz="0" w:space="0" w:color="auto"/>
            <w:left w:val="none" w:sz="0" w:space="0" w:color="auto"/>
            <w:bottom w:val="none" w:sz="0" w:space="0" w:color="auto"/>
            <w:right w:val="none" w:sz="0" w:space="0" w:color="auto"/>
          </w:divBdr>
        </w:div>
        <w:div w:id="441536026">
          <w:marLeft w:val="15"/>
          <w:marRight w:val="0"/>
          <w:marTop w:val="0"/>
          <w:marBottom w:val="0"/>
          <w:divBdr>
            <w:top w:val="none" w:sz="0" w:space="0" w:color="auto"/>
            <w:left w:val="none" w:sz="0" w:space="0" w:color="auto"/>
            <w:bottom w:val="none" w:sz="0" w:space="0" w:color="auto"/>
            <w:right w:val="none" w:sz="0" w:space="0" w:color="auto"/>
          </w:divBdr>
        </w:div>
        <w:div w:id="360859057">
          <w:marLeft w:val="15"/>
          <w:marRight w:val="0"/>
          <w:marTop w:val="0"/>
          <w:marBottom w:val="0"/>
          <w:divBdr>
            <w:top w:val="none" w:sz="0" w:space="0" w:color="auto"/>
            <w:left w:val="none" w:sz="0" w:space="0" w:color="auto"/>
            <w:bottom w:val="none" w:sz="0" w:space="0" w:color="auto"/>
            <w:right w:val="none" w:sz="0" w:space="0" w:color="auto"/>
          </w:divBdr>
        </w:div>
        <w:div w:id="327442775">
          <w:marLeft w:val="15"/>
          <w:marRight w:val="0"/>
          <w:marTop w:val="0"/>
          <w:marBottom w:val="0"/>
          <w:divBdr>
            <w:top w:val="none" w:sz="0" w:space="0" w:color="auto"/>
            <w:left w:val="none" w:sz="0" w:space="0" w:color="auto"/>
            <w:bottom w:val="none" w:sz="0" w:space="0" w:color="auto"/>
            <w:right w:val="none" w:sz="0" w:space="0" w:color="auto"/>
          </w:divBdr>
        </w:div>
        <w:div w:id="750930657">
          <w:marLeft w:val="15"/>
          <w:marRight w:val="0"/>
          <w:marTop w:val="0"/>
          <w:marBottom w:val="0"/>
          <w:divBdr>
            <w:top w:val="none" w:sz="0" w:space="0" w:color="auto"/>
            <w:left w:val="none" w:sz="0" w:space="0" w:color="auto"/>
            <w:bottom w:val="none" w:sz="0" w:space="0" w:color="auto"/>
            <w:right w:val="none" w:sz="0" w:space="0" w:color="auto"/>
          </w:divBdr>
        </w:div>
        <w:div w:id="664941622">
          <w:marLeft w:val="15"/>
          <w:marRight w:val="0"/>
          <w:marTop w:val="0"/>
          <w:marBottom w:val="0"/>
          <w:divBdr>
            <w:top w:val="none" w:sz="0" w:space="0" w:color="auto"/>
            <w:left w:val="none" w:sz="0" w:space="0" w:color="auto"/>
            <w:bottom w:val="none" w:sz="0" w:space="0" w:color="auto"/>
            <w:right w:val="none" w:sz="0" w:space="0" w:color="auto"/>
          </w:divBdr>
        </w:div>
        <w:div w:id="5404249">
          <w:marLeft w:val="15"/>
          <w:marRight w:val="0"/>
          <w:marTop w:val="0"/>
          <w:marBottom w:val="0"/>
          <w:divBdr>
            <w:top w:val="none" w:sz="0" w:space="0" w:color="auto"/>
            <w:left w:val="none" w:sz="0" w:space="0" w:color="auto"/>
            <w:bottom w:val="none" w:sz="0" w:space="0" w:color="auto"/>
            <w:right w:val="none" w:sz="0" w:space="0" w:color="auto"/>
          </w:divBdr>
        </w:div>
        <w:div w:id="1717466908">
          <w:marLeft w:val="15"/>
          <w:marRight w:val="0"/>
          <w:marTop w:val="0"/>
          <w:marBottom w:val="0"/>
          <w:divBdr>
            <w:top w:val="none" w:sz="0" w:space="0" w:color="auto"/>
            <w:left w:val="none" w:sz="0" w:space="0" w:color="auto"/>
            <w:bottom w:val="none" w:sz="0" w:space="0" w:color="auto"/>
            <w:right w:val="none" w:sz="0" w:space="0" w:color="auto"/>
          </w:divBdr>
        </w:div>
        <w:div w:id="673806367">
          <w:marLeft w:val="15"/>
          <w:marRight w:val="0"/>
          <w:marTop w:val="0"/>
          <w:marBottom w:val="0"/>
          <w:divBdr>
            <w:top w:val="none" w:sz="0" w:space="0" w:color="auto"/>
            <w:left w:val="none" w:sz="0" w:space="0" w:color="auto"/>
            <w:bottom w:val="none" w:sz="0" w:space="0" w:color="auto"/>
            <w:right w:val="none" w:sz="0" w:space="0" w:color="auto"/>
          </w:divBdr>
        </w:div>
        <w:div w:id="855146491">
          <w:marLeft w:val="15"/>
          <w:marRight w:val="0"/>
          <w:marTop w:val="0"/>
          <w:marBottom w:val="0"/>
          <w:divBdr>
            <w:top w:val="none" w:sz="0" w:space="0" w:color="auto"/>
            <w:left w:val="none" w:sz="0" w:space="0" w:color="auto"/>
            <w:bottom w:val="none" w:sz="0" w:space="0" w:color="auto"/>
            <w:right w:val="none" w:sz="0" w:space="0" w:color="auto"/>
          </w:divBdr>
        </w:div>
        <w:div w:id="1356539473">
          <w:marLeft w:val="15"/>
          <w:marRight w:val="0"/>
          <w:marTop w:val="0"/>
          <w:marBottom w:val="0"/>
          <w:divBdr>
            <w:top w:val="none" w:sz="0" w:space="0" w:color="auto"/>
            <w:left w:val="none" w:sz="0" w:space="0" w:color="auto"/>
            <w:bottom w:val="none" w:sz="0" w:space="0" w:color="auto"/>
            <w:right w:val="none" w:sz="0" w:space="0" w:color="auto"/>
          </w:divBdr>
        </w:div>
        <w:div w:id="2064213487">
          <w:marLeft w:val="15"/>
          <w:marRight w:val="0"/>
          <w:marTop w:val="0"/>
          <w:marBottom w:val="0"/>
          <w:divBdr>
            <w:top w:val="none" w:sz="0" w:space="0" w:color="auto"/>
            <w:left w:val="none" w:sz="0" w:space="0" w:color="auto"/>
            <w:bottom w:val="none" w:sz="0" w:space="0" w:color="auto"/>
            <w:right w:val="none" w:sz="0" w:space="0" w:color="auto"/>
          </w:divBdr>
        </w:div>
        <w:div w:id="185366450">
          <w:marLeft w:val="15"/>
          <w:marRight w:val="0"/>
          <w:marTop w:val="0"/>
          <w:marBottom w:val="0"/>
          <w:divBdr>
            <w:top w:val="none" w:sz="0" w:space="0" w:color="auto"/>
            <w:left w:val="none" w:sz="0" w:space="0" w:color="auto"/>
            <w:bottom w:val="none" w:sz="0" w:space="0" w:color="auto"/>
            <w:right w:val="none" w:sz="0" w:space="0" w:color="auto"/>
          </w:divBdr>
        </w:div>
        <w:div w:id="1769620091">
          <w:marLeft w:val="15"/>
          <w:marRight w:val="0"/>
          <w:marTop w:val="0"/>
          <w:marBottom w:val="0"/>
          <w:divBdr>
            <w:top w:val="none" w:sz="0" w:space="0" w:color="auto"/>
            <w:left w:val="none" w:sz="0" w:space="0" w:color="auto"/>
            <w:bottom w:val="none" w:sz="0" w:space="0" w:color="auto"/>
            <w:right w:val="none" w:sz="0" w:space="0" w:color="auto"/>
          </w:divBdr>
        </w:div>
        <w:div w:id="308247001">
          <w:marLeft w:val="15"/>
          <w:marRight w:val="0"/>
          <w:marTop w:val="0"/>
          <w:marBottom w:val="0"/>
          <w:divBdr>
            <w:top w:val="none" w:sz="0" w:space="0" w:color="auto"/>
            <w:left w:val="none" w:sz="0" w:space="0" w:color="auto"/>
            <w:bottom w:val="none" w:sz="0" w:space="0" w:color="auto"/>
            <w:right w:val="none" w:sz="0" w:space="0" w:color="auto"/>
          </w:divBdr>
        </w:div>
        <w:div w:id="80304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44</Pages>
  <Words>52553</Words>
  <Characters>29956</Characters>
  <Application>Microsoft Office Word</Application>
  <DocSecurity>0</DocSecurity>
  <Lines>249</Lines>
  <Paragraphs>164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Граб Марина Ярославівна</dc:creator>
  <cp:keywords/>
  <dc:description/>
  <cp:lastModifiedBy>Граб Марина Ярославівна</cp:lastModifiedBy>
  <cp:revision>1</cp:revision>
  <dcterms:created xsi:type="dcterms:W3CDTF">2023-06-26T11:33:00Z</dcterms:created>
  <dcterms:modified xsi:type="dcterms:W3CDTF">2023-06-26T11:48:00Z</dcterms:modified>
</cp:coreProperties>
</file>