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99"/>
        <w:gridCol w:w="6571"/>
      </w:tblGrid>
      <w:tr w:rsidR="00883E17" w:rsidRPr="007433F9" w:rsidTr="00B92044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883E17" w:rsidRPr="007433F9" w:rsidTr="00B92044">
              <w:tc>
                <w:tcPr>
                  <w:tcW w:w="5000" w:type="pct"/>
                </w:tcPr>
                <w:p w:rsidR="00883E17" w:rsidRPr="007433F9" w:rsidRDefault="00883E17" w:rsidP="00B92044">
                  <w:pPr>
                    <w:pStyle w:val="a4"/>
                    <w:spacing w:after="0"/>
                  </w:pPr>
                  <w:r w:rsidRPr="007433F9">
                    <w:t>ЗАТВЕРДЖЕНО</w:t>
                  </w:r>
                  <w:r w:rsidRPr="007433F9">
                    <w:br/>
                    <w:t>Наказ Міністерства фінансів України</w:t>
                  </w:r>
                  <w:r w:rsidRPr="007433F9">
                    <w:br/>
                    <w:t>26 серпня 2014 року № 836</w:t>
                  </w:r>
                  <w:r w:rsidRPr="007433F9">
                    <w:br/>
                    <w:t>(у редакції наказу Міністерства фінансів України</w:t>
                  </w:r>
                  <w:r w:rsidRPr="007433F9">
                    <w:br/>
                    <w:t>від 29 грудня 2018 року № 1209)</w:t>
                  </w:r>
                </w:p>
              </w:tc>
            </w:tr>
          </w:tbl>
          <w:p w:rsidR="00883E17" w:rsidRPr="007433F9" w:rsidRDefault="00883E17" w:rsidP="00B9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17" w:rsidRPr="007433F9" w:rsidTr="00B92044">
        <w:tblPrEx>
          <w:jc w:val="right"/>
        </w:tblPrEx>
        <w:trPr>
          <w:jc w:val="right"/>
        </w:trPr>
        <w:tc>
          <w:tcPr>
            <w:tcW w:w="2745" w:type="pct"/>
          </w:tcPr>
          <w:p w:rsidR="00883E17" w:rsidRPr="007433F9" w:rsidRDefault="00883E17" w:rsidP="00B92044">
            <w:pPr>
              <w:pStyle w:val="a4"/>
              <w:spacing w:after="0"/>
              <w:jc w:val="center"/>
            </w:pPr>
            <w:r w:rsidRPr="007433F9">
              <w:t> </w:t>
            </w:r>
          </w:p>
        </w:tc>
        <w:tc>
          <w:tcPr>
            <w:tcW w:w="2255" w:type="pct"/>
          </w:tcPr>
          <w:p w:rsidR="00883E17" w:rsidRPr="007433F9" w:rsidRDefault="00883E17" w:rsidP="00B9204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133"/>
            <w:bookmarkEnd w:id="0"/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883E17" w:rsidRPr="007433F9" w:rsidRDefault="00883E17" w:rsidP="00B9204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</w:p>
          <w:p w:rsidR="00883E17" w:rsidRPr="007433F9" w:rsidRDefault="00883E17" w:rsidP="00B9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Коломийська міська рада______________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 коштів місцевого бюджету)</w:t>
            </w:r>
          </w:p>
          <w:p w:rsidR="00883E17" w:rsidRPr="007433F9" w:rsidRDefault="00883E17" w:rsidP="00B9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_____________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2019 року № 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______</w:t>
            </w:r>
          </w:p>
        </w:tc>
      </w:tr>
    </w:tbl>
    <w:p w:rsidR="00883E17" w:rsidRPr="007433F9" w:rsidRDefault="00883E17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3E17" w:rsidRPr="007433F9" w:rsidRDefault="00883E17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77B9" w:rsidRPr="007433F9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7433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  <w:r w:rsidRPr="007433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"/>
        <w:gridCol w:w="18"/>
        <w:gridCol w:w="1201"/>
        <w:gridCol w:w="1195"/>
        <w:gridCol w:w="565"/>
        <w:gridCol w:w="87"/>
        <w:gridCol w:w="463"/>
        <w:gridCol w:w="10767"/>
      </w:tblGrid>
      <w:tr w:rsidR="00B277B9" w:rsidRPr="007433F9" w:rsidTr="00761E46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B277B9" w:rsidRPr="007433F9" w:rsidTr="00761E46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B277B9" w:rsidRPr="007433F9" w:rsidTr="00761E46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0117640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8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77574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0470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77574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Заходи з енергозбереження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B277B9" w:rsidRPr="007433F9" w:rsidTr="005D0F09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06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призначе</w:t>
            </w:r>
            <w:r w:rsidR="00A77574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нь / бюджетних асигнувань 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D260C"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 у тому чи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 загального фонду -</w:t>
            </w:r>
            <w:r w:rsidR="00AD260C"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 та сп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еціального фонду </w:t>
            </w:r>
            <w:r w:rsidR="006C1D06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C1D06"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6C1D06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гривень.</w:t>
            </w:r>
          </w:p>
        </w:tc>
      </w:tr>
      <w:tr w:rsidR="00B277B9" w:rsidRPr="007433F9" w:rsidTr="005D0F09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06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6C1D06">
            <w:pPr>
              <w:pStyle w:val="a4"/>
              <w:jc w:val="both"/>
              <w:rPr>
                <w:snapToGrid w:val="0"/>
              </w:rPr>
            </w:pPr>
            <w:r w:rsidRPr="007433F9">
              <w:rPr>
                <w:rFonts w:eastAsia="Times New Roman"/>
                <w:lang w:eastAsia="uk-UA"/>
              </w:rPr>
              <w:t>Підстави для виконання бюджетної програми:</w:t>
            </w:r>
            <w:r w:rsidR="007C2132" w:rsidRPr="007433F9">
              <w:t xml:space="preserve"> </w:t>
            </w:r>
            <w:r w:rsidR="006C1D06" w:rsidRPr="007433F9">
              <w:rPr>
                <w:color w:val="000000"/>
              </w:rPr>
              <w:t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="006C1D06" w:rsidRPr="007433F9">
              <w:t>,</w:t>
            </w:r>
            <w:r w:rsidR="006C1D06" w:rsidRPr="007433F9">
              <w:rPr>
                <w:rStyle w:val="rvts23"/>
                <w:color w:val="000000"/>
              </w:rPr>
              <w:t xml:space="preserve"> </w:t>
            </w:r>
            <w:r w:rsidR="006C1D06" w:rsidRPr="007433F9">
              <w:rPr>
                <w:snapToGrid w:val="0"/>
                <w:color w:val="000000"/>
              </w:rPr>
              <w:t xml:space="preserve">наказ Міністерства фінансів України від 20.09.2017.№ 793 </w:t>
            </w:r>
            <w:r w:rsidR="006C1D06" w:rsidRPr="007433F9">
              <w:rPr>
                <w:color w:val="000000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4" w:tgtFrame="_top" w:history="1">
              <w:r w:rsidR="006C1D06" w:rsidRPr="007433F9">
                <w:rPr>
                  <w:rStyle w:val="a5"/>
                  <w:color w:val="000000"/>
                  <w:u w:val="none"/>
                </w:rPr>
                <w:t>31 серпня 2018 року N 729</w:t>
              </w:r>
            </w:hyperlink>
            <w:r w:rsidR="006C1D06" w:rsidRPr="007433F9">
              <w:rPr>
                <w:rStyle w:val="rvts23"/>
                <w:color w:val="000000"/>
              </w:rPr>
              <w:t xml:space="preserve"> )</w:t>
            </w:r>
            <w:r w:rsidR="007C2132" w:rsidRPr="007433F9">
              <w:rPr>
                <w:rFonts w:eastAsia="Times New Roman"/>
                <w:color w:val="000000"/>
              </w:rPr>
              <w:t>,</w:t>
            </w:r>
            <w:r w:rsidR="007C2132" w:rsidRPr="007433F9">
              <w:rPr>
                <w:rFonts w:eastAsia="SimSun"/>
                <w:color w:val="000000"/>
                <w:lang w:eastAsia="uk-UA" w:bidi="uk-UA"/>
              </w:rPr>
              <w:t xml:space="preserve"> </w:t>
            </w:r>
            <w:r w:rsidR="007C2132" w:rsidRPr="007433F9">
              <w:rPr>
                <w:rFonts w:eastAsia="Times New Roman"/>
                <w:bCs/>
              </w:rPr>
              <w:t xml:space="preserve">Рішення міської ради від 21.12.2017 №2193-28/2017 « Про затвердження  програми підтримки впровадження енергозберігаючих заходів у місті Коломиї на 2018-2020», Рішення міської </w:t>
            </w:r>
            <w:r w:rsidR="007C2132" w:rsidRPr="007433F9">
              <w:rPr>
                <w:rFonts w:eastAsia="Times New Roman"/>
                <w:bCs/>
              </w:rPr>
              <w:lastRenderedPageBreak/>
              <w:t>ради від 29.05.2018 №2668-33/2018  Про внесення змін до рішення міської ради від 21.12.2017 №2193-28/2017« Про затвердження  програми підтримки впровадження енергозберігаючих заходів у місті Коломиї на 2018-2020», рішення міської ради №1804-24/2017 від 17.08.2017р. «</w:t>
            </w:r>
            <w:r w:rsidR="007C2132" w:rsidRPr="007433F9">
              <w:rPr>
                <w:rFonts w:eastAsia="Times New Roman"/>
                <w:color w:val="000000"/>
              </w:rPr>
              <w:t>Про внесення змін до рішення міської ради від 20.04.2017 №1399-20/2017 "Про внесення змін до рішення міської ради від 23.02.2017 №1262-18/2017 "Про внесення змін до рішення міської ради від 13.04.2016 №317-6/2016 "Про затвердження Програми енергозбереження та енергоефективності міста Коломиї на 2016-2020 роки»», рішення міської ради від 13.12.2018 №3233-39/2018 «</w:t>
            </w:r>
            <w:r w:rsidR="00391F76" w:rsidRPr="007433F9">
              <w:rPr>
                <w:rFonts w:eastAsia="Times New Roman"/>
                <w:color w:val="000000"/>
              </w:rPr>
              <w:t>Про міський бюджет на 2019 рік», рішення  міської ради від 10.01.2019 №3371-40/2019 « Про Уточне</w:t>
            </w:r>
            <w:r w:rsidR="00047AFC" w:rsidRPr="007433F9">
              <w:rPr>
                <w:rFonts w:eastAsia="Times New Roman"/>
                <w:color w:val="000000"/>
              </w:rPr>
              <w:t>ння  міськог</w:t>
            </w:r>
            <w:r w:rsidR="006C1D06" w:rsidRPr="007433F9">
              <w:rPr>
                <w:rFonts w:eastAsia="Times New Roman"/>
                <w:color w:val="000000"/>
              </w:rPr>
              <w:t>о</w:t>
            </w:r>
            <w:r w:rsidR="00047AFC" w:rsidRPr="007433F9">
              <w:rPr>
                <w:rFonts w:eastAsia="Times New Roman"/>
                <w:color w:val="000000"/>
              </w:rPr>
              <w:t xml:space="preserve"> бюджету на 2019 рік </w:t>
            </w:r>
            <w:r w:rsidR="00391F76" w:rsidRPr="007433F9">
              <w:rPr>
                <w:rFonts w:eastAsia="Times New Roman"/>
                <w:color w:val="000000"/>
              </w:rPr>
              <w:t>»</w:t>
            </w:r>
            <w:r w:rsidR="00883E17" w:rsidRPr="007433F9">
              <w:rPr>
                <w:rFonts w:eastAsia="Times New Roman"/>
                <w:color w:val="000000"/>
              </w:rPr>
              <w:t>,</w:t>
            </w:r>
            <w:r w:rsidR="00883E17" w:rsidRPr="007433F9">
              <w:rPr>
                <w:snapToGrid w:val="0"/>
              </w:rPr>
              <w:t xml:space="preserve"> рішення міської ради від 24.10.2019 №4071-54/2019 «Про уточнення міського бюджету на 2019 рік».</w:t>
            </w:r>
          </w:p>
          <w:p w:rsidR="0051507E" w:rsidRPr="007433F9" w:rsidRDefault="00761E46" w:rsidP="006C1D06">
            <w:pPr>
              <w:pStyle w:val="a4"/>
              <w:jc w:val="both"/>
              <w:rPr>
                <w:rFonts w:eastAsia="Times New Roman"/>
                <w:lang w:eastAsia="uk-UA"/>
              </w:rPr>
            </w:pPr>
            <w:r w:rsidRPr="007433F9">
              <w:rPr>
                <w:rFonts w:eastAsia="Times New Roman"/>
                <w:lang w:eastAsia="uk-UA"/>
              </w:rPr>
              <w:t>6.</w:t>
            </w:r>
            <w:r w:rsidRPr="007433F9">
              <w:t xml:space="preserve"> Цілі державної політики, на досягнення яких спрямована реалізація бюджетної програми</w:t>
            </w:r>
          </w:p>
        </w:tc>
      </w:tr>
      <w:tr w:rsidR="0034415A" w:rsidRPr="007433F9" w:rsidTr="00B62F70">
        <w:trPr>
          <w:jc w:val="center"/>
        </w:trPr>
        <w:tc>
          <w:tcPr>
            <w:tcW w:w="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5A" w:rsidRPr="007433F9" w:rsidRDefault="0034415A" w:rsidP="0034415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5A" w:rsidRPr="007433F9" w:rsidRDefault="0034415A" w:rsidP="0034415A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5A" w:rsidRPr="007433F9" w:rsidRDefault="0034415A" w:rsidP="0034415A">
            <w:pPr>
              <w:pStyle w:val="a4"/>
              <w:jc w:val="center"/>
            </w:pPr>
            <w:r w:rsidRPr="007433F9">
              <w:t>№ з/п</w:t>
            </w: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5A" w:rsidRPr="007433F9" w:rsidRDefault="0034415A" w:rsidP="0034415A">
            <w:pPr>
              <w:pStyle w:val="a4"/>
              <w:jc w:val="center"/>
            </w:pPr>
            <w:bookmarkStart w:id="1" w:name="149"/>
            <w:bookmarkEnd w:id="1"/>
            <w:r w:rsidRPr="007433F9">
              <w:t>Ціль державної політики</w:t>
            </w:r>
          </w:p>
        </w:tc>
      </w:tr>
      <w:tr w:rsidR="006869CE" w:rsidRPr="007433F9" w:rsidTr="00B62F70">
        <w:trPr>
          <w:jc w:val="center"/>
        </w:trPr>
        <w:tc>
          <w:tcPr>
            <w:tcW w:w="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9CE" w:rsidRPr="007433F9" w:rsidRDefault="006869CE" w:rsidP="006869C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9CE" w:rsidRPr="007433F9" w:rsidRDefault="006869CE" w:rsidP="006869CE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CE" w:rsidRPr="007433F9" w:rsidRDefault="006869CE" w:rsidP="006869CE">
            <w:pPr>
              <w:pStyle w:val="a4"/>
              <w:jc w:val="center"/>
            </w:pP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CE" w:rsidRPr="007433F9" w:rsidRDefault="006869CE" w:rsidP="00686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зменшення споживання паливно-енергетичних ресурсів через стимулювання впровадження енергозберігаючих заходів;</w:t>
            </w:r>
          </w:p>
        </w:tc>
      </w:tr>
      <w:tr w:rsidR="006869CE" w:rsidRPr="007433F9" w:rsidTr="00AD260C">
        <w:trPr>
          <w:trHeight w:val="861"/>
          <w:jc w:val="center"/>
        </w:trPr>
        <w:tc>
          <w:tcPr>
            <w:tcW w:w="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9CE" w:rsidRPr="007433F9" w:rsidRDefault="006869CE" w:rsidP="006869C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9CE" w:rsidRPr="007433F9" w:rsidRDefault="006869CE" w:rsidP="006869CE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CE" w:rsidRPr="007433F9" w:rsidRDefault="006869CE" w:rsidP="006869CE">
            <w:pPr>
              <w:pStyle w:val="a4"/>
              <w:jc w:val="center"/>
            </w:pP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CE" w:rsidRPr="007433F9" w:rsidRDefault="006869CE" w:rsidP="006869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механізмів, що дадуть змогу </w:t>
            </w:r>
            <w:r w:rsidRPr="007433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об’єднанням співвласників багатоквартирних будинків та  житлово-будівельних кооперативам 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запровадити енергоефективні  заходи у житлових будинках  за власні кошти із залученням коштів міського бюджету та фінансово-кредитних установ</w:t>
            </w:r>
          </w:p>
        </w:tc>
      </w:tr>
      <w:tr w:rsidR="00761E46" w:rsidRPr="007433F9" w:rsidTr="00AD260C">
        <w:trPr>
          <w:trHeight w:val="665"/>
          <w:jc w:val="center"/>
        </w:trPr>
        <w:tc>
          <w:tcPr>
            <w:tcW w:w="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E46" w:rsidRPr="007433F9" w:rsidRDefault="00761E46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E46" w:rsidRPr="007433F9" w:rsidRDefault="00761E46" w:rsidP="006C1D06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46" w:rsidRPr="007433F9" w:rsidRDefault="00761E46" w:rsidP="006C1D06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46" w:rsidRPr="007433F9" w:rsidRDefault="00AF7DF9" w:rsidP="00AD2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зменшенн</w:t>
            </w:r>
            <w:r w:rsidR="00AD260C" w:rsidRPr="00743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споживання паливно-енергетичних ресурсів населенням через стимулювання впровадження енергозберігаючих заходів</w:t>
            </w:r>
          </w:p>
        </w:tc>
      </w:tr>
      <w:tr w:rsidR="00B277B9" w:rsidRPr="007433F9" w:rsidTr="00761E46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2D0982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06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  <w:r w:rsidR="007C2132" w:rsidRPr="0074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2132" w:rsidRPr="00743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Забезпечення  збереження енергоресурсів та їх економне використання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277B9" w:rsidRPr="007433F9" w:rsidTr="00761E46"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2D0982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B277B9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06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32" w:rsidRPr="007433F9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B277B9" w:rsidRPr="007433F9" w:rsidTr="00761E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4" w:type="pct"/>
          <w:jc w:val="center"/>
        </w:trPr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7C2132" w:rsidRPr="007433F9" w:rsidTr="00D842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4" w:type="pct"/>
          <w:jc w:val="center"/>
        </w:trPr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7433F9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7433F9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</w:p>
        </w:tc>
      </w:tr>
      <w:tr w:rsidR="004F1EFB" w:rsidRPr="007433F9" w:rsidTr="00D842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4" w:type="pct"/>
          <w:jc w:val="center"/>
        </w:trPr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EFB" w:rsidRPr="007433F9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EFB" w:rsidRPr="007433F9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D84237" w:rsidRPr="007433F9" w:rsidTr="00D842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4" w:type="pct"/>
          <w:jc w:val="center"/>
        </w:trPr>
        <w:tc>
          <w:tcPr>
            <w:tcW w:w="490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37" w:rsidRPr="007433F9" w:rsidRDefault="00D84237" w:rsidP="00D842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84237" w:rsidRPr="007433F9" w:rsidRDefault="00D84237" w:rsidP="00D842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Напрями використання бюджетних коштів                                                                                                                                                     грн.</w:t>
            </w:r>
          </w:p>
        </w:tc>
      </w:tr>
      <w:tr w:rsidR="00B277B9" w:rsidRPr="007433F9" w:rsidTr="00D842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4" w:type="pct"/>
          <w:jc w:val="center"/>
        </w:trPr>
        <w:tc>
          <w:tcPr>
            <w:tcW w:w="10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77B9" w:rsidRPr="007433F9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453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125"/>
        <w:gridCol w:w="140"/>
        <w:gridCol w:w="7107"/>
        <w:gridCol w:w="1373"/>
        <w:gridCol w:w="1328"/>
        <w:gridCol w:w="1568"/>
      </w:tblGrid>
      <w:tr w:rsidR="002D0982" w:rsidRPr="007433F9" w:rsidTr="00403A0E">
        <w:trPr>
          <w:gridBefore w:val="2"/>
          <w:gridAfter w:val="4"/>
          <w:wBefore w:w="638" w:type="pct"/>
          <w:wAfter w:w="4309" w:type="pct"/>
          <w:jc w:val="center"/>
        </w:trPr>
        <w:tc>
          <w:tcPr>
            <w:tcW w:w="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2D0982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84237" w:rsidRPr="007433F9" w:rsidRDefault="00D84237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84237" w:rsidRPr="007433F9" w:rsidRDefault="00D84237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84237" w:rsidRPr="007433F9" w:rsidRDefault="00D84237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4237" w:rsidRPr="007433F9" w:rsidTr="00403A0E">
        <w:trPr>
          <w:gridBefore w:val="2"/>
          <w:gridAfter w:val="4"/>
          <w:wBefore w:w="638" w:type="pct"/>
          <w:wAfter w:w="4309" w:type="pct"/>
          <w:jc w:val="center"/>
        </w:trPr>
        <w:tc>
          <w:tcPr>
            <w:tcW w:w="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37" w:rsidRPr="007433F9" w:rsidRDefault="00D84237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4237" w:rsidRPr="007433F9" w:rsidTr="00403A0E">
        <w:trPr>
          <w:gridBefore w:val="2"/>
          <w:gridAfter w:val="4"/>
          <w:wBefore w:w="638" w:type="pct"/>
          <w:wAfter w:w="4309" w:type="pct"/>
          <w:jc w:val="center"/>
        </w:trPr>
        <w:tc>
          <w:tcPr>
            <w:tcW w:w="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37" w:rsidRPr="007433F9" w:rsidRDefault="00D84237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3A0E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03A0E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403A0E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E854CC">
            <w:pPr>
              <w:pStyle w:val="a4"/>
              <w:spacing w:after="0"/>
              <w:rPr>
                <w:b/>
                <w:lang w:val="ru-RU"/>
              </w:rPr>
            </w:pPr>
            <w:r w:rsidRPr="007433F9">
              <w:t>Завдання1</w:t>
            </w:r>
            <w:r w:rsidRPr="007433F9">
              <w:rPr>
                <w:b/>
              </w:rPr>
              <w:t xml:space="preserve"> </w:t>
            </w:r>
            <w:r w:rsidRPr="007433F9">
              <w:rPr>
                <w:b/>
                <w:lang w:val="ru-RU"/>
              </w:rPr>
              <w:t xml:space="preserve"> </w:t>
            </w:r>
          </w:p>
          <w:p w:rsidR="002D0982" w:rsidRPr="007433F9" w:rsidRDefault="002D0982" w:rsidP="00E854CC">
            <w:pPr>
              <w:pStyle w:val="a4"/>
              <w:spacing w:after="0"/>
            </w:pPr>
            <w:proofErr w:type="spellStart"/>
            <w:r w:rsidRPr="007433F9">
              <w:rPr>
                <w:b/>
                <w:lang w:val="ru-RU"/>
              </w:rPr>
              <w:t>Підтримка</w:t>
            </w:r>
            <w:proofErr w:type="spellEnd"/>
            <w:r w:rsidRPr="007433F9">
              <w:rPr>
                <w:b/>
                <w:lang w:val="ru-RU"/>
              </w:rPr>
              <w:t xml:space="preserve"> </w:t>
            </w:r>
            <w:proofErr w:type="spellStart"/>
            <w:r w:rsidRPr="007433F9">
              <w:rPr>
                <w:b/>
                <w:lang w:val="ru-RU"/>
              </w:rPr>
              <w:t>впровадження</w:t>
            </w:r>
            <w:proofErr w:type="spellEnd"/>
            <w:r w:rsidRPr="007433F9">
              <w:rPr>
                <w:b/>
                <w:lang w:val="ru-RU"/>
              </w:rPr>
              <w:t xml:space="preserve"> </w:t>
            </w:r>
            <w:proofErr w:type="spellStart"/>
            <w:r w:rsidRPr="007433F9">
              <w:rPr>
                <w:b/>
                <w:lang w:val="ru-RU"/>
              </w:rPr>
              <w:t>енергозберігаючих</w:t>
            </w:r>
            <w:proofErr w:type="spellEnd"/>
            <w:r w:rsidRPr="007433F9">
              <w:rPr>
                <w:b/>
                <w:lang w:val="ru-RU"/>
              </w:rPr>
              <w:t xml:space="preserve"> </w:t>
            </w:r>
            <w:proofErr w:type="spellStart"/>
            <w:r w:rsidRPr="007433F9">
              <w:rPr>
                <w:b/>
                <w:lang w:val="ru-RU"/>
              </w:rPr>
              <w:t>заходів</w:t>
            </w:r>
            <w:proofErr w:type="spellEnd"/>
            <w:r w:rsidRPr="007433F9">
              <w:rPr>
                <w:b/>
                <w:lang w:val="ru-RU"/>
              </w:rPr>
              <w:t xml:space="preserve"> у </w:t>
            </w:r>
            <w:proofErr w:type="spellStart"/>
            <w:r w:rsidRPr="007433F9">
              <w:rPr>
                <w:b/>
                <w:lang w:val="ru-RU"/>
              </w:rPr>
              <w:t>місті</w:t>
            </w:r>
            <w:proofErr w:type="spellEnd"/>
            <w:r w:rsidRPr="007433F9">
              <w:rPr>
                <w:b/>
                <w:lang w:val="ru-RU"/>
              </w:rPr>
              <w:t xml:space="preserve">  </w:t>
            </w:r>
            <w:proofErr w:type="spellStart"/>
            <w:r w:rsidRPr="007433F9">
              <w:rPr>
                <w:b/>
                <w:lang w:val="ru-RU"/>
              </w:rPr>
              <w:t>Коломиї</w:t>
            </w:r>
            <w:proofErr w:type="spellEnd"/>
            <w:r w:rsidRPr="007433F9">
              <w:rPr>
                <w:b/>
                <w:lang w:val="ru-RU"/>
              </w:rPr>
              <w:t xml:space="preserve"> на 2018-2020 роки</w:t>
            </w:r>
            <w:r w:rsidRPr="007433F9">
              <w:rPr>
                <w:b/>
              </w:rPr>
              <w:t> </w:t>
            </w:r>
            <w:r w:rsidRPr="007433F9"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</w:tr>
      <w:tr w:rsidR="00403A0E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E854CC">
            <w:pPr>
              <w:pStyle w:val="a4"/>
              <w:spacing w:after="0"/>
            </w:pPr>
            <w:proofErr w:type="spellStart"/>
            <w:r w:rsidRPr="007433F9">
              <w:rPr>
                <w:lang w:val="ru-RU"/>
              </w:rPr>
              <w:t>Здійснення</w:t>
            </w:r>
            <w:proofErr w:type="spellEnd"/>
            <w:r w:rsidRPr="007433F9">
              <w:rPr>
                <w:lang w:val="ru-RU"/>
              </w:rPr>
              <w:t xml:space="preserve">  </w:t>
            </w:r>
            <w:proofErr w:type="spellStart"/>
            <w:r w:rsidRPr="007433F9">
              <w:rPr>
                <w:lang w:val="ru-RU"/>
              </w:rPr>
              <w:t>відшкодування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частини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суми</w:t>
            </w:r>
            <w:proofErr w:type="spellEnd"/>
            <w:r w:rsidRPr="007433F9">
              <w:rPr>
                <w:lang w:val="ru-RU"/>
              </w:rPr>
              <w:t xml:space="preserve"> кредиту,  </w:t>
            </w:r>
            <w:proofErr w:type="spellStart"/>
            <w:r w:rsidRPr="007433F9">
              <w:rPr>
                <w:lang w:val="ru-RU"/>
              </w:rPr>
              <w:t>залученого</w:t>
            </w:r>
            <w:proofErr w:type="spellEnd"/>
            <w:r w:rsidRPr="007433F9">
              <w:rPr>
                <w:lang w:val="ru-RU"/>
              </w:rPr>
              <w:t xml:space="preserve"> ОСББ у кредитно-</w:t>
            </w:r>
            <w:proofErr w:type="spellStart"/>
            <w:r w:rsidRPr="007433F9">
              <w:rPr>
                <w:lang w:val="ru-RU"/>
              </w:rPr>
              <w:t>фінансових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установах</w:t>
            </w:r>
            <w:proofErr w:type="spellEnd"/>
            <w:r w:rsidRPr="007433F9">
              <w:rPr>
                <w:lang w:val="ru-RU"/>
              </w:rPr>
              <w:t xml:space="preserve">  на </w:t>
            </w:r>
            <w:proofErr w:type="spellStart"/>
            <w:r w:rsidRPr="007433F9">
              <w:rPr>
                <w:lang w:val="ru-RU"/>
              </w:rPr>
              <w:t>впровадження</w:t>
            </w:r>
            <w:proofErr w:type="spellEnd"/>
            <w:r w:rsidRPr="007433F9">
              <w:rPr>
                <w:lang w:val="ru-RU"/>
              </w:rPr>
              <w:t xml:space="preserve">  </w:t>
            </w:r>
            <w:proofErr w:type="spellStart"/>
            <w:r w:rsidRPr="007433F9">
              <w:rPr>
                <w:lang w:val="ru-RU"/>
              </w:rPr>
              <w:t>енергозберігаючих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заходів</w:t>
            </w:r>
            <w:proofErr w:type="spellEnd"/>
            <w:r w:rsidRPr="007433F9">
              <w:rPr>
                <w:lang w:val="ru-RU"/>
              </w:rPr>
              <w:t xml:space="preserve">  </w:t>
            </w:r>
            <w:r w:rsidRPr="007433F9"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</w:tr>
      <w:tr w:rsidR="00403A0E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2D0982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2D0982" w:rsidP="00E854CC">
            <w:pPr>
              <w:pStyle w:val="a4"/>
              <w:spacing w:after="0"/>
              <w:rPr>
                <w:b/>
                <w:lang w:val="ru-RU"/>
              </w:rPr>
            </w:pPr>
            <w:r w:rsidRPr="007433F9">
              <w:t>Завдання 2</w:t>
            </w:r>
          </w:p>
          <w:p w:rsidR="002D0982" w:rsidRPr="007433F9" w:rsidRDefault="002D0982" w:rsidP="00121612">
            <w:pPr>
              <w:pStyle w:val="a4"/>
              <w:spacing w:after="0"/>
              <w:rPr>
                <w:lang w:val="ru-RU"/>
              </w:rPr>
            </w:pPr>
            <w:r w:rsidRPr="007433F9">
              <w:rPr>
                <w:b/>
              </w:rPr>
              <w:t xml:space="preserve">Підтримка програми енергоефективності та енергозбереження </w:t>
            </w:r>
            <w:proofErr w:type="spellStart"/>
            <w:r w:rsidRPr="007433F9">
              <w:rPr>
                <w:b/>
                <w:lang w:val="ru-RU"/>
              </w:rPr>
              <w:t>міста</w:t>
            </w:r>
            <w:proofErr w:type="spellEnd"/>
            <w:r w:rsidRPr="007433F9">
              <w:rPr>
                <w:b/>
                <w:lang w:val="ru-RU"/>
              </w:rPr>
              <w:t xml:space="preserve"> </w:t>
            </w:r>
            <w:proofErr w:type="spellStart"/>
            <w:r w:rsidRPr="007433F9">
              <w:rPr>
                <w:b/>
                <w:lang w:val="ru-RU"/>
              </w:rPr>
              <w:t>Коломиї</w:t>
            </w:r>
            <w:proofErr w:type="spellEnd"/>
            <w:r w:rsidRPr="007433F9">
              <w:rPr>
                <w:b/>
                <w:lang w:val="ru-RU"/>
              </w:rPr>
              <w:t xml:space="preserve"> на 2016-2020 роки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12161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100 000</w:t>
            </w:r>
          </w:p>
        </w:tc>
      </w:tr>
      <w:tr w:rsidR="00A874EB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pStyle w:val="a4"/>
              <w:spacing w:after="0"/>
            </w:pPr>
            <w:r w:rsidRPr="007433F9">
              <w:t xml:space="preserve">Проведення </w:t>
            </w:r>
            <w:proofErr w:type="spellStart"/>
            <w:r w:rsidRPr="007433F9">
              <w:t>енергоаудиту</w:t>
            </w:r>
            <w:proofErr w:type="spellEnd"/>
            <w:r w:rsidRPr="007433F9">
              <w:t xml:space="preserve"> в бюджетних установах міста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874EB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pStyle w:val="a4"/>
              <w:spacing w:after="0"/>
            </w:pPr>
            <w:r w:rsidRPr="007433F9">
              <w:t>Оплата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7433F9">
              <w:t>забазепечення</w:t>
            </w:r>
            <w:proofErr w:type="spellEnd"/>
            <w:r w:rsidRPr="007433F9">
              <w:t xml:space="preserve"> супроводу ІСЕ)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</w:tr>
      <w:tr w:rsidR="00A874EB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pStyle w:val="a4"/>
              <w:spacing w:after="0"/>
            </w:pPr>
            <w:r w:rsidRPr="007433F9"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33F9">
              <w:rPr>
                <w:color w:val="00000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2D0982" w:rsidRPr="007433F9" w:rsidTr="00403A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A874EB" w:rsidP="00A87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2D0982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982" w:rsidRPr="007433F9" w:rsidRDefault="00A874E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</w:tr>
    </w:tbl>
    <w:p w:rsidR="00B277B9" w:rsidRPr="007433F9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828"/>
        <w:gridCol w:w="2768"/>
        <w:gridCol w:w="2477"/>
        <w:gridCol w:w="3060"/>
      </w:tblGrid>
      <w:tr w:rsidR="00B277B9" w:rsidRPr="007433F9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403A0E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B277B9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277B9" w:rsidRPr="007433F9" w:rsidTr="00A874E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7433F9" w:rsidTr="00A874E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277B9" w:rsidRPr="007433F9" w:rsidTr="00A874E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A4177" w:rsidRPr="00743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ідтримка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місті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="00DA4177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</w:t>
            </w:r>
            <w:r w:rsidR="00DA4177" w:rsidRPr="007433F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</w:tr>
      <w:tr w:rsidR="00A874EB" w:rsidRPr="007433F9" w:rsidTr="00A874E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програми енергоефективності та енергозбереження </w:t>
            </w:r>
            <w:proofErr w:type="spellStart"/>
            <w:r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</w:tr>
      <w:tr w:rsidR="00A874EB" w:rsidRPr="007433F9" w:rsidTr="00A874E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4EB" w:rsidRPr="007433F9" w:rsidRDefault="00A874EB" w:rsidP="00A874E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</w:tr>
    </w:tbl>
    <w:p w:rsidR="00B277B9" w:rsidRPr="007433F9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29"/>
        <w:gridCol w:w="5213"/>
        <w:gridCol w:w="1416"/>
        <w:gridCol w:w="1702"/>
        <w:gridCol w:w="1984"/>
        <w:gridCol w:w="1559"/>
        <w:gridCol w:w="1530"/>
      </w:tblGrid>
      <w:tr w:rsidR="00B277B9" w:rsidRPr="007433F9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403A0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03A0E"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B277B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06B3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</w:tr>
      <w:tr w:rsidR="00B277B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видатків</w:t>
            </w:r>
            <w:proofErr w:type="spellEnd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6B3C" w:rsidRPr="007433F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аходів</w:t>
            </w:r>
            <w:proofErr w:type="spellEnd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606B3C" w:rsidRPr="00743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енергозбереження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</w:tr>
      <w:tr w:rsidR="00606B3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6B3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7433F9" w:rsidRDefault="00606B3C" w:rsidP="00606B3C">
            <w:pPr>
              <w:pStyle w:val="a4"/>
              <w:spacing w:after="0"/>
              <w:rPr>
                <w:color w:val="000000"/>
                <w:lang w:eastAsia="uk-UA"/>
              </w:rPr>
            </w:pPr>
            <w:r w:rsidRPr="007433F9">
              <w:rPr>
                <w:color w:val="000000"/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7433F9" w:rsidRDefault="00606B3C" w:rsidP="008F54AD">
            <w:pPr>
              <w:pStyle w:val="a4"/>
              <w:spacing w:after="0"/>
              <w:jc w:val="center"/>
            </w:pPr>
            <w:r w:rsidRPr="007433F9">
              <w:t>юридична</w:t>
            </w:r>
          </w:p>
          <w:p w:rsidR="00606B3C" w:rsidRPr="007433F9" w:rsidRDefault="00606B3C" w:rsidP="008F54AD">
            <w:pPr>
              <w:pStyle w:val="a4"/>
              <w:spacing w:after="0"/>
              <w:jc w:val="center"/>
            </w:pPr>
            <w:r w:rsidRPr="007433F9">
              <w:t>особа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7433F9" w:rsidRDefault="00606B3C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</w:tr>
      <w:tr w:rsidR="008F653D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7433F9" w:rsidRDefault="008F653D" w:rsidP="008F54AD">
            <w:pPr>
              <w:pStyle w:val="a4"/>
              <w:spacing w:after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7433F9" w:rsidRDefault="008F653D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7433F9" w:rsidRDefault="008F653D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647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7433F9" w:rsidRDefault="00C26479" w:rsidP="00C264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7433F9" w:rsidRDefault="00C26479" w:rsidP="00C26479">
            <w:pPr>
              <w:pStyle w:val="a4"/>
              <w:spacing w:after="0"/>
              <w:rPr>
                <w:color w:val="000000"/>
                <w:lang w:eastAsia="uk-UA"/>
              </w:rPr>
            </w:pPr>
            <w:r w:rsidRPr="007433F9">
              <w:rPr>
                <w:color w:val="000000"/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7433F9" w:rsidRDefault="00C26479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7433F9" w:rsidRDefault="00C26479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7433F9" w:rsidRDefault="00C26479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50 252,08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7433F9" w:rsidRDefault="00C2647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7433F9" w:rsidRDefault="00C2647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50 052,08</w:t>
            </w:r>
          </w:p>
        </w:tc>
      </w:tr>
      <w:tr w:rsidR="00844127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27" w:rsidRPr="007433F9" w:rsidRDefault="00844127" w:rsidP="008441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27" w:rsidRPr="007433F9" w:rsidRDefault="00844127" w:rsidP="008441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127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4412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7433F9" w:rsidRDefault="00844127" w:rsidP="00844127">
            <w:pPr>
              <w:pStyle w:val="a4"/>
              <w:spacing w:after="0"/>
            </w:pPr>
            <w:r w:rsidRPr="007433F9">
              <w:t>Відсоток відшкодованої суми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7433F9" w:rsidRDefault="00844127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7433F9" w:rsidRDefault="00844127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7433F9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8F653D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7433F9" w:rsidRDefault="00237E5F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Підтримка програми енергоефективності та енергозбереження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міста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743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2016-2020 роки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7433F9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7433F9" w:rsidRDefault="007D3588" w:rsidP="00AD260C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Рішення </w:t>
            </w:r>
            <w:r w:rsidR="00C26479"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  <w:r w:rsidR="00AD260C" w:rsidRPr="0074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13.04.2016 №317-6/2017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7433F9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7433F9" w:rsidRDefault="007D3588" w:rsidP="007D3588">
            <w:pPr>
              <w:pStyle w:val="a4"/>
              <w:spacing w:after="0"/>
              <w:rPr>
                <w:b/>
              </w:rPr>
            </w:pPr>
            <w:r w:rsidRPr="007433F9">
              <w:rPr>
                <w:b/>
              </w:rP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7D3588">
            <w:pPr>
              <w:pStyle w:val="a4"/>
              <w:spacing w:after="0"/>
              <w:rPr>
                <w:lang w:val="ru-RU"/>
              </w:rPr>
            </w:pPr>
            <w:proofErr w:type="spellStart"/>
            <w:r w:rsidRPr="007433F9">
              <w:rPr>
                <w:lang w:val="ru-RU"/>
              </w:rPr>
              <w:t>Обсяг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видатків</w:t>
            </w:r>
            <w:proofErr w:type="spellEnd"/>
            <w:r w:rsidRPr="007433F9">
              <w:rPr>
                <w:lang w:val="ru-RU"/>
              </w:rPr>
              <w:t xml:space="preserve"> на </w:t>
            </w:r>
            <w:proofErr w:type="spellStart"/>
            <w:r w:rsidRPr="007433F9">
              <w:rPr>
                <w:lang w:val="ru-RU"/>
              </w:rPr>
              <w:t>проведення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енергоаудиту</w:t>
            </w:r>
            <w:proofErr w:type="spellEnd"/>
            <w:r w:rsidRPr="007433F9">
              <w:rPr>
                <w:lang w:val="ru-RU"/>
              </w:rPr>
              <w:t xml:space="preserve"> в </w:t>
            </w:r>
            <w:proofErr w:type="spellStart"/>
            <w:r w:rsidRPr="007433F9">
              <w:rPr>
                <w:lang w:val="ru-RU"/>
              </w:rPr>
              <w:t>бюджетних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установах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міста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7D3588">
            <w:pPr>
              <w:pStyle w:val="a4"/>
              <w:spacing w:after="0"/>
            </w:pPr>
            <w:r w:rsidRPr="007433F9">
              <w:t>Оплата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7433F9">
              <w:t>забазепечення</w:t>
            </w:r>
            <w:proofErr w:type="spellEnd"/>
            <w:r w:rsidRPr="007433F9">
              <w:t xml:space="preserve"> супроводу ІСЕ)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AD260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</w:tr>
      <w:tr w:rsidR="00AD260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pStyle w:val="a4"/>
              <w:spacing w:after="0"/>
            </w:pPr>
            <w:r w:rsidRPr="007433F9"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33F9">
              <w:rPr>
                <w:color w:val="00000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7D3588">
            <w:pPr>
              <w:pStyle w:val="a4"/>
              <w:spacing w:after="0"/>
              <w:rPr>
                <w:b/>
              </w:rPr>
            </w:pPr>
            <w:r w:rsidRPr="007433F9">
              <w:rPr>
                <w:b/>
              </w:rPr>
              <w:t>продукт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260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pStyle w:val="a4"/>
              <w:spacing w:after="0"/>
              <w:rPr>
                <w:lang w:val="ru-RU"/>
              </w:rPr>
            </w:pPr>
            <w:proofErr w:type="spellStart"/>
            <w:r w:rsidRPr="007433F9">
              <w:rPr>
                <w:lang w:val="ru-RU"/>
              </w:rPr>
              <w:t>Кількість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бюджетних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установ</w:t>
            </w:r>
            <w:proofErr w:type="spellEnd"/>
            <w:r w:rsidRPr="007433F9">
              <w:rPr>
                <w:lang w:val="ru-RU"/>
              </w:rPr>
              <w:t xml:space="preserve"> </w:t>
            </w:r>
            <w:proofErr w:type="spellStart"/>
            <w:r w:rsidRPr="007433F9">
              <w:rPr>
                <w:lang w:val="ru-RU"/>
              </w:rPr>
              <w:t>міста</w:t>
            </w:r>
            <w:proofErr w:type="spellEnd"/>
            <w:r w:rsidRPr="007433F9">
              <w:rPr>
                <w:lang w:val="ru-RU"/>
              </w:rPr>
              <w:t xml:space="preserve"> в </w:t>
            </w:r>
            <w:proofErr w:type="spellStart"/>
            <w:r w:rsidRPr="007433F9">
              <w:rPr>
                <w:lang w:val="ru-RU"/>
              </w:rPr>
              <w:t>яких</w:t>
            </w:r>
            <w:proofErr w:type="spellEnd"/>
            <w:r w:rsidRPr="007433F9">
              <w:rPr>
                <w:lang w:val="ru-RU"/>
              </w:rPr>
              <w:t xml:space="preserve"> буде проведено </w:t>
            </w:r>
            <w:proofErr w:type="spellStart"/>
            <w:r w:rsidRPr="007433F9">
              <w:rPr>
                <w:lang w:val="ru-RU"/>
              </w:rPr>
              <w:t>енергоаудит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7D358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3B77C8" w:rsidP="00743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забазепечення</w:t>
            </w:r>
            <w:proofErr w:type="spellEnd"/>
            <w:r w:rsidRPr="0074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супроводу ІСЕ)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3B77C8" w:rsidP="00843F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7433F9" w:rsidRDefault="003B77C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D260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60C" w:rsidRPr="007433F9" w:rsidRDefault="00AD260C" w:rsidP="00AD260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60C" w:rsidRPr="007433F9" w:rsidRDefault="00AD260C" w:rsidP="00AD260C">
            <w:pPr>
              <w:pStyle w:val="a4"/>
              <w:spacing w:after="0"/>
            </w:pPr>
            <w:r w:rsidRPr="007433F9"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33F9">
              <w:rPr>
                <w:color w:val="00000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7D3588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7D3588">
            <w:pPr>
              <w:pStyle w:val="a4"/>
              <w:spacing w:after="0"/>
              <w:rPr>
                <w:b/>
              </w:rPr>
            </w:pPr>
            <w:r w:rsidRPr="007433F9">
              <w:rPr>
                <w:b/>
              </w:rPr>
              <w:t>ефективності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7433F9" w:rsidRDefault="007D3588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7433F9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260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pStyle w:val="a4"/>
              <w:spacing w:after="0"/>
            </w:pPr>
            <w:r w:rsidRPr="007433F9">
              <w:t xml:space="preserve">Середня вартість витрат на проведення </w:t>
            </w:r>
            <w:proofErr w:type="spellStart"/>
            <w:r w:rsidRPr="007433F9">
              <w:t>енергоаудиту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7433F9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3F9" w:rsidRPr="007433F9" w:rsidRDefault="007433F9" w:rsidP="007433F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F9" w:rsidRPr="007433F9" w:rsidRDefault="007433F9" w:rsidP="007433F9">
            <w:pPr>
              <w:pStyle w:val="a4"/>
              <w:spacing w:after="0"/>
              <w:rPr>
                <w:lang w:val="ru-RU"/>
              </w:rPr>
            </w:pPr>
            <w:r w:rsidRPr="007433F9">
              <w:t>Середня вартість витрат на підтримку інформаційної системи енергетичного моніторингу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F9" w:rsidRPr="007433F9" w:rsidRDefault="007433F9" w:rsidP="0074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3F9" w:rsidRPr="007433F9" w:rsidRDefault="007433F9" w:rsidP="0074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3F9" w:rsidRPr="007433F9" w:rsidRDefault="007433F9" w:rsidP="007433F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3F9" w:rsidRPr="007433F9" w:rsidRDefault="007433F9" w:rsidP="007433F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3F9" w:rsidRPr="007433F9" w:rsidRDefault="007433F9" w:rsidP="007433F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</w:tr>
      <w:tr w:rsidR="00AD260C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pStyle w:val="a4"/>
              <w:spacing w:after="0"/>
            </w:pPr>
            <w:r w:rsidRPr="007433F9"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33F9">
              <w:rPr>
                <w:color w:val="00000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0C" w:rsidRPr="007433F9" w:rsidRDefault="00AD260C" w:rsidP="00A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60C" w:rsidRPr="007433F9" w:rsidRDefault="00AD260C" w:rsidP="00AD260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001FF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0001F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0001FF" w:rsidP="000001FF">
            <w:pPr>
              <w:pStyle w:val="a4"/>
              <w:spacing w:after="0"/>
              <w:rPr>
                <w:b/>
              </w:rPr>
            </w:pPr>
            <w:r w:rsidRPr="007433F9">
              <w:rPr>
                <w:b/>
              </w:rPr>
              <w:t>якості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0001FF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0001FF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01FF" w:rsidRPr="007433F9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125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0001F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F951C2" w:rsidP="000001FF">
            <w:pPr>
              <w:pStyle w:val="a4"/>
              <w:spacing w:after="0"/>
            </w:pPr>
            <w:r w:rsidRPr="007433F9">
              <w:t>Зменшення  споживання енергоресурсів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0001FF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7433F9" w:rsidRDefault="000001FF" w:rsidP="008F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7433F9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3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</w:tbl>
    <w:p w:rsidR="00B277B9" w:rsidRPr="007433F9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7"/>
        <w:gridCol w:w="2510"/>
        <w:gridCol w:w="3486"/>
        <w:gridCol w:w="3777"/>
      </w:tblGrid>
      <w:tr w:rsidR="00A43851" w:rsidRPr="007433F9" w:rsidTr="005205FA">
        <w:trPr>
          <w:jc w:val="center"/>
        </w:trPr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rPr>
                <w:b/>
              </w:rPr>
            </w:pPr>
          </w:p>
          <w:p w:rsidR="00A43851" w:rsidRPr="007433F9" w:rsidRDefault="00A43851" w:rsidP="005205FA">
            <w:pPr>
              <w:pStyle w:val="a4"/>
              <w:spacing w:line="256" w:lineRule="auto"/>
              <w:rPr>
                <w:b/>
              </w:rPr>
            </w:pPr>
            <w:r w:rsidRPr="007433F9">
              <w:rPr>
                <w:b/>
              </w:rPr>
              <w:t xml:space="preserve">Міський голова 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  <w:rPr>
                <w:b/>
              </w:rPr>
            </w:pPr>
          </w:p>
          <w:p w:rsidR="00A43851" w:rsidRPr="007433F9" w:rsidRDefault="00A43851" w:rsidP="005205FA">
            <w:pPr>
              <w:pStyle w:val="a4"/>
              <w:spacing w:line="256" w:lineRule="auto"/>
              <w:jc w:val="center"/>
              <w:rPr>
                <w:b/>
              </w:rPr>
            </w:pPr>
            <w:r w:rsidRPr="007433F9">
              <w:rPr>
                <w:b/>
              </w:rPr>
              <w:t>_________________</w:t>
            </w:r>
            <w:r w:rsidRPr="007433F9">
              <w:rPr>
                <w:b/>
              </w:rPr>
              <w:br/>
              <w:t>(підпис)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  <w:rPr>
                <w:b/>
              </w:rPr>
            </w:pPr>
            <w:r w:rsidRPr="007433F9">
              <w:rPr>
                <w:b/>
              </w:rPr>
              <w:t> 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  <w:rPr>
                <w:b/>
              </w:rPr>
            </w:pPr>
          </w:p>
          <w:p w:rsidR="00A43851" w:rsidRPr="007433F9" w:rsidRDefault="00A43851" w:rsidP="00FB1CDB">
            <w:pPr>
              <w:pStyle w:val="a4"/>
              <w:spacing w:line="256" w:lineRule="auto"/>
              <w:jc w:val="center"/>
              <w:rPr>
                <w:b/>
              </w:rPr>
            </w:pPr>
            <w:r w:rsidRPr="007433F9">
              <w:rPr>
                <w:b/>
              </w:rPr>
              <w:t>____</w:t>
            </w:r>
            <w:r w:rsidRPr="007433F9">
              <w:rPr>
                <w:b/>
                <w:u w:val="single"/>
              </w:rPr>
              <w:t xml:space="preserve">Ігор </w:t>
            </w:r>
            <w:proofErr w:type="spellStart"/>
            <w:r w:rsidRPr="007433F9">
              <w:rPr>
                <w:b/>
                <w:u w:val="single"/>
              </w:rPr>
              <w:t>Слюзар</w:t>
            </w:r>
            <w:proofErr w:type="spellEnd"/>
            <w:r w:rsidRPr="007433F9">
              <w:rPr>
                <w:b/>
              </w:rPr>
              <w:t xml:space="preserve"> ______</w:t>
            </w:r>
            <w:bookmarkStart w:id="2" w:name="_GoBack"/>
            <w:bookmarkEnd w:id="2"/>
            <w:r w:rsidRPr="007433F9">
              <w:rPr>
                <w:b/>
              </w:rPr>
              <w:br/>
              <w:t>(ініціали/ініціал, прізвище)</w:t>
            </w:r>
          </w:p>
        </w:tc>
      </w:tr>
      <w:tr w:rsidR="00A43851" w:rsidRPr="007433F9" w:rsidTr="005205FA">
        <w:trPr>
          <w:jc w:val="center"/>
        </w:trPr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</w:pPr>
            <w:r w:rsidRPr="007433F9">
              <w:rPr>
                <w:b/>
                <w:bCs/>
              </w:rPr>
              <w:t>ПОГОДЖЕНО:</w:t>
            </w:r>
          </w:p>
          <w:p w:rsidR="00A43851" w:rsidRPr="007433F9" w:rsidRDefault="00A43851" w:rsidP="005205FA">
            <w:pPr>
              <w:pStyle w:val="a4"/>
              <w:spacing w:line="256" w:lineRule="auto"/>
            </w:pPr>
            <w:r w:rsidRPr="007433F9">
              <w:rPr>
                <w:b/>
                <w:bCs/>
                <w:color w:val="242424"/>
              </w:rPr>
              <w:t>Фінансове управління Коломийської міської ради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51" w:rsidRPr="007433F9" w:rsidRDefault="00A43851" w:rsidP="005205F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51" w:rsidRPr="007433F9" w:rsidRDefault="00A43851" w:rsidP="005205F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851" w:rsidRPr="007433F9" w:rsidRDefault="00A43851" w:rsidP="005205F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3851" w:rsidRPr="007433F9" w:rsidTr="005205FA">
        <w:trPr>
          <w:jc w:val="center"/>
        </w:trPr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rPr>
                <w:b/>
              </w:rPr>
            </w:pPr>
            <w:r w:rsidRPr="007433F9">
              <w:rPr>
                <w:b/>
              </w:rPr>
              <w:t>Начальник фінансового управління Коломийської міської ради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</w:pPr>
          </w:p>
          <w:p w:rsidR="00A43851" w:rsidRPr="007433F9" w:rsidRDefault="00A43851" w:rsidP="005205FA">
            <w:pPr>
              <w:pStyle w:val="a4"/>
              <w:spacing w:line="256" w:lineRule="auto"/>
              <w:jc w:val="center"/>
            </w:pPr>
            <w:r w:rsidRPr="007433F9">
              <w:t>_________________</w:t>
            </w:r>
            <w:r w:rsidRPr="007433F9">
              <w:br/>
              <w:t>(підпис)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</w:pPr>
            <w:r w:rsidRPr="007433F9">
              <w:t> 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jc w:val="center"/>
            </w:pPr>
          </w:p>
          <w:p w:rsidR="00A43851" w:rsidRPr="007433F9" w:rsidRDefault="00A43851" w:rsidP="005205FA">
            <w:pPr>
              <w:pStyle w:val="a4"/>
              <w:spacing w:line="256" w:lineRule="auto"/>
              <w:jc w:val="center"/>
            </w:pPr>
            <w:r w:rsidRPr="007433F9">
              <w:t>________</w:t>
            </w:r>
            <w:r w:rsidRPr="007433F9">
              <w:rPr>
                <w:b/>
                <w:u w:val="single"/>
              </w:rPr>
              <w:t>Ганна Бакай</w:t>
            </w:r>
            <w:r w:rsidRPr="007433F9">
              <w:t xml:space="preserve"> ____</w:t>
            </w:r>
            <w:r w:rsidRPr="007433F9">
              <w:br/>
              <w:t>(ініціали/ініціал, прізвище)</w:t>
            </w:r>
          </w:p>
        </w:tc>
      </w:tr>
      <w:tr w:rsidR="00A43851" w:rsidRPr="007433F9" w:rsidTr="005205FA">
        <w:trPr>
          <w:jc w:val="center"/>
        </w:trPr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pStyle w:val="a4"/>
              <w:spacing w:line="256" w:lineRule="auto"/>
              <w:rPr>
                <w:b/>
                <w:bCs/>
              </w:rPr>
            </w:pPr>
            <w:r w:rsidRPr="007433F9">
              <w:rPr>
                <w:b/>
                <w:bCs/>
              </w:rPr>
              <w:t>Дата погодження</w:t>
            </w:r>
          </w:p>
          <w:p w:rsidR="00A43851" w:rsidRPr="007433F9" w:rsidRDefault="00A43851" w:rsidP="005205FA">
            <w:pPr>
              <w:pStyle w:val="a4"/>
              <w:spacing w:line="256" w:lineRule="auto"/>
            </w:pPr>
            <w:r w:rsidRPr="007433F9">
              <w:rPr>
                <w:b/>
                <w:bCs/>
              </w:rPr>
              <w:t>М.П.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851" w:rsidRPr="007433F9" w:rsidRDefault="00A43851" w:rsidP="005205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F5" w:rsidRPr="007433F9" w:rsidRDefault="00C566F5">
      <w:pPr>
        <w:rPr>
          <w:rFonts w:ascii="Times New Roman" w:hAnsi="Times New Roman" w:cs="Times New Roman"/>
          <w:sz w:val="24"/>
          <w:szCs w:val="24"/>
        </w:rPr>
      </w:pPr>
    </w:p>
    <w:sectPr w:rsidR="00C566F5" w:rsidRPr="007433F9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001FF"/>
    <w:rsid w:val="00047AFC"/>
    <w:rsid w:val="000D6981"/>
    <w:rsid w:val="00121612"/>
    <w:rsid w:val="001F7B6C"/>
    <w:rsid w:val="00237E5F"/>
    <w:rsid w:val="002D0982"/>
    <w:rsid w:val="002F1590"/>
    <w:rsid w:val="0034415A"/>
    <w:rsid w:val="00391F76"/>
    <w:rsid w:val="003B77C8"/>
    <w:rsid w:val="003C5DFB"/>
    <w:rsid w:val="00403A0E"/>
    <w:rsid w:val="004F1EFB"/>
    <w:rsid w:val="0051507E"/>
    <w:rsid w:val="0058720F"/>
    <w:rsid w:val="005D0F09"/>
    <w:rsid w:val="00606B3C"/>
    <w:rsid w:val="006869CE"/>
    <w:rsid w:val="006C1D06"/>
    <w:rsid w:val="007433F9"/>
    <w:rsid w:val="00761E46"/>
    <w:rsid w:val="007A23FE"/>
    <w:rsid w:val="007C2132"/>
    <w:rsid w:val="007D3588"/>
    <w:rsid w:val="00843FB7"/>
    <w:rsid w:val="00844127"/>
    <w:rsid w:val="00851BE6"/>
    <w:rsid w:val="00883E17"/>
    <w:rsid w:val="008F54AD"/>
    <w:rsid w:val="008F653D"/>
    <w:rsid w:val="009560B8"/>
    <w:rsid w:val="00985BF4"/>
    <w:rsid w:val="00A43851"/>
    <w:rsid w:val="00A46806"/>
    <w:rsid w:val="00A77574"/>
    <w:rsid w:val="00A874EB"/>
    <w:rsid w:val="00AD260C"/>
    <w:rsid w:val="00AF7DF9"/>
    <w:rsid w:val="00B277B9"/>
    <w:rsid w:val="00B552F0"/>
    <w:rsid w:val="00BA1D29"/>
    <w:rsid w:val="00C26479"/>
    <w:rsid w:val="00C566F5"/>
    <w:rsid w:val="00C5781F"/>
    <w:rsid w:val="00C66A5C"/>
    <w:rsid w:val="00D23D35"/>
    <w:rsid w:val="00D60A9A"/>
    <w:rsid w:val="00D84237"/>
    <w:rsid w:val="00DA2828"/>
    <w:rsid w:val="00DA4177"/>
    <w:rsid w:val="00E854CC"/>
    <w:rsid w:val="00F951C2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90B4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character" w:styleId="a5">
    <w:name w:val="Hyperlink"/>
    <w:semiHidden/>
    <w:rsid w:val="006C1D06"/>
    <w:rPr>
      <w:color w:val="0000FF"/>
      <w:u w:val="single"/>
    </w:rPr>
  </w:style>
  <w:style w:type="character" w:customStyle="1" w:styleId="rvts23">
    <w:name w:val="rvts23"/>
    <w:rsid w:val="006C1D06"/>
  </w:style>
  <w:style w:type="paragraph" w:styleId="a6">
    <w:name w:val="List Paragraph"/>
    <w:basedOn w:val="a"/>
    <w:uiPriority w:val="99"/>
    <w:qFormat/>
    <w:rsid w:val="00686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8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41</cp:revision>
  <cp:lastPrinted>2019-10-31T12:29:00Z</cp:lastPrinted>
  <dcterms:created xsi:type="dcterms:W3CDTF">2019-01-25T06:16:00Z</dcterms:created>
  <dcterms:modified xsi:type="dcterms:W3CDTF">2019-10-31T12:36:00Z</dcterms:modified>
</cp:coreProperties>
</file>