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8"/>
      </w:tblGrid>
      <w:tr w:rsidR="001D20B2" w:rsidTr="006A2222">
        <w:trPr>
          <w:tblCellSpacing w:w="22" w:type="dxa"/>
        </w:trPr>
        <w:tc>
          <w:tcPr>
            <w:tcW w:w="0" w:type="auto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t>Додаток</w:t>
            </w:r>
            <w:proofErr w:type="spellEnd"/>
            <w:r w:rsidRPr="007214EE">
              <w:br/>
              <w:t xml:space="preserve">до </w:t>
            </w:r>
            <w:proofErr w:type="spellStart"/>
            <w:r w:rsidRPr="007214EE">
              <w:t>Методичних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рекомендацій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здійснення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оцінки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</w:t>
            </w:r>
            <w:proofErr w:type="spellEnd"/>
            <w:r w:rsidRPr="007214EE">
              <w:t> </w:t>
            </w:r>
          </w:p>
        </w:tc>
      </w:tr>
    </w:tbl>
    <w:p w:rsidR="001D20B2" w:rsidRDefault="001D20B2" w:rsidP="001D20B2">
      <w:pPr>
        <w:pStyle w:val="a3"/>
        <w:jc w:val="both"/>
      </w:pPr>
      <w:r>
        <w:br w:type="textWrapping" w:clear="all"/>
      </w:r>
    </w:p>
    <w:p w:rsidR="001D20B2" w:rsidRPr="001D20B2" w:rsidRDefault="001D20B2" w:rsidP="001D20B2">
      <w:pPr>
        <w:pStyle w:val="3"/>
        <w:jc w:val="center"/>
        <w:rPr>
          <w:b/>
        </w:rPr>
      </w:pPr>
      <w:r w:rsidRPr="001D20B2">
        <w:rPr>
          <w:b/>
        </w:rPr>
        <w:t>ОЦІНКА ЕФЕКТИВН</w:t>
      </w:r>
      <w:r w:rsidR="003E2BF0">
        <w:rPr>
          <w:b/>
        </w:rPr>
        <w:t xml:space="preserve">ОСТІ БЮДЖЕТНОЇ ПРОГРАМИ </w:t>
      </w:r>
      <w:r w:rsidR="003E2BF0">
        <w:rPr>
          <w:b/>
        </w:rPr>
        <w:br/>
        <w:t>за 201</w:t>
      </w:r>
      <w:r w:rsidR="003E2BF0">
        <w:rPr>
          <w:b/>
          <w:lang w:val="uk-UA"/>
        </w:rPr>
        <w:t>9</w:t>
      </w:r>
      <w:r w:rsidRPr="001D20B2">
        <w:rPr>
          <w:b/>
        </w:rPr>
        <w:t xml:space="preserve"> </w:t>
      </w:r>
      <w:proofErr w:type="spellStart"/>
      <w:r w:rsidRPr="001D20B2">
        <w:rPr>
          <w:b/>
        </w:rPr>
        <w:t>рік</w:t>
      </w:r>
      <w:proofErr w:type="spellEnd"/>
      <w:r w:rsidRPr="001D20B2">
        <w:rPr>
          <w:b/>
        </w:rPr>
        <w:t xml:space="preserve"> </w:t>
      </w:r>
    </w:p>
    <w:tbl>
      <w:tblPr>
        <w:tblW w:w="11289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289"/>
      </w:tblGrid>
      <w:tr w:rsidR="001D20B2" w:rsidTr="00B93340">
        <w:trPr>
          <w:tblCellSpacing w:w="22" w:type="dxa"/>
          <w:jc w:val="center"/>
        </w:trPr>
        <w:tc>
          <w:tcPr>
            <w:tcW w:w="11201" w:type="dxa"/>
            <w:hideMark/>
          </w:tcPr>
          <w:p w:rsidR="001D20B2" w:rsidRPr="007214EE" w:rsidRDefault="001D20B2" w:rsidP="00B93340">
            <w:pPr>
              <w:pStyle w:val="a3"/>
              <w:rPr>
                <w:sz w:val="20"/>
                <w:szCs w:val="20"/>
              </w:rPr>
            </w:pPr>
            <w:r w:rsidRPr="007214EE">
              <w:t>1. __</w:t>
            </w:r>
            <w:r w:rsidR="009047AF">
              <w:rPr>
                <w:u w:val="single"/>
                <w:lang w:val="uk-UA"/>
              </w:rPr>
              <w:t>010000</w:t>
            </w:r>
            <w:r w:rsidR="007D39D9">
              <w:rPr>
                <w:u w:val="single"/>
                <w:lang w:val="uk-UA"/>
              </w:rPr>
              <w:t>0</w:t>
            </w:r>
            <w:r w:rsidRPr="007214EE">
              <w:t xml:space="preserve">_____ </w:t>
            </w:r>
            <w:r w:rsidR="00B93340">
              <w:rPr>
                <w:lang w:val="uk-UA"/>
              </w:rPr>
              <w:t xml:space="preserve">                  </w:t>
            </w:r>
            <w:r w:rsidRPr="007214EE">
              <w:t>______</w:t>
            </w:r>
            <w:r w:rsidR="00B93340" w:rsidRPr="007F27E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Коломийська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міська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рада</w:t>
            </w:r>
            <w:r w:rsidRPr="007214EE">
              <w:t>_____________________</w:t>
            </w:r>
            <w:r w:rsidRPr="007214EE">
              <w:br/>
            </w:r>
            <w:r w:rsidR="00B93340">
              <w:rPr>
                <w:sz w:val="20"/>
                <w:szCs w:val="20"/>
              </w:rPr>
              <w:t>       </w:t>
            </w:r>
            <w:r w:rsidRPr="007214EE">
              <w:rPr>
                <w:sz w:val="20"/>
                <w:szCs w:val="20"/>
              </w:rPr>
              <w:t xml:space="preserve">(КПКВК ДБ (МБ))                         </w:t>
            </w:r>
            <w:r w:rsidR="009047AF">
              <w:rPr>
                <w:sz w:val="20"/>
                <w:szCs w:val="20"/>
                <w:lang w:val="uk-UA"/>
              </w:rPr>
              <w:t xml:space="preserve">                   </w:t>
            </w:r>
            <w:r w:rsidRPr="007214EE">
              <w:rPr>
                <w:sz w:val="20"/>
                <w:szCs w:val="20"/>
              </w:rPr>
              <w:t> (</w:t>
            </w:r>
            <w:proofErr w:type="spellStart"/>
            <w:r w:rsidRPr="007214EE">
              <w:rPr>
                <w:sz w:val="20"/>
                <w:szCs w:val="20"/>
              </w:rPr>
              <w:t>найменування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головного </w:t>
            </w:r>
            <w:proofErr w:type="spellStart"/>
            <w:r w:rsidRPr="007214EE">
              <w:rPr>
                <w:sz w:val="20"/>
                <w:szCs w:val="20"/>
              </w:rPr>
              <w:t>розпорядника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  <w:p w:rsidR="001D20B2" w:rsidRPr="007214EE" w:rsidRDefault="001D20B2" w:rsidP="00B93340">
            <w:pPr>
              <w:pStyle w:val="a3"/>
              <w:rPr>
                <w:sz w:val="20"/>
                <w:szCs w:val="20"/>
              </w:rPr>
            </w:pPr>
            <w:r w:rsidRPr="007214EE">
              <w:t>2. __</w:t>
            </w:r>
            <w:r w:rsidR="007D39D9">
              <w:rPr>
                <w:u w:val="single"/>
                <w:lang w:val="uk-UA"/>
              </w:rPr>
              <w:t>0110000</w:t>
            </w:r>
            <w:r w:rsidRPr="007214EE">
              <w:t xml:space="preserve">______ </w:t>
            </w:r>
            <w:r w:rsidR="00B93340">
              <w:rPr>
                <w:lang w:val="uk-UA"/>
              </w:rPr>
              <w:t xml:space="preserve">                </w:t>
            </w:r>
            <w:r w:rsidRPr="007214EE">
              <w:t>________</w:t>
            </w:r>
            <w:r w:rsidR="00B93340" w:rsidRPr="007F27E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Коломийська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міська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рада</w:t>
            </w:r>
            <w:r w:rsidRPr="007214EE">
              <w:t>___________________</w:t>
            </w:r>
            <w:r w:rsidRPr="007214EE">
              <w:br/>
            </w:r>
            <w:r w:rsidR="00B93340">
              <w:rPr>
                <w:sz w:val="20"/>
                <w:szCs w:val="20"/>
              </w:rPr>
              <w:t xml:space="preserve">    </w:t>
            </w:r>
            <w:r w:rsidRPr="007214EE">
              <w:rPr>
                <w:sz w:val="20"/>
                <w:szCs w:val="20"/>
              </w:rPr>
              <w:t xml:space="preserve">  (КПКВК ДБ (МБ))                         </w:t>
            </w:r>
            <w:r w:rsidR="009047AF">
              <w:rPr>
                <w:sz w:val="20"/>
                <w:szCs w:val="20"/>
                <w:lang w:val="uk-UA"/>
              </w:rPr>
              <w:t xml:space="preserve">                 </w:t>
            </w:r>
            <w:r w:rsidRPr="007214EE">
              <w:rPr>
                <w:sz w:val="20"/>
                <w:szCs w:val="20"/>
              </w:rPr>
              <w:t>(</w:t>
            </w:r>
            <w:proofErr w:type="spellStart"/>
            <w:r w:rsidRPr="007214EE">
              <w:rPr>
                <w:sz w:val="20"/>
                <w:szCs w:val="20"/>
              </w:rPr>
              <w:t>найменування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відповідального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виконавця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</w:p>
          <w:p w:rsidR="001D20B2" w:rsidRPr="007214EE" w:rsidRDefault="001D20B2" w:rsidP="00B93340">
            <w:pPr>
              <w:pStyle w:val="a3"/>
              <w:ind w:right="-722"/>
              <w:rPr>
                <w:sz w:val="20"/>
                <w:szCs w:val="20"/>
              </w:rPr>
            </w:pPr>
            <w:r w:rsidRPr="007214EE">
              <w:t>3. _</w:t>
            </w:r>
            <w:r w:rsidR="007D39D9">
              <w:rPr>
                <w:u w:val="single"/>
                <w:lang w:val="uk-UA"/>
              </w:rPr>
              <w:t>0117610</w:t>
            </w:r>
            <w:r w:rsidR="00B93340">
              <w:t>_</w:t>
            </w:r>
            <w:r w:rsidRPr="007214EE">
              <w:t xml:space="preserve"> </w:t>
            </w:r>
            <w:r w:rsidR="00B93340">
              <w:rPr>
                <w:lang w:val="uk-UA"/>
              </w:rPr>
              <w:t xml:space="preserve">  </w:t>
            </w:r>
            <w:r w:rsidRPr="007214EE">
              <w:t>_</w:t>
            </w:r>
            <w:r w:rsidR="007D39D9">
              <w:rPr>
                <w:u w:val="single"/>
                <w:lang w:val="uk-UA"/>
              </w:rPr>
              <w:t>0411</w:t>
            </w:r>
            <w:r w:rsidRPr="007214EE">
              <w:t xml:space="preserve">_ </w:t>
            </w:r>
            <w:r w:rsidR="00B93340">
              <w:rPr>
                <w:lang w:val="uk-UA"/>
              </w:rPr>
              <w:t xml:space="preserve"> 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Сприяння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розвитку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малого та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середнього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підприємництва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в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місті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</w:t>
            </w:r>
            <w:proofErr w:type="spellStart"/>
            <w:r w:rsidR="00B93340" w:rsidRPr="007F27E0">
              <w:rPr>
                <w:sz w:val="22"/>
                <w:szCs w:val="22"/>
                <w:u w:val="single"/>
              </w:rPr>
              <w:t>Коломия</w:t>
            </w:r>
            <w:proofErr w:type="spellEnd"/>
            <w:r w:rsidR="00B93340" w:rsidRPr="007F27E0">
              <w:rPr>
                <w:sz w:val="22"/>
                <w:szCs w:val="22"/>
                <w:u w:val="single"/>
              </w:rPr>
              <w:t xml:space="preserve"> на 201</w:t>
            </w:r>
            <w:r w:rsidR="003E2BF0">
              <w:rPr>
                <w:sz w:val="22"/>
                <w:szCs w:val="22"/>
                <w:u w:val="single"/>
                <w:lang w:val="uk-UA"/>
              </w:rPr>
              <w:t>8-2022</w:t>
            </w:r>
            <w:r w:rsidR="00B93340">
              <w:rPr>
                <w:sz w:val="22"/>
                <w:szCs w:val="22"/>
                <w:u w:val="single"/>
                <w:lang w:val="uk-UA"/>
              </w:rPr>
              <w:t xml:space="preserve"> рр.</w:t>
            </w:r>
            <w:r w:rsidRPr="007214EE">
              <w:br/>
            </w:r>
            <w:r w:rsidR="00B93340">
              <w:rPr>
                <w:sz w:val="20"/>
                <w:szCs w:val="20"/>
              </w:rPr>
              <w:t xml:space="preserve">     (КПКВК ДБ (МБ) </w:t>
            </w:r>
            <w:r w:rsidRPr="007214EE">
              <w:rPr>
                <w:sz w:val="20"/>
                <w:szCs w:val="20"/>
              </w:rPr>
              <w:t>(</w:t>
            </w:r>
            <w:r w:rsidRPr="007214EE">
              <w:rPr>
                <w:color w:val="0000FF"/>
                <w:sz w:val="20"/>
                <w:szCs w:val="20"/>
              </w:rPr>
              <w:t>КФКВК</w:t>
            </w:r>
            <w:r w:rsidRPr="007214EE">
              <w:rPr>
                <w:sz w:val="20"/>
                <w:szCs w:val="20"/>
              </w:rPr>
              <w:t>)        </w:t>
            </w:r>
            <w:r w:rsidR="00263B36">
              <w:rPr>
                <w:sz w:val="20"/>
                <w:szCs w:val="20"/>
                <w:lang w:val="uk-UA"/>
              </w:rPr>
              <w:t xml:space="preserve">               </w:t>
            </w:r>
            <w:r w:rsidRPr="007214EE">
              <w:rPr>
                <w:sz w:val="20"/>
                <w:szCs w:val="20"/>
              </w:rPr>
              <w:t xml:space="preserve">         (</w:t>
            </w:r>
            <w:proofErr w:type="spellStart"/>
            <w:r w:rsidRPr="007214EE">
              <w:rPr>
                <w:sz w:val="20"/>
                <w:szCs w:val="20"/>
              </w:rPr>
              <w:t>найменування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</w:p>
          <w:p w:rsidR="00BD3C4F" w:rsidRDefault="001D20B2" w:rsidP="00263B36">
            <w:pPr>
              <w:pStyle w:val="a3"/>
              <w:rPr>
                <w:lang w:val="uk-UA"/>
              </w:rPr>
            </w:pPr>
            <w:r w:rsidRPr="007214EE">
              <w:t xml:space="preserve">4. Мета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>:</w:t>
            </w:r>
            <w:r w:rsidR="00B93340">
              <w:rPr>
                <w:lang w:val="uk-UA"/>
              </w:rPr>
              <w:t xml:space="preserve"> </w:t>
            </w:r>
          </w:p>
          <w:p w:rsidR="001D20B2" w:rsidRPr="00BD3C4F" w:rsidRDefault="00B93340" w:rsidP="00263B36">
            <w:pPr>
              <w:pStyle w:val="a3"/>
              <w:rPr>
                <w:lang w:val="uk-UA"/>
              </w:rPr>
            </w:pPr>
            <w:proofErr w:type="spellStart"/>
            <w:r w:rsidRPr="00BD3C4F">
              <w:rPr>
                <w:szCs w:val="28"/>
              </w:rPr>
              <w:t>Створення</w:t>
            </w:r>
            <w:proofErr w:type="spellEnd"/>
            <w:r w:rsidRPr="00BD3C4F">
              <w:rPr>
                <w:szCs w:val="28"/>
              </w:rPr>
              <w:t xml:space="preserve"> </w:t>
            </w:r>
            <w:proofErr w:type="spellStart"/>
            <w:r w:rsidRPr="00BD3C4F">
              <w:rPr>
                <w:szCs w:val="28"/>
              </w:rPr>
              <w:t>сприятливих</w:t>
            </w:r>
            <w:proofErr w:type="spellEnd"/>
            <w:r w:rsidRPr="00BD3C4F">
              <w:rPr>
                <w:szCs w:val="28"/>
              </w:rPr>
              <w:t xml:space="preserve"> умов для </w:t>
            </w:r>
            <w:proofErr w:type="spellStart"/>
            <w:r w:rsidRPr="00BD3C4F">
              <w:rPr>
                <w:szCs w:val="28"/>
              </w:rPr>
              <w:t>розвитку</w:t>
            </w:r>
            <w:proofErr w:type="spellEnd"/>
            <w:r w:rsidRPr="00BD3C4F">
              <w:rPr>
                <w:szCs w:val="28"/>
              </w:rPr>
              <w:t xml:space="preserve"> </w:t>
            </w:r>
            <w:proofErr w:type="spellStart"/>
            <w:r w:rsidRPr="00BD3C4F">
              <w:rPr>
                <w:szCs w:val="28"/>
              </w:rPr>
              <w:t>підприємницької</w:t>
            </w:r>
            <w:proofErr w:type="spellEnd"/>
            <w:r w:rsidRPr="00BD3C4F">
              <w:rPr>
                <w:szCs w:val="28"/>
              </w:rPr>
              <w:t xml:space="preserve"> </w:t>
            </w:r>
            <w:proofErr w:type="spellStart"/>
            <w:r w:rsidRPr="00BD3C4F">
              <w:rPr>
                <w:szCs w:val="28"/>
              </w:rPr>
              <w:t>діяльності</w:t>
            </w:r>
            <w:proofErr w:type="spellEnd"/>
            <w:r w:rsidRPr="00BD3C4F">
              <w:rPr>
                <w:szCs w:val="28"/>
              </w:rPr>
              <w:t xml:space="preserve"> в </w:t>
            </w:r>
            <w:proofErr w:type="spellStart"/>
            <w:r w:rsidRPr="00BD3C4F">
              <w:rPr>
                <w:szCs w:val="28"/>
              </w:rPr>
              <w:t>м.Коломиї</w:t>
            </w:r>
            <w:proofErr w:type="spellEnd"/>
            <w:r w:rsidR="00BD3C4F">
              <w:rPr>
                <w:lang w:val="uk-UA"/>
              </w:rPr>
              <w:t>.</w:t>
            </w:r>
          </w:p>
          <w:p w:rsidR="001D20B2" w:rsidRPr="007214EE" w:rsidRDefault="001D20B2" w:rsidP="006A2222">
            <w:pPr>
              <w:pStyle w:val="a3"/>
              <w:jc w:val="both"/>
            </w:pPr>
            <w:r w:rsidRPr="007214EE">
              <w:t xml:space="preserve">5. </w:t>
            </w:r>
            <w:proofErr w:type="spellStart"/>
            <w:r w:rsidRPr="007214EE">
              <w:t>Оцінка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ефективності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критеріями</w:t>
            </w:r>
            <w:proofErr w:type="spellEnd"/>
            <w:r w:rsidRPr="007214EE">
              <w:t xml:space="preserve">: </w:t>
            </w:r>
          </w:p>
          <w:p w:rsidR="001D20B2" w:rsidRPr="007214EE" w:rsidRDefault="001D20B2" w:rsidP="0064485B">
            <w:pPr>
              <w:pStyle w:val="a3"/>
              <w:jc w:val="both"/>
            </w:pPr>
            <w:r w:rsidRPr="007214EE">
              <w:t>5.1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>": ( грн.) </w:t>
            </w:r>
          </w:p>
        </w:tc>
      </w:tr>
    </w:tbl>
    <w:p w:rsidR="001D20B2" w:rsidRPr="00CD408A" w:rsidRDefault="001D20B2" w:rsidP="001D20B2">
      <w:pPr>
        <w:rPr>
          <w:lang w:val="uk-UA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16"/>
        <w:gridCol w:w="4222"/>
        <w:gridCol w:w="1067"/>
        <w:gridCol w:w="1265"/>
        <w:gridCol w:w="1065"/>
        <w:gridCol w:w="1067"/>
        <w:gridCol w:w="1265"/>
        <w:gridCol w:w="1334"/>
        <w:gridCol w:w="1336"/>
        <w:gridCol w:w="1265"/>
        <w:gridCol w:w="761"/>
      </w:tblGrid>
      <w:tr w:rsidR="001D20B2" w:rsidTr="00805D40">
        <w:tc>
          <w:tcPr>
            <w:tcW w:w="170" w:type="pct"/>
            <w:vMerge w:val="restar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408" w:type="pct"/>
            <w:vMerge w:val="restar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58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40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24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805D40" w:rsidTr="00805D40">
        <w:tc>
          <w:tcPr>
            <w:tcW w:w="170" w:type="pct"/>
            <w:vMerge/>
            <w:hideMark/>
          </w:tcPr>
          <w:p w:rsidR="001D20B2" w:rsidRPr="007214EE" w:rsidRDefault="001D20B2" w:rsidP="006A2222"/>
        </w:tc>
        <w:tc>
          <w:tcPr>
            <w:tcW w:w="1408" w:type="pct"/>
            <w:vMerge/>
            <w:hideMark/>
          </w:tcPr>
          <w:p w:rsidR="001D20B2" w:rsidRPr="007214EE" w:rsidRDefault="001D20B2" w:rsidP="006A2222"/>
        </w:tc>
        <w:tc>
          <w:tcPr>
            <w:tcW w:w="274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6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6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56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456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2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805D40" w:rsidTr="001F1503">
        <w:tc>
          <w:tcPr>
            <w:tcW w:w="170" w:type="pct"/>
            <w:hideMark/>
          </w:tcPr>
          <w:p w:rsidR="0064485B" w:rsidRPr="007214EE" w:rsidRDefault="0064485B" w:rsidP="0064485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408" w:type="pct"/>
            <w:hideMark/>
          </w:tcPr>
          <w:p w:rsidR="0064485B" w:rsidRPr="007214EE" w:rsidRDefault="0064485B" w:rsidP="0064485B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  <w:proofErr w:type="spellStart"/>
            <w:r w:rsidRPr="000A34D0">
              <w:rPr>
                <w:sz w:val="20"/>
                <w:szCs w:val="20"/>
              </w:rPr>
              <w:t>Сприяння</w:t>
            </w:r>
            <w:proofErr w:type="spellEnd"/>
            <w:r w:rsidRPr="000A34D0">
              <w:rPr>
                <w:sz w:val="20"/>
                <w:szCs w:val="20"/>
              </w:rPr>
              <w:t xml:space="preserve"> </w:t>
            </w:r>
            <w:proofErr w:type="spellStart"/>
            <w:r w:rsidRPr="000A34D0">
              <w:rPr>
                <w:sz w:val="20"/>
                <w:szCs w:val="20"/>
              </w:rPr>
              <w:t>розвитку</w:t>
            </w:r>
            <w:proofErr w:type="spellEnd"/>
            <w:r w:rsidRPr="000A34D0">
              <w:rPr>
                <w:sz w:val="20"/>
                <w:szCs w:val="20"/>
              </w:rPr>
              <w:t xml:space="preserve"> малого та </w:t>
            </w:r>
            <w:proofErr w:type="spellStart"/>
            <w:r w:rsidRPr="000A34D0">
              <w:rPr>
                <w:sz w:val="20"/>
                <w:szCs w:val="20"/>
              </w:rPr>
              <w:t>середнього</w:t>
            </w:r>
            <w:proofErr w:type="spellEnd"/>
            <w:r w:rsidRPr="000A34D0">
              <w:rPr>
                <w:sz w:val="20"/>
                <w:szCs w:val="20"/>
              </w:rPr>
              <w:t xml:space="preserve"> </w:t>
            </w:r>
            <w:proofErr w:type="spellStart"/>
            <w:r w:rsidRPr="000A34D0">
              <w:rPr>
                <w:sz w:val="20"/>
                <w:szCs w:val="20"/>
              </w:rPr>
              <w:t>підприємництва</w:t>
            </w:r>
            <w:proofErr w:type="spellEnd"/>
            <w:r w:rsidRPr="000A34D0">
              <w:rPr>
                <w:sz w:val="20"/>
                <w:szCs w:val="20"/>
              </w:rPr>
              <w:t xml:space="preserve"> в </w:t>
            </w:r>
            <w:proofErr w:type="spellStart"/>
            <w:r w:rsidRPr="000A34D0">
              <w:rPr>
                <w:sz w:val="20"/>
                <w:szCs w:val="20"/>
              </w:rPr>
              <w:t>місті</w:t>
            </w:r>
            <w:proofErr w:type="spellEnd"/>
            <w:r w:rsidRPr="000A34D0">
              <w:rPr>
                <w:sz w:val="20"/>
                <w:szCs w:val="20"/>
              </w:rPr>
              <w:t xml:space="preserve"> </w:t>
            </w:r>
            <w:proofErr w:type="spellStart"/>
            <w:r w:rsidRPr="000A34D0">
              <w:rPr>
                <w:sz w:val="20"/>
                <w:szCs w:val="20"/>
              </w:rPr>
              <w:t>Коломия</w:t>
            </w:r>
            <w:proofErr w:type="spellEnd"/>
            <w:r w:rsidRPr="000A34D0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  <w:lang w:val="uk-UA"/>
              </w:rPr>
              <w:t>8</w:t>
            </w:r>
            <w:r w:rsidRPr="000A34D0">
              <w:rPr>
                <w:sz w:val="20"/>
                <w:szCs w:val="20"/>
              </w:rPr>
              <w:t>-20</w:t>
            </w:r>
            <w:r w:rsidR="003E2BF0">
              <w:rPr>
                <w:sz w:val="20"/>
                <w:szCs w:val="20"/>
                <w:lang w:val="uk-UA"/>
              </w:rPr>
              <w:t>22</w:t>
            </w:r>
            <w:r w:rsidRPr="000A34D0">
              <w:rPr>
                <w:sz w:val="20"/>
                <w:szCs w:val="20"/>
              </w:rPr>
              <w:t xml:space="preserve"> </w:t>
            </w:r>
            <w:proofErr w:type="spellStart"/>
            <w:r w:rsidRPr="000A34D0">
              <w:rPr>
                <w:sz w:val="20"/>
                <w:szCs w:val="20"/>
              </w:rPr>
              <w:t>рр</w:t>
            </w:r>
            <w:proofErr w:type="spellEnd"/>
            <w:r w:rsidRPr="000A34D0">
              <w:rPr>
                <w:sz w:val="20"/>
                <w:szCs w:val="20"/>
              </w:rPr>
              <w:t>.</w:t>
            </w:r>
          </w:p>
        </w:tc>
        <w:tc>
          <w:tcPr>
            <w:tcW w:w="274" w:type="pct"/>
            <w:vAlign w:val="center"/>
            <w:hideMark/>
          </w:tcPr>
          <w:p w:rsidR="0064485B" w:rsidRPr="00BD4E42" w:rsidRDefault="003E2BF0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</w:t>
            </w:r>
          </w:p>
        </w:tc>
        <w:tc>
          <w:tcPr>
            <w:tcW w:w="417" w:type="pct"/>
            <w:vAlign w:val="center"/>
            <w:hideMark/>
          </w:tcPr>
          <w:p w:rsidR="0064485B" w:rsidRPr="007214EE" w:rsidRDefault="0064485B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7" w:type="pct"/>
            <w:vAlign w:val="center"/>
            <w:hideMark/>
          </w:tcPr>
          <w:p w:rsidR="0064485B" w:rsidRPr="003E2BF0" w:rsidRDefault="003E2BF0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</w:t>
            </w:r>
          </w:p>
        </w:tc>
        <w:tc>
          <w:tcPr>
            <w:tcW w:w="367" w:type="pct"/>
            <w:vAlign w:val="center"/>
            <w:hideMark/>
          </w:tcPr>
          <w:p w:rsidR="0064485B" w:rsidRPr="00BD4E42" w:rsidRDefault="003E2BF0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</w:t>
            </w:r>
          </w:p>
        </w:tc>
        <w:tc>
          <w:tcPr>
            <w:tcW w:w="417" w:type="pct"/>
            <w:vAlign w:val="center"/>
            <w:hideMark/>
          </w:tcPr>
          <w:p w:rsidR="0064485B" w:rsidRPr="007214EE" w:rsidRDefault="0064485B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6" w:type="pct"/>
            <w:vAlign w:val="center"/>
            <w:hideMark/>
          </w:tcPr>
          <w:p w:rsidR="0064485B" w:rsidRPr="007214EE" w:rsidRDefault="003E2BF0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35100</w:t>
            </w:r>
          </w:p>
        </w:tc>
        <w:tc>
          <w:tcPr>
            <w:tcW w:w="456" w:type="pct"/>
            <w:vAlign w:val="center"/>
            <w:hideMark/>
          </w:tcPr>
          <w:p w:rsidR="0064485B" w:rsidRPr="000A34D0" w:rsidRDefault="0064485B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pct"/>
            <w:vAlign w:val="center"/>
            <w:hideMark/>
          </w:tcPr>
          <w:p w:rsidR="0064485B" w:rsidRPr="007214EE" w:rsidRDefault="001F1503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en-US"/>
              </w:rPr>
              <w:t>-</w:t>
            </w:r>
            <w:r w:rsidR="0064485B"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51" w:type="pct"/>
            <w:vAlign w:val="center"/>
            <w:hideMark/>
          </w:tcPr>
          <w:p w:rsidR="0064485B" w:rsidRPr="007214EE" w:rsidRDefault="0064485B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1D20B2">
        <w:tc>
          <w:tcPr>
            <w:tcW w:w="5000" w:type="pct"/>
            <w:gridSpan w:val="11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)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sz w:val="20"/>
                <w:szCs w:val="20"/>
              </w:rPr>
              <w:t>показника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805D40" w:rsidTr="00805D40">
        <w:tc>
          <w:tcPr>
            <w:tcW w:w="170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408" w:type="pct"/>
            <w:hideMark/>
          </w:tcPr>
          <w:p w:rsidR="001D20B2" w:rsidRPr="007214EE" w:rsidRDefault="001D20B2" w:rsidP="006A2222">
            <w:pPr>
              <w:pStyle w:val="a3"/>
              <w:jc w:val="both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274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6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6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56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805D40" w:rsidTr="00805D40">
        <w:tc>
          <w:tcPr>
            <w:tcW w:w="170" w:type="pct"/>
            <w:hideMark/>
          </w:tcPr>
          <w:p w:rsidR="0064485B" w:rsidRPr="007214EE" w:rsidRDefault="0064485B" w:rsidP="0064485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1408" w:type="pct"/>
            <w:hideMark/>
          </w:tcPr>
          <w:p w:rsidR="0064485B" w:rsidRPr="0034008E" w:rsidRDefault="0064485B" w:rsidP="003E2BF0">
            <w:pPr>
              <w:pStyle w:val="a3"/>
              <w:rPr>
                <w:sz w:val="20"/>
                <w:szCs w:val="20"/>
              </w:rPr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="003E2BF0">
              <w:rPr>
                <w:sz w:val="20"/>
                <w:szCs w:val="20"/>
                <w:lang w:val="uk-UA"/>
              </w:rPr>
              <w:t xml:space="preserve">: Підтримка соціальних підприємств, </w:t>
            </w:r>
            <w:r w:rsidR="003E2BF0">
              <w:rPr>
                <w:sz w:val="20"/>
                <w:szCs w:val="20"/>
                <w:lang w:val="uk-UA"/>
              </w:rPr>
              <w:lastRenderedPageBreak/>
              <w:t>визначених на конкурсній основі</w:t>
            </w:r>
          </w:p>
        </w:tc>
        <w:tc>
          <w:tcPr>
            <w:tcW w:w="274" w:type="pct"/>
            <w:hideMark/>
          </w:tcPr>
          <w:p w:rsidR="0064485B" w:rsidRPr="00BD4E42" w:rsidRDefault="003E2BF0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lastRenderedPageBreak/>
              <w:t>-</w:t>
            </w:r>
          </w:p>
        </w:tc>
        <w:tc>
          <w:tcPr>
            <w:tcW w:w="417" w:type="pct"/>
            <w:hideMark/>
          </w:tcPr>
          <w:p w:rsidR="0064485B" w:rsidRPr="007214EE" w:rsidRDefault="003E2BF0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hideMark/>
          </w:tcPr>
          <w:p w:rsidR="0064485B" w:rsidRPr="007214EE" w:rsidRDefault="003E2BF0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hideMark/>
          </w:tcPr>
          <w:p w:rsidR="0064485B" w:rsidRPr="00BD4E42" w:rsidRDefault="003E2BF0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pct"/>
            <w:hideMark/>
          </w:tcPr>
          <w:p w:rsidR="0064485B" w:rsidRPr="007214EE" w:rsidRDefault="003E2BF0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pct"/>
            <w:hideMark/>
          </w:tcPr>
          <w:p w:rsidR="0064485B" w:rsidRPr="007214EE" w:rsidRDefault="003E2BF0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pct"/>
            <w:hideMark/>
          </w:tcPr>
          <w:p w:rsidR="0064485B" w:rsidRPr="000A34D0" w:rsidRDefault="003E2BF0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pct"/>
            <w:hideMark/>
          </w:tcPr>
          <w:p w:rsidR="0064485B" w:rsidRPr="007214EE" w:rsidRDefault="003E2BF0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1" w:type="pct"/>
            <w:hideMark/>
          </w:tcPr>
          <w:p w:rsidR="0064485B" w:rsidRPr="007214EE" w:rsidRDefault="003E2BF0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3E2BF0" w:rsidTr="00805D40">
        <w:tc>
          <w:tcPr>
            <w:tcW w:w="170" w:type="pct"/>
            <w:hideMark/>
          </w:tcPr>
          <w:p w:rsidR="003E2BF0" w:rsidRP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1.2.</w:t>
            </w:r>
          </w:p>
        </w:tc>
        <w:tc>
          <w:tcPr>
            <w:tcW w:w="1408" w:type="pct"/>
            <w:hideMark/>
          </w:tcPr>
          <w:p w:rsidR="003E2BF0" w:rsidRPr="003E2BF0" w:rsidRDefault="003E2BF0" w:rsidP="003E2BF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274" w:type="pct"/>
            <w:hideMark/>
          </w:tcPr>
          <w:p w:rsid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35100</w:t>
            </w:r>
          </w:p>
        </w:tc>
        <w:tc>
          <w:tcPr>
            <w:tcW w:w="417" w:type="pct"/>
            <w:hideMark/>
          </w:tcPr>
          <w:p w:rsid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67" w:type="pct"/>
            <w:hideMark/>
          </w:tcPr>
          <w:p w:rsid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35100</w:t>
            </w:r>
          </w:p>
        </w:tc>
        <w:tc>
          <w:tcPr>
            <w:tcW w:w="367" w:type="pct"/>
            <w:hideMark/>
          </w:tcPr>
          <w:p w:rsid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lang w:val="uk-UA"/>
              </w:rPr>
            </w:pPr>
            <w:r>
              <w:rPr>
                <w:lang w:val="uk-UA"/>
              </w:rPr>
              <w:t>35100</w:t>
            </w:r>
          </w:p>
        </w:tc>
        <w:tc>
          <w:tcPr>
            <w:tcW w:w="417" w:type="pct"/>
            <w:hideMark/>
          </w:tcPr>
          <w:p w:rsid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56" w:type="pct"/>
            <w:hideMark/>
          </w:tcPr>
          <w:p w:rsid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lang w:val="uk-UA"/>
              </w:rPr>
              <w:t>35100</w:t>
            </w:r>
          </w:p>
        </w:tc>
        <w:tc>
          <w:tcPr>
            <w:tcW w:w="456" w:type="pct"/>
            <w:hideMark/>
          </w:tcPr>
          <w:p w:rsidR="003E2BF0" w:rsidRP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7" w:type="pct"/>
            <w:hideMark/>
          </w:tcPr>
          <w:p w:rsid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51" w:type="pct"/>
            <w:hideMark/>
          </w:tcPr>
          <w:p w:rsidR="003E2BF0" w:rsidRDefault="003E2BF0" w:rsidP="003E2BF0">
            <w:pPr>
              <w:pStyle w:val="a3"/>
              <w:spacing w:before="0" w:beforeAutospacing="0" w:after="0" w:afterAutospacing="0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p w:rsidR="003E2BF0" w:rsidRDefault="003E2BF0" w:rsidP="001D20B2">
      <w:pPr>
        <w:rPr>
          <w:lang w:val="uk-UA"/>
        </w:rPr>
      </w:pPr>
    </w:p>
    <w:p w:rsidR="001D20B2" w:rsidRDefault="001D20B2" w:rsidP="001D20B2">
      <w:r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6A2222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7214EE" w:rsidRDefault="001D20B2" w:rsidP="006A2222">
            <w:pPr>
              <w:pStyle w:val="a3"/>
              <w:jc w:val="both"/>
            </w:pPr>
            <w:r w:rsidRPr="007214EE">
              <w:t>5.2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джерелами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надходжень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спеціального</w:t>
            </w:r>
            <w:proofErr w:type="spellEnd"/>
            <w:r w:rsidRPr="007214EE">
              <w:t xml:space="preserve"> фонду": </w:t>
            </w:r>
          </w:p>
          <w:p w:rsidR="001D20B2" w:rsidRPr="007214EE" w:rsidRDefault="001D20B2" w:rsidP="006A2222">
            <w:pPr>
              <w:pStyle w:val="a3"/>
              <w:jc w:val="right"/>
            </w:pPr>
            <w:r w:rsidRPr="007214EE">
              <w:t>(тис. грн.) </w:t>
            </w:r>
          </w:p>
        </w:tc>
      </w:tr>
    </w:tbl>
    <w:p w:rsidR="001D20B2" w:rsidRPr="00CD408A" w:rsidRDefault="001D20B2" w:rsidP="001D20B2">
      <w:pPr>
        <w:rPr>
          <w:lang w:val="uk-UA"/>
        </w:rPr>
      </w:pPr>
    </w:p>
    <w:tbl>
      <w:tblPr>
        <w:tblStyle w:val="a4"/>
        <w:tblW w:w="15163" w:type="dxa"/>
        <w:tblLook w:val="04A0" w:firstRow="1" w:lastRow="0" w:firstColumn="1" w:lastColumn="0" w:noHBand="0" w:noVBand="1"/>
      </w:tblPr>
      <w:tblGrid>
        <w:gridCol w:w="525"/>
        <w:gridCol w:w="8118"/>
        <w:gridCol w:w="2126"/>
        <w:gridCol w:w="1701"/>
        <w:gridCol w:w="2693"/>
      </w:tblGrid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на початок року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залишку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Pr="007214EE">
              <w:rPr>
                <w:sz w:val="20"/>
                <w:szCs w:val="20"/>
              </w:rPr>
              <w:t>власних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, на початок року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позик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2.3 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повернення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кредитів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2.4 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планових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в т. ч. 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3.1 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власних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17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3.2 </w:t>
            </w:r>
          </w:p>
        </w:tc>
        <w:tc>
          <w:tcPr>
            <w:tcW w:w="2677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70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 </w:t>
            </w:r>
          </w:p>
        </w:tc>
        <w:tc>
          <w:tcPr>
            <w:tcW w:w="56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88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1D20B2" w:rsidTr="000B53F7">
        <w:tc>
          <w:tcPr>
            <w:tcW w:w="5000" w:type="pct"/>
            <w:gridSpan w:val="5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sz w:val="20"/>
                <w:szCs w:val="20"/>
              </w:rPr>
              <w:t>наявності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залишку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фонду, в т. ч. </w:t>
            </w:r>
            <w:proofErr w:type="spellStart"/>
            <w:r w:rsidRPr="007214EE">
              <w:rPr>
                <w:sz w:val="20"/>
                <w:szCs w:val="20"/>
              </w:rPr>
              <w:t>власних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установ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інших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sz w:val="20"/>
                <w:szCs w:val="20"/>
              </w:rPr>
              <w:t xml:space="preserve">, на </w:t>
            </w:r>
            <w:proofErr w:type="spellStart"/>
            <w:r w:rsidRPr="007214EE">
              <w:rPr>
                <w:sz w:val="20"/>
                <w:szCs w:val="20"/>
              </w:rPr>
              <w:t>кінець</w:t>
            </w:r>
            <w:proofErr w:type="spellEnd"/>
            <w:r w:rsidRPr="007214EE">
              <w:rPr>
                <w:sz w:val="20"/>
                <w:szCs w:val="20"/>
              </w:rPr>
              <w:t xml:space="preserve"> року 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W w:w="14914" w:type="dxa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914"/>
      </w:tblGrid>
      <w:tr w:rsidR="001D20B2" w:rsidTr="0064485B">
        <w:trPr>
          <w:tblCellSpacing w:w="22" w:type="dxa"/>
        </w:trPr>
        <w:tc>
          <w:tcPr>
            <w:tcW w:w="14826" w:type="dxa"/>
            <w:hideMark/>
          </w:tcPr>
          <w:p w:rsidR="001D20B2" w:rsidRPr="007214EE" w:rsidRDefault="001D20B2" w:rsidP="006A2222">
            <w:pPr>
              <w:pStyle w:val="a3"/>
              <w:jc w:val="both"/>
            </w:pPr>
            <w:r w:rsidRPr="007214EE">
              <w:t>5.3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результативних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за </w:t>
            </w:r>
            <w:proofErr w:type="spellStart"/>
            <w:r w:rsidRPr="007214EE">
              <w:t>напрямами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використання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коштів</w:t>
            </w:r>
            <w:proofErr w:type="spellEnd"/>
            <w:r w:rsidRPr="007214EE">
              <w:t xml:space="preserve">": </w:t>
            </w:r>
          </w:p>
          <w:p w:rsidR="001D20B2" w:rsidRPr="007214EE" w:rsidRDefault="001D20B2" w:rsidP="0064485B">
            <w:pPr>
              <w:pStyle w:val="a3"/>
              <w:jc w:val="right"/>
            </w:pPr>
            <w:r w:rsidRPr="007214EE">
              <w:t>( грн.) </w:t>
            </w:r>
          </w:p>
        </w:tc>
      </w:tr>
    </w:tbl>
    <w:tbl>
      <w:tblPr>
        <w:tblStyle w:val="a4"/>
        <w:tblW w:w="15021" w:type="dxa"/>
        <w:tblLook w:val="04A0" w:firstRow="1" w:lastRow="0" w:firstColumn="1" w:lastColumn="0" w:noHBand="0" w:noVBand="1"/>
      </w:tblPr>
      <w:tblGrid>
        <w:gridCol w:w="508"/>
        <w:gridCol w:w="4261"/>
        <w:gridCol w:w="1119"/>
        <w:gridCol w:w="1265"/>
        <w:gridCol w:w="827"/>
        <w:gridCol w:w="1067"/>
        <w:gridCol w:w="1265"/>
        <w:gridCol w:w="1014"/>
        <w:gridCol w:w="1067"/>
        <w:gridCol w:w="1265"/>
        <w:gridCol w:w="1363"/>
      </w:tblGrid>
      <w:tr w:rsidR="001D20B2" w:rsidTr="0064485B">
        <w:tc>
          <w:tcPr>
            <w:tcW w:w="169" w:type="pct"/>
            <w:vMerge w:val="restar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424" w:type="pct"/>
            <w:vMerge w:val="restar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80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Затверджено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119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208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4485B" w:rsidTr="0064485B">
        <w:tc>
          <w:tcPr>
            <w:tcW w:w="169" w:type="pct"/>
            <w:vMerge/>
            <w:hideMark/>
          </w:tcPr>
          <w:p w:rsidR="001D20B2" w:rsidRPr="007214EE" w:rsidRDefault="001D20B2" w:rsidP="006A2222"/>
        </w:tc>
        <w:tc>
          <w:tcPr>
            <w:tcW w:w="1424" w:type="pct"/>
            <w:vMerge/>
            <w:hideMark/>
          </w:tcPr>
          <w:p w:rsidR="001D20B2" w:rsidRPr="007214EE" w:rsidRDefault="001D20B2" w:rsidP="006A2222"/>
        </w:tc>
        <w:tc>
          <w:tcPr>
            <w:tcW w:w="37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28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3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1D20B2" w:rsidTr="000B53F7">
        <w:tc>
          <w:tcPr>
            <w:tcW w:w="5000" w:type="pct"/>
            <w:gridSpan w:val="11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Напрям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коштів</w:t>
            </w:r>
            <w:proofErr w:type="spellEnd"/>
            <w:r w:rsidRPr="007214EE">
              <w:rPr>
                <w:vertAlign w:val="superscript"/>
              </w:rPr>
              <w:t xml:space="preserve"> 1</w:t>
            </w:r>
          </w:p>
        </w:tc>
      </w:tr>
      <w:tr w:rsidR="0064485B" w:rsidTr="0064485B">
        <w:tc>
          <w:tcPr>
            <w:tcW w:w="16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1. </w:t>
            </w:r>
          </w:p>
        </w:tc>
        <w:tc>
          <w:tcPr>
            <w:tcW w:w="142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затрат </w:t>
            </w:r>
          </w:p>
        </w:tc>
        <w:tc>
          <w:tcPr>
            <w:tcW w:w="37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8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4485B" w:rsidTr="0064485B">
        <w:tc>
          <w:tcPr>
            <w:tcW w:w="169" w:type="pct"/>
            <w:hideMark/>
          </w:tcPr>
          <w:p w:rsidR="0064485B" w:rsidRPr="007214EE" w:rsidRDefault="0064485B" w:rsidP="0064485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424" w:type="pct"/>
            <w:hideMark/>
          </w:tcPr>
          <w:p w:rsidR="0064485B" w:rsidRPr="00541C2A" w:rsidRDefault="0064485B" w:rsidP="00541C2A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AF32E0">
              <w:rPr>
                <w:sz w:val="20"/>
                <w:szCs w:val="20"/>
              </w:rPr>
              <w:t>Обсяг</w:t>
            </w:r>
            <w:proofErr w:type="spellEnd"/>
            <w:r w:rsidRPr="00AF32E0">
              <w:rPr>
                <w:sz w:val="20"/>
                <w:szCs w:val="20"/>
              </w:rPr>
              <w:t xml:space="preserve"> </w:t>
            </w:r>
            <w:proofErr w:type="spellStart"/>
            <w:r w:rsidRPr="00AF32E0">
              <w:rPr>
                <w:sz w:val="20"/>
                <w:szCs w:val="20"/>
              </w:rPr>
              <w:t>видатків</w:t>
            </w:r>
            <w:proofErr w:type="spellEnd"/>
            <w:r w:rsidRPr="00AF32E0">
              <w:rPr>
                <w:sz w:val="20"/>
                <w:szCs w:val="20"/>
              </w:rPr>
              <w:t xml:space="preserve"> на </w:t>
            </w:r>
            <w:r w:rsidR="00541C2A">
              <w:rPr>
                <w:sz w:val="20"/>
                <w:szCs w:val="20"/>
                <w:lang w:val="uk-UA"/>
              </w:rPr>
              <w:t>підтримку соціальних підприємств, визначених на конкурсній основі</w:t>
            </w:r>
          </w:p>
        </w:tc>
        <w:tc>
          <w:tcPr>
            <w:tcW w:w="378" w:type="pct"/>
            <w:hideMark/>
          </w:tcPr>
          <w:p w:rsidR="0064485B" w:rsidRPr="00BD4E42" w:rsidRDefault="00A77BED" w:rsidP="00A77BED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64485B" w:rsidRPr="007214EE" w:rsidRDefault="00A77BED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64485B" w:rsidRPr="007214EE" w:rsidRDefault="00A77BED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64485B" w:rsidRPr="00BD4E42" w:rsidRDefault="00A77BED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64485B" w:rsidRPr="007214EE" w:rsidRDefault="00A77BED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64485B" w:rsidRPr="007214EE" w:rsidRDefault="00A77BED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64485B" w:rsidRPr="007214EE" w:rsidRDefault="00A77BED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64485B" w:rsidRPr="007214EE" w:rsidRDefault="00A77BED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64485B" w:rsidRPr="007214EE" w:rsidRDefault="00A77BED" w:rsidP="0064485B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41C2A" w:rsidTr="0064485B">
        <w:tc>
          <w:tcPr>
            <w:tcW w:w="169" w:type="pct"/>
            <w:hideMark/>
          </w:tcPr>
          <w:p w:rsidR="00541C2A" w:rsidRPr="007214EE" w:rsidRDefault="00541C2A" w:rsidP="006448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541C2A" w:rsidRPr="00A77BED" w:rsidRDefault="00A77BED" w:rsidP="0064485B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Обсяг видатків на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378" w:type="pct"/>
            <w:hideMark/>
          </w:tcPr>
          <w:p w:rsidR="00541C2A" w:rsidRDefault="00A77BED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35100</w:t>
            </w:r>
          </w:p>
        </w:tc>
        <w:tc>
          <w:tcPr>
            <w:tcW w:w="421" w:type="pct"/>
            <w:hideMark/>
          </w:tcPr>
          <w:p w:rsidR="00541C2A" w:rsidRDefault="00A77BED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541C2A" w:rsidRDefault="00A77BED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</w:t>
            </w:r>
          </w:p>
        </w:tc>
        <w:tc>
          <w:tcPr>
            <w:tcW w:w="355" w:type="pct"/>
            <w:hideMark/>
          </w:tcPr>
          <w:p w:rsidR="00541C2A" w:rsidRDefault="00A77BED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35100</w:t>
            </w:r>
          </w:p>
        </w:tc>
        <w:tc>
          <w:tcPr>
            <w:tcW w:w="421" w:type="pct"/>
            <w:hideMark/>
          </w:tcPr>
          <w:p w:rsidR="00541C2A" w:rsidRDefault="00A77BED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541C2A" w:rsidRDefault="00A77BED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</w:t>
            </w:r>
          </w:p>
        </w:tc>
        <w:tc>
          <w:tcPr>
            <w:tcW w:w="355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41C2A" w:rsidTr="0064485B">
        <w:tc>
          <w:tcPr>
            <w:tcW w:w="169" w:type="pct"/>
            <w:hideMark/>
          </w:tcPr>
          <w:p w:rsidR="00541C2A" w:rsidRPr="007214EE" w:rsidRDefault="00541C2A" w:rsidP="006448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541C2A" w:rsidRPr="00AF36CA" w:rsidRDefault="00AF36CA" w:rsidP="0064485B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Консультаційні послуги з питань підприємницької діяльності</w:t>
            </w:r>
          </w:p>
        </w:tc>
        <w:tc>
          <w:tcPr>
            <w:tcW w:w="378" w:type="pct"/>
            <w:hideMark/>
          </w:tcPr>
          <w:p w:rsidR="00541C2A" w:rsidRDefault="00652082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8500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</w:t>
            </w:r>
          </w:p>
        </w:tc>
        <w:tc>
          <w:tcPr>
            <w:tcW w:w="355" w:type="pct"/>
            <w:hideMark/>
          </w:tcPr>
          <w:p w:rsidR="00541C2A" w:rsidRDefault="00652082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8500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</w:t>
            </w:r>
          </w:p>
        </w:tc>
        <w:tc>
          <w:tcPr>
            <w:tcW w:w="355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41C2A" w:rsidTr="0064485B">
        <w:tc>
          <w:tcPr>
            <w:tcW w:w="169" w:type="pct"/>
            <w:hideMark/>
          </w:tcPr>
          <w:p w:rsidR="00541C2A" w:rsidRPr="007214EE" w:rsidRDefault="00541C2A" w:rsidP="006448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541C2A" w:rsidRPr="00652082" w:rsidRDefault="00652082" w:rsidP="0064485B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Консультаційні семінари з питань підприємницької діяльності</w:t>
            </w:r>
          </w:p>
        </w:tc>
        <w:tc>
          <w:tcPr>
            <w:tcW w:w="378" w:type="pct"/>
            <w:hideMark/>
          </w:tcPr>
          <w:p w:rsidR="00541C2A" w:rsidRDefault="00652082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9600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</w:t>
            </w:r>
          </w:p>
        </w:tc>
        <w:tc>
          <w:tcPr>
            <w:tcW w:w="355" w:type="pct"/>
            <w:hideMark/>
          </w:tcPr>
          <w:p w:rsidR="00541C2A" w:rsidRDefault="00652082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9600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</w:t>
            </w:r>
          </w:p>
        </w:tc>
        <w:tc>
          <w:tcPr>
            <w:tcW w:w="355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41C2A" w:rsidTr="0064485B">
        <w:tc>
          <w:tcPr>
            <w:tcW w:w="169" w:type="pct"/>
            <w:hideMark/>
          </w:tcPr>
          <w:p w:rsidR="00541C2A" w:rsidRPr="007214EE" w:rsidRDefault="00541C2A" w:rsidP="006448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541C2A" w:rsidRPr="00652082" w:rsidRDefault="00652082" w:rsidP="0064485B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Тематичні семінари з питань підприємницької діяльності та формування кластерної моделі</w:t>
            </w:r>
          </w:p>
        </w:tc>
        <w:tc>
          <w:tcPr>
            <w:tcW w:w="378" w:type="pct"/>
            <w:hideMark/>
          </w:tcPr>
          <w:p w:rsidR="00541C2A" w:rsidRDefault="00652082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55" w:type="pct"/>
            <w:hideMark/>
          </w:tcPr>
          <w:p w:rsidR="00541C2A" w:rsidRDefault="00652082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55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541C2A" w:rsidRDefault="00652082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D20B2" w:rsidTr="000B53F7">
        <w:tc>
          <w:tcPr>
            <w:tcW w:w="5000" w:type="pct"/>
            <w:gridSpan w:val="11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64485B" w:rsidTr="0064485B">
        <w:tc>
          <w:tcPr>
            <w:tcW w:w="16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2. </w:t>
            </w:r>
          </w:p>
        </w:tc>
        <w:tc>
          <w:tcPr>
            <w:tcW w:w="142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продукту </w:t>
            </w:r>
          </w:p>
        </w:tc>
        <w:tc>
          <w:tcPr>
            <w:tcW w:w="37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8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52082" w:rsidTr="0064485B">
        <w:tc>
          <w:tcPr>
            <w:tcW w:w="169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424" w:type="pct"/>
            <w:hideMark/>
          </w:tcPr>
          <w:p w:rsidR="00652082" w:rsidRPr="00541C2A" w:rsidRDefault="00652082" w:rsidP="0065208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  <w:r w:rsidRPr="00AF3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підтриманих соціальних підприємств, визначених на конкурсній основі</w:t>
            </w:r>
          </w:p>
        </w:tc>
        <w:tc>
          <w:tcPr>
            <w:tcW w:w="378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652082" w:rsidRPr="007214EE" w:rsidRDefault="00652082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52082" w:rsidTr="0064485B">
        <w:tc>
          <w:tcPr>
            <w:tcW w:w="169" w:type="pct"/>
            <w:hideMark/>
          </w:tcPr>
          <w:p w:rsidR="00652082" w:rsidRPr="007214EE" w:rsidRDefault="00652082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652082" w:rsidRPr="00A77BED" w:rsidRDefault="00652082" w:rsidP="0065208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тематичних конкурсів із розробки проектів, направлених на розвиток МСП в місті</w:t>
            </w:r>
          </w:p>
        </w:tc>
        <w:tc>
          <w:tcPr>
            <w:tcW w:w="378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1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21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55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652082" w:rsidRDefault="00652082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D20B2" w:rsidTr="000B53F7">
        <w:tc>
          <w:tcPr>
            <w:tcW w:w="5000" w:type="pct"/>
            <w:gridSpan w:val="11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4485B" w:rsidTr="0064485B">
        <w:tc>
          <w:tcPr>
            <w:tcW w:w="16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3. </w:t>
            </w:r>
          </w:p>
        </w:tc>
        <w:tc>
          <w:tcPr>
            <w:tcW w:w="1424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ефективності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8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7701AF" w:rsidTr="0064485B">
        <w:tc>
          <w:tcPr>
            <w:tcW w:w="169" w:type="pct"/>
            <w:hideMark/>
          </w:tcPr>
          <w:p w:rsidR="007701AF" w:rsidRPr="007214EE" w:rsidRDefault="007701AF" w:rsidP="0064485B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424" w:type="pct"/>
            <w:hideMark/>
          </w:tcPr>
          <w:p w:rsidR="007701AF" w:rsidRPr="00541C2A" w:rsidRDefault="007701AF" w:rsidP="007701A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</w:t>
            </w:r>
            <w:r w:rsidRPr="00AF32E0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  <w:lang w:val="uk-UA"/>
              </w:rPr>
              <w:t>підтримку соціальних підприємств, визначених на конкурсній основі</w:t>
            </w:r>
          </w:p>
        </w:tc>
        <w:tc>
          <w:tcPr>
            <w:tcW w:w="378" w:type="pct"/>
            <w:hideMark/>
          </w:tcPr>
          <w:p w:rsidR="007701AF" w:rsidRPr="00BD4E42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7701AF" w:rsidRP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7701AF" w:rsidRP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7701AF" w:rsidRPr="00BD4E42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7701AF" w:rsidRP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7701AF" w:rsidRP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7701AF" w:rsidRP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7701AF" w:rsidRP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7701AF" w:rsidRP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7701AF" w:rsidTr="0064485B">
        <w:tc>
          <w:tcPr>
            <w:tcW w:w="169" w:type="pct"/>
            <w:hideMark/>
          </w:tcPr>
          <w:p w:rsidR="007701AF" w:rsidRPr="007214EE" w:rsidRDefault="007701AF" w:rsidP="006448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7701AF" w:rsidRPr="00AF36CA" w:rsidRDefault="007701AF" w:rsidP="007701A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</w:t>
            </w:r>
            <w:r w:rsidRPr="00AF32E0">
              <w:rPr>
                <w:sz w:val="20"/>
                <w:szCs w:val="20"/>
              </w:rPr>
              <w:t xml:space="preserve"> </w:t>
            </w:r>
            <w:r w:rsidRPr="007701AF">
              <w:rPr>
                <w:sz w:val="20"/>
                <w:szCs w:val="20"/>
              </w:rPr>
              <w:t xml:space="preserve">на </w:t>
            </w:r>
            <w:proofErr w:type="spellStart"/>
            <w:r w:rsidRPr="007701AF">
              <w:rPr>
                <w:sz w:val="20"/>
                <w:szCs w:val="20"/>
              </w:rPr>
              <w:t>проведення</w:t>
            </w:r>
            <w:proofErr w:type="spellEnd"/>
            <w:r w:rsidRPr="007701AF">
              <w:rPr>
                <w:sz w:val="20"/>
                <w:szCs w:val="20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uk-UA"/>
              </w:rPr>
              <w:t>онсультаційних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послуг з питань підприємницької діяльності</w:t>
            </w:r>
          </w:p>
        </w:tc>
        <w:tc>
          <w:tcPr>
            <w:tcW w:w="378" w:type="pct"/>
            <w:hideMark/>
          </w:tcPr>
          <w:p w:rsid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8500</w:t>
            </w:r>
          </w:p>
        </w:tc>
        <w:tc>
          <w:tcPr>
            <w:tcW w:w="421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</w:t>
            </w:r>
          </w:p>
        </w:tc>
        <w:tc>
          <w:tcPr>
            <w:tcW w:w="355" w:type="pct"/>
            <w:hideMark/>
          </w:tcPr>
          <w:p w:rsidR="007701AF" w:rsidRDefault="007701AF" w:rsidP="0064485B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8500</w:t>
            </w:r>
          </w:p>
        </w:tc>
        <w:tc>
          <w:tcPr>
            <w:tcW w:w="421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</w:t>
            </w:r>
          </w:p>
        </w:tc>
        <w:tc>
          <w:tcPr>
            <w:tcW w:w="355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701AF" w:rsidTr="0064485B">
        <w:tc>
          <w:tcPr>
            <w:tcW w:w="169" w:type="pct"/>
            <w:hideMark/>
          </w:tcPr>
          <w:p w:rsidR="007701AF" w:rsidRPr="007214EE" w:rsidRDefault="007701AF" w:rsidP="006448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7701AF" w:rsidRPr="00652082" w:rsidRDefault="007701AF" w:rsidP="007701A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</w:t>
            </w:r>
            <w:r w:rsidRPr="00AF32E0">
              <w:rPr>
                <w:sz w:val="20"/>
                <w:szCs w:val="20"/>
              </w:rPr>
              <w:t xml:space="preserve"> </w:t>
            </w:r>
            <w:r w:rsidRPr="007701AF">
              <w:rPr>
                <w:sz w:val="20"/>
                <w:szCs w:val="20"/>
              </w:rPr>
              <w:t xml:space="preserve">на </w:t>
            </w:r>
            <w:proofErr w:type="spellStart"/>
            <w:r w:rsidRPr="007701AF">
              <w:rPr>
                <w:sz w:val="20"/>
                <w:szCs w:val="20"/>
              </w:rPr>
              <w:t>проведення</w:t>
            </w:r>
            <w:proofErr w:type="spellEnd"/>
            <w:r w:rsidRPr="007701AF">
              <w:rPr>
                <w:sz w:val="20"/>
                <w:szCs w:val="20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uk-UA"/>
              </w:rPr>
              <w:t>онсультаційних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семінарів з питань підприємницької діяльності</w:t>
            </w:r>
          </w:p>
        </w:tc>
        <w:tc>
          <w:tcPr>
            <w:tcW w:w="378" w:type="pct"/>
            <w:hideMark/>
          </w:tcPr>
          <w:p w:rsidR="007701AF" w:rsidRDefault="007701AF" w:rsidP="007701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9600</w:t>
            </w:r>
          </w:p>
        </w:tc>
        <w:tc>
          <w:tcPr>
            <w:tcW w:w="421" w:type="pct"/>
            <w:hideMark/>
          </w:tcPr>
          <w:p w:rsidR="007701AF" w:rsidRDefault="007701AF" w:rsidP="007701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7701AF" w:rsidRDefault="007701AF" w:rsidP="007701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</w:t>
            </w:r>
          </w:p>
        </w:tc>
        <w:tc>
          <w:tcPr>
            <w:tcW w:w="355" w:type="pct"/>
            <w:hideMark/>
          </w:tcPr>
          <w:p w:rsidR="007701AF" w:rsidRDefault="007701AF" w:rsidP="007701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9600</w:t>
            </w:r>
          </w:p>
        </w:tc>
        <w:tc>
          <w:tcPr>
            <w:tcW w:w="421" w:type="pct"/>
            <w:hideMark/>
          </w:tcPr>
          <w:p w:rsidR="007701AF" w:rsidRDefault="007701AF" w:rsidP="007701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7701AF" w:rsidRDefault="007701AF" w:rsidP="007701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</w:t>
            </w:r>
          </w:p>
        </w:tc>
        <w:tc>
          <w:tcPr>
            <w:tcW w:w="355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701AF" w:rsidTr="0064485B">
        <w:tc>
          <w:tcPr>
            <w:tcW w:w="169" w:type="pct"/>
            <w:hideMark/>
          </w:tcPr>
          <w:p w:rsidR="007701AF" w:rsidRPr="007214EE" w:rsidRDefault="007701AF" w:rsidP="0064485B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7701AF" w:rsidRPr="00652082" w:rsidRDefault="007701AF" w:rsidP="007701AF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Середня вартість</w:t>
            </w:r>
            <w:r w:rsidRPr="00AF3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на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тематичних семінарів з питань підприємницької діяльності та формування кластерної моделі</w:t>
            </w:r>
          </w:p>
        </w:tc>
        <w:tc>
          <w:tcPr>
            <w:tcW w:w="378" w:type="pct"/>
            <w:hideMark/>
          </w:tcPr>
          <w:p w:rsidR="007701AF" w:rsidRDefault="007701AF" w:rsidP="007701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  <w:tc>
          <w:tcPr>
            <w:tcW w:w="421" w:type="pct"/>
            <w:hideMark/>
          </w:tcPr>
          <w:p w:rsidR="007701AF" w:rsidRDefault="007701AF" w:rsidP="007701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7701AF" w:rsidRDefault="007701AF" w:rsidP="007701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55" w:type="pct"/>
            <w:hideMark/>
          </w:tcPr>
          <w:p w:rsidR="007701AF" w:rsidRDefault="007701AF" w:rsidP="007701AF">
            <w:pPr>
              <w:pStyle w:val="a3"/>
              <w:jc w:val="center"/>
              <w:rPr>
                <w:lang w:val="uk-UA"/>
              </w:rPr>
            </w:pPr>
            <w:r>
              <w:rPr>
                <w:lang w:val="uk-UA"/>
              </w:rPr>
              <w:t>17000</w:t>
            </w:r>
          </w:p>
        </w:tc>
        <w:tc>
          <w:tcPr>
            <w:tcW w:w="421" w:type="pct"/>
            <w:hideMark/>
          </w:tcPr>
          <w:p w:rsidR="007701AF" w:rsidRDefault="007701AF" w:rsidP="007701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7701AF" w:rsidRDefault="007701AF" w:rsidP="007701AF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55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21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32" w:type="pct"/>
            <w:hideMark/>
          </w:tcPr>
          <w:p w:rsidR="007701AF" w:rsidRDefault="007701AF" w:rsidP="0064485B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1D20B2" w:rsidTr="000B53F7">
        <w:tc>
          <w:tcPr>
            <w:tcW w:w="5000" w:type="pct"/>
            <w:gridSpan w:val="11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4485B" w:rsidTr="0064485B">
        <w:tc>
          <w:tcPr>
            <w:tcW w:w="16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4. </w:t>
            </w:r>
          </w:p>
        </w:tc>
        <w:tc>
          <w:tcPr>
            <w:tcW w:w="1424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якості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8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4485B" w:rsidTr="0064485B">
        <w:tc>
          <w:tcPr>
            <w:tcW w:w="16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424" w:type="pct"/>
            <w:hideMark/>
          </w:tcPr>
          <w:p w:rsidR="001D20B2" w:rsidRPr="00AF32E0" w:rsidRDefault="007729B9" w:rsidP="007701AF">
            <w:pPr>
              <w:pStyle w:val="a3"/>
              <w:rPr>
                <w:sz w:val="20"/>
                <w:szCs w:val="20"/>
                <w:lang w:val="uk-UA"/>
              </w:rPr>
            </w:pPr>
            <w:r w:rsidRPr="00AF32E0">
              <w:rPr>
                <w:sz w:val="20"/>
                <w:szCs w:val="20"/>
                <w:lang w:val="uk-UA"/>
              </w:rPr>
              <w:t xml:space="preserve">Відсоток проведених </w:t>
            </w:r>
            <w:r w:rsidR="007701AF">
              <w:rPr>
                <w:sz w:val="20"/>
                <w:szCs w:val="20"/>
                <w:lang w:val="uk-UA"/>
              </w:rPr>
              <w:t xml:space="preserve">консультаційних послуг, навчань, тренінгів з питань </w:t>
            </w:r>
            <w:r w:rsidR="008611FC" w:rsidRPr="00AF32E0">
              <w:rPr>
                <w:sz w:val="20"/>
                <w:szCs w:val="20"/>
                <w:lang w:val="uk-UA"/>
              </w:rPr>
              <w:t xml:space="preserve"> </w:t>
            </w:r>
            <w:r w:rsidR="007701AF">
              <w:rPr>
                <w:sz w:val="20"/>
                <w:szCs w:val="20"/>
                <w:lang w:val="uk-UA"/>
              </w:rPr>
              <w:t xml:space="preserve">розвитку підприємницької діяльності та загального </w:t>
            </w:r>
            <w:r w:rsidR="007701AF">
              <w:rPr>
                <w:sz w:val="20"/>
                <w:szCs w:val="20"/>
                <w:lang w:val="uk-UA"/>
              </w:rPr>
              <w:lastRenderedPageBreak/>
              <w:t>управління</w:t>
            </w:r>
          </w:p>
        </w:tc>
        <w:tc>
          <w:tcPr>
            <w:tcW w:w="378" w:type="pct"/>
            <w:hideMark/>
          </w:tcPr>
          <w:p w:rsidR="001D20B2" w:rsidRPr="007214EE" w:rsidRDefault="007701AF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21" w:type="pct"/>
            <w:hideMark/>
          </w:tcPr>
          <w:p w:rsidR="001D20B2" w:rsidRPr="007214EE" w:rsidRDefault="007701AF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1D20B2" w:rsidRPr="007214EE" w:rsidRDefault="007701AF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1D20B2" w:rsidRPr="007214EE" w:rsidRDefault="007701AF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1D20B2" w:rsidRPr="007214EE" w:rsidRDefault="007701AF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1D20B2" w:rsidRPr="007214EE" w:rsidRDefault="007701AF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55" w:type="pct"/>
            <w:hideMark/>
          </w:tcPr>
          <w:p w:rsidR="001D20B2" w:rsidRPr="007214EE" w:rsidRDefault="007701AF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1D20B2" w:rsidRPr="007214EE" w:rsidRDefault="007701AF" w:rsidP="006A2222">
            <w:pPr>
              <w:pStyle w:val="a3"/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1D20B2" w:rsidRPr="007214EE" w:rsidRDefault="007701AF" w:rsidP="00D947CD">
            <w:pPr>
              <w:pStyle w:val="a3"/>
              <w:numPr>
                <w:ilvl w:val="0"/>
                <w:numId w:val="1"/>
              </w:numPr>
              <w:jc w:val="center"/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7701AF" w:rsidTr="0064485B">
        <w:tc>
          <w:tcPr>
            <w:tcW w:w="169" w:type="pct"/>
            <w:hideMark/>
          </w:tcPr>
          <w:p w:rsidR="007701AF" w:rsidRPr="007214EE" w:rsidRDefault="007701AF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24" w:type="pct"/>
            <w:hideMark/>
          </w:tcPr>
          <w:p w:rsidR="007701AF" w:rsidRPr="00AF32E0" w:rsidRDefault="007701AF" w:rsidP="006A22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Відсоток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378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21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81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5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21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3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55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21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32" w:type="pct"/>
            <w:hideMark/>
          </w:tcPr>
          <w:p w:rsidR="007701AF" w:rsidRDefault="007701AF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1D20B2" w:rsidTr="000B53F7">
        <w:tc>
          <w:tcPr>
            <w:tcW w:w="5000" w:type="pct"/>
            <w:gridSpan w:val="11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розбіжностей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між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фактичними</w:t>
            </w:r>
            <w:proofErr w:type="spellEnd"/>
            <w:r w:rsidRPr="007214EE">
              <w:rPr>
                <w:sz w:val="20"/>
                <w:szCs w:val="20"/>
              </w:rPr>
              <w:t xml:space="preserve"> та </w:t>
            </w:r>
            <w:proofErr w:type="spellStart"/>
            <w:r w:rsidRPr="007214EE">
              <w:rPr>
                <w:sz w:val="20"/>
                <w:szCs w:val="20"/>
              </w:rPr>
              <w:t>плановими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показниками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0B53F7">
        <w:tc>
          <w:tcPr>
            <w:tcW w:w="5000" w:type="pct"/>
            <w:gridSpan w:val="11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Оцінка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відповідності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показників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проведеним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видаткам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спрямованих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досягнення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цих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показників</w:t>
            </w:r>
            <w:proofErr w:type="spellEnd"/>
            <w:r w:rsidRPr="007214EE">
              <w:rPr>
                <w:sz w:val="20"/>
                <w:szCs w:val="20"/>
              </w:rPr>
              <w:t xml:space="preserve">  </w:t>
            </w:r>
          </w:p>
        </w:tc>
      </w:tr>
      <w:tr w:rsidR="001D20B2" w:rsidTr="000B53F7">
        <w:tc>
          <w:tcPr>
            <w:tcW w:w="5000" w:type="pct"/>
            <w:gridSpan w:val="11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Напрям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4485B" w:rsidTr="0064485B">
        <w:tc>
          <w:tcPr>
            <w:tcW w:w="16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42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i/>
                <w:iCs/>
                <w:sz w:val="20"/>
                <w:szCs w:val="20"/>
              </w:rPr>
              <w:t>…</w:t>
            </w: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78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8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5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2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3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6A2222">
        <w:trPr>
          <w:tblCellSpacing w:w="22" w:type="dxa"/>
          <w:jc w:val="center"/>
        </w:trPr>
        <w:tc>
          <w:tcPr>
            <w:tcW w:w="0" w:type="auto"/>
            <w:hideMark/>
          </w:tcPr>
          <w:p w:rsidR="001D20B2" w:rsidRPr="007214EE" w:rsidRDefault="001D20B2" w:rsidP="006A2222">
            <w:pPr>
              <w:pStyle w:val="a3"/>
              <w:jc w:val="both"/>
              <w:rPr>
                <w:sz w:val="20"/>
                <w:szCs w:val="20"/>
              </w:rPr>
            </w:pPr>
            <w:r w:rsidRPr="007214EE">
              <w:rPr>
                <w:vertAlign w:val="superscript"/>
              </w:rPr>
              <w:t xml:space="preserve">1 </w:t>
            </w:r>
            <w:proofErr w:type="spellStart"/>
            <w:r w:rsidRPr="007214EE">
              <w:rPr>
                <w:sz w:val="20"/>
                <w:szCs w:val="20"/>
              </w:rPr>
              <w:t>Зазначаються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усі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, </w:t>
            </w:r>
            <w:proofErr w:type="spellStart"/>
            <w:r w:rsidRPr="007214EE">
              <w:rPr>
                <w:sz w:val="20"/>
                <w:szCs w:val="20"/>
              </w:rPr>
              <w:t>затверджені</w:t>
            </w:r>
            <w:proofErr w:type="spellEnd"/>
            <w:r w:rsidRPr="007214EE">
              <w:rPr>
                <w:sz w:val="20"/>
                <w:szCs w:val="20"/>
              </w:rPr>
              <w:t xml:space="preserve"> паспортом </w:t>
            </w:r>
            <w:proofErr w:type="spellStart"/>
            <w:r w:rsidRPr="007214EE">
              <w:rPr>
                <w:sz w:val="20"/>
                <w:szCs w:val="20"/>
              </w:rPr>
              <w:t>бюджетної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. </w:t>
            </w:r>
          </w:p>
          <w:p w:rsidR="001D20B2" w:rsidRPr="007214EE" w:rsidRDefault="001D20B2" w:rsidP="006A2222">
            <w:pPr>
              <w:pStyle w:val="a3"/>
              <w:jc w:val="both"/>
            </w:pPr>
            <w:r w:rsidRPr="007214EE">
              <w:t>5.4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показників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бюджетної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програми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порівняно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із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показниками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попереднього</w:t>
            </w:r>
            <w:proofErr w:type="spellEnd"/>
            <w:r w:rsidRPr="007214EE">
              <w:t xml:space="preserve"> року": </w:t>
            </w:r>
          </w:p>
        </w:tc>
      </w:tr>
    </w:tbl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35"/>
        <w:gridCol w:w="5120"/>
        <w:gridCol w:w="1067"/>
        <w:gridCol w:w="1265"/>
        <w:gridCol w:w="923"/>
        <w:gridCol w:w="1068"/>
        <w:gridCol w:w="1265"/>
        <w:gridCol w:w="967"/>
        <w:gridCol w:w="1068"/>
        <w:gridCol w:w="1265"/>
        <w:gridCol w:w="761"/>
      </w:tblGrid>
      <w:tr w:rsidR="00747D8E" w:rsidTr="0090783A">
        <w:tc>
          <w:tcPr>
            <w:tcW w:w="175" w:type="pct"/>
            <w:vMerge w:val="restar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N з/п </w:t>
            </w:r>
          </w:p>
        </w:tc>
        <w:tc>
          <w:tcPr>
            <w:tcW w:w="1673" w:type="pct"/>
            <w:vMerge w:val="restar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63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Попередній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78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рік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011" w:type="pct"/>
            <w:gridSpan w:val="3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sz w:val="20"/>
                <w:szCs w:val="20"/>
              </w:rPr>
              <w:br/>
              <w:t xml:space="preserve">(у </w:t>
            </w:r>
            <w:proofErr w:type="spellStart"/>
            <w:r w:rsidRPr="007214EE">
              <w:rPr>
                <w:sz w:val="20"/>
                <w:szCs w:val="20"/>
              </w:rPr>
              <w:t>відсотках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</w:p>
        </w:tc>
      </w:tr>
      <w:tr w:rsidR="0064485B" w:rsidTr="000850EA">
        <w:tc>
          <w:tcPr>
            <w:tcW w:w="175" w:type="pct"/>
            <w:vMerge/>
            <w:hideMark/>
          </w:tcPr>
          <w:p w:rsidR="001D20B2" w:rsidRPr="007214EE" w:rsidRDefault="001D20B2" w:rsidP="006A2222"/>
        </w:tc>
        <w:tc>
          <w:tcPr>
            <w:tcW w:w="1673" w:type="pct"/>
            <w:vMerge/>
            <w:hideMark/>
          </w:tcPr>
          <w:p w:rsidR="001D20B2" w:rsidRPr="007214EE" w:rsidRDefault="001D20B2" w:rsidP="006A2222"/>
        </w:tc>
        <w:tc>
          <w:tcPr>
            <w:tcW w:w="34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0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316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  <w:tc>
          <w:tcPr>
            <w:tcW w:w="34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41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спеціальний</w:t>
            </w:r>
            <w:proofErr w:type="spellEnd"/>
            <w:r w:rsidRPr="007214EE">
              <w:rPr>
                <w:sz w:val="20"/>
                <w:szCs w:val="20"/>
              </w:rPr>
              <w:t xml:space="preserve"> фонд </w:t>
            </w:r>
          </w:p>
        </w:tc>
        <w:tc>
          <w:tcPr>
            <w:tcW w:w="249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разом </w:t>
            </w:r>
          </w:p>
        </w:tc>
      </w:tr>
      <w:tr w:rsidR="000850EA" w:rsidTr="000850EA">
        <w:tc>
          <w:tcPr>
            <w:tcW w:w="175" w:type="pct"/>
            <w:hideMark/>
          </w:tcPr>
          <w:p w:rsidR="000850EA" w:rsidRDefault="000850E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3" w:type="pct"/>
            <w:hideMark/>
          </w:tcPr>
          <w:p w:rsidR="000850EA" w:rsidRPr="005B0C01" w:rsidRDefault="000850EA" w:rsidP="006A2222">
            <w:pPr>
              <w:pStyle w:val="a3"/>
              <w:rPr>
                <w:sz w:val="20"/>
                <w:szCs w:val="20"/>
              </w:rPr>
            </w:pPr>
            <w:proofErr w:type="spellStart"/>
            <w:r w:rsidRPr="007214EE">
              <w:rPr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надані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кредити</w:t>
            </w:r>
            <w:proofErr w:type="spellEnd"/>
            <w:r w:rsidRPr="007214EE">
              <w:rPr>
                <w:sz w:val="20"/>
                <w:szCs w:val="20"/>
              </w:rPr>
              <w:t>) </w:t>
            </w:r>
            <w:r w:rsidRPr="00B55AC3">
              <w:rPr>
                <w:sz w:val="20"/>
                <w:szCs w:val="20"/>
                <w:lang w:val="uk-UA"/>
              </w:rPr>
              <w:t xml:space="preserve">на </w:t>
            </w:r>
            <w:proofErr w:type="spellStart"/>
            <w:r w:rsidRPr="004D261A">
              <w:rPr>
                <w:b/>
                <w:sz w:val="20"/>
                <w:szCs w:val="20"/>
              </w:rPr>
              <w:t>Сприяння</w:t>
            </w:r>
            <w:proofErr w:type="spellEnd"/>
            <w:r w:rsidRPr="004D26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61A">
              <w:rPr>
                <w:b/>
                <w:sz w:val="20"/>
                <w:szCs w:val="20"/>
              </w:rPr>
              <w:t>розвитку</w:t>
            </w:r>
            <w:proofErr w:type="spellEnd"/>
            <w:r w:rsidRPr="004D261A">
              <w:rPr>
                <w:b/>
                <w:sz w:val="20"/>
                <w:szCs w:val="20"/>
              </w:rPr>
              <w:t xml:space="preserve"> малого та </w:t>
            </w:r>
            <w:proofErr w:type="spellStart"/>
            <w:r w:rsidRPr="004D261A">
              <w:rPr>
                <w:b/>
                <w:sz w:val="20"/>
                <w:szCs w:val="20"/>
              </w:rPr>
              <w:t>середнього</w:t>
            </w:r>
            <w:proofErr w:type="spellEnd"/>
            <w:r w:rsidRPr="004D26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61A">
              <w:rPr>
                <w:b/>
                <w:sz w:val="20"/>
                <w:szCs w:val="20"/>
              </w:rPr>
              <w:t>підприємництва</w:t>
            </w:r>
            <w:proofErr w:type="spellEnd"/>
            <w:r w:rsidRPr="004D261A">
              <w:rPr>
                <w:b/>
                <w:sz w:val="20"/>
                <w:szCs w:val="20"/>
              </w:rPr>
              <w:t xml:space="preserve"> в </w:t>
            </w:r>
            <w:proofErr w:type="spellStart"/>
            <w:r w:rsidRPr="004D261A">
              <w:rPr>
                <w:b/>
                <w:sz w:val="20"/>
                <w:szCs w:val="20"/>
              </w:rPr>
              <w:t>місті</w:t>
            </w:r>
            <w:proofErr w:type="spellEnd"/>
            <w:r w:rsidRPr="004D26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61A">
              <w:rPr>
                <w:b/>
                <w:sz w:val="20"/>
                <w:szCs w:val="20"/>
              </w:rPr>
              <w:t>Коломия</w:t>
            </w:r>
            <w:proofErr w:type="spellEnd"/>
            <w:r w:rsidRPr="004D261A">
              <w:rPr>
                <w:b/>
                <w:sz w:val="20"/>
                <w:szCs w:val="20"/>
              </w:rPr>
              <w:t xml:space="preserve"> на 201</w:t>
            </w:r>
            <w:r w:rsidRPr="004D261A">
              <w:rPr>
                <w:b/>
                <w:sz w:val="20"/>
                <w:szCs w:val="20"/>
                <w:lang w:val="uk-UA"/>
              </w:rPr>
              <w:t>8</w:t>
            </w:r>
            <w:r w:rsidRPr="004D261A">
              <w:rPr>
                <w:b/>
                <w:sz w:val="20"/>
                <w:szCs w:val="20"/>
              </w:rPr>
              <w:t>-20</w:t>
            </w:r>
            <w:r>
              <w:rPr>
                <w:b/>
                <w:sz w:val="20"/>
                <w:szCs w:val="20"/>
                <w:lang w:val="uk-UA"/>
              </w:rPr>
              <w:t>22</w:t>
            </w:r>
            <w:r w:rsidRPr="004D261A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4D261A">
              <w:rPr>
                <w:b/>
                <w:sz w:val="20"/>
                <w:szCs w:val="20"/>
              </w:rPr>
              <w:t>рр</w:t>
            </w:r>
            <w:proofErr w:type="spellEnd"/>
            <w:r w:rsidRPr="004D261A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49" w:type="pct"/>
            <w:vAlign w:val="center"/>
            <w:hideMark/>
          </w:tcPr>
          <w:p w:rsidR="000850EA" w:rsidRDefault="000850E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9680,00</w:t>
            </w:r>
          </w:p>
        </w:tc>
        <w:tc>
          <w:tcPr>
            <w:tcW w:w="413" w:type="pct"/>
            <w:vAlign w:val="center"/>
            <w:hideMark/>
          </w:tcPr>
          <w:p w:rsidR="000850EA" w:rsidRDefault="000850E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0850EA" w:rsidRDefault="000850E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9680,00</w:t>
            </w:r>
          </w:p>
        </w:tc>
        <w:tc>
          <w:tcPr>
            <w:tcW w:w="349" w:type="pct"/>
            <w:vAlign w:val="center"/>
            <w:hideMark/>
          </w:tcPr>
          <w:p w:rsidR="000850EA" w:rsidRDefault="000850E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35100,00</w:t>
            </w:r>
          </w:p>
        </w:tc>
        <w:tc>
          <w:tcPr>
            <w:tcW w:w="413" w:type="pct"/>
            <w:vAlign w:val="center"/>
            <w:hideMark/>
          </w:tcPr>
          <w:p w:rsidR="000850EA" w:rsidRDefault="000850E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0850EA" w:rsidRDefault="000850E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35100,00</w:t>
            </w:r>
          </w:p>
        </w:tc>
        <w:tc>
          <w:tcPr>
            <w:tcW w:w="349" w:type="pct"/>
            <w:vAlign w:val="center"/>
            <w:hideMark/>
          </w:tcPr>
          <w:p w:rsidR="000850EA" w:rsidRPr="008110F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0850EA" w:rsidRPr="00E56F76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0850EA" w:rsidRPr="008110F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B0C01" w:rsidTr="00747D8E">
        <w:tc>
          <w:tcPr>
            <w:tcW w:w="5000" w:type="pct"/>
            <w:gridSpan w:val="11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щодо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динаміки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результативних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показників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відповідним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напрямом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</w:tc>
      </w:tr>
      <w:tr w:rsidR="0064485B" w:rsidTr="000850EA">
        <w:tc>
          <w:tcPr>
            <w:tcW w:w="175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1673" w:type="pct"/>
            <w:hideMark/>
          </w:tcPr>
          <w:p w:rsidR="005B0C01" w:rsidRPr="007214EE" w:rsidRDefault="005B0C01" w:rsidP="006A2222">
            <w:pPr>
              <w:pStyle w:val="a3"/>
            </w:pPr>
            <w:r w:rsidRPr="007214EE">
              <w:rPr>
                <w:sz w:val="20"/>
                <w:szCs w:val="20"/>
              </w:rPr>
              <w:t>в т. ч. </w:t>
            </w:r>
          </w:p>
        </w:tc>
        <w:tc>
          <w:tcPr>
            <w:tcW w:w="349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02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16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349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413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  <w:tc>
          <w:tcPr>
            <w:tcW w:w="249" w:type="pct"/>
            <w:hideMark/>
          </w:tcPr>
          <w:p w:rsidR="005B0C01" w:rsidRPr="007214EE" w:rsidRDefault="005B0C01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</w:t>
            </w:r>
          </w:p>
        </w:tc>
      </w:tr>
      <w:tr w:rsidR="0064485B" w:rsidTr="000850EA">
        <w:tc>
          <w:tcPr>
            <w:tcW w:w="175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hideMark/>
          </w:tcPr>
          <w:p w:rsidR="00E93ABE" w:rsidRDefault="00741BD9" w:rsidP="006A2222">
            <w:pPr>
              <w:pStyle w:val="a3"/>
              <w:rPr>
                <w:sz w:val="20"/>
                <w:szCs w:val="20"/>
                <w:lang w:val="uk-UA"/>
              </w:rPr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використання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> </w:t>
            </w:r>
          </w:p>
          <w:p w:rsidR="00741BD9" w:rsidRPr="005B0C01" w:rsidRDefault="00741BD9" w:rsidP="006A22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навчання/тренінгів </w:t>
            </w:r>
            <w:proofErr w:type="spellStart"/>
            <w:r>
              <w:rPr>
                <w:sz w:val="20"/>
                <w:szCs w:val="20"/>
                <w:lang w:val="uk-UA"/>
              </w:rPr>
              <w:t>суб</w:t>
            </w:r>
            <w:proofErr w:type="spellEnd"/>
            <w:r>
              <w:rPr>
                <w:sz w:val="20"/>
                <w:szCs w:val="20"/>
                <w:lang w:val="uk-UA"/>
              </w:rPr>
              <w:t>’</w:t>
            </w:r>
            <w:proofErr w:type="spellStart"/>
            <w:r w:rsidRPr="0034008E">
              <w:rPr>
                <w:sz w:val="20"/>
                <w:szCs w:val="20"/>
              </w:rPr>
              <w:t>єктів</w:t>
            </w:r>
            <w:proofErr w:type="spellEnd"/>
            <w:r w:rsidRPr="0034008E">
              <w:rPr>
                <w:sz w:val="20"/>
                <w:szCs w:val="20"/>
              </w:rPr>
              <w:t xml:space="preserve"> МСП </w:t>
            </w:r>
            <w:proofErr w:type="spellStart"/>
            <w:r w:rsidRPr="0034008E">
              <w:rPr>
                <w:sz w:val="20"/>
                <w:szCs w:val="20"/>
              </w:rPr>
              <w:t>щодо</w:t>
            </w:r>
            <w:proofErr w:type="spellEnd"/>
            <w:r w:rsidRPr="0034008E">
              <w:rPr>
                <w:sz w:val="20"/>
                <w:szCs w:val="20"/>
              </w:rPr>
              <w:t xml:space="preserve"> </w:t>
            </w:r>
            <w:proofErr w:type="spellStart"/>
            <w:r w:rsidRPr="0034008E">
              <w:rPr>
                <w:sz w:val="20"/>
                <w:szCs w:val="20"/>
              </w:rPr>
              <w:t>залучення</w:t>
            </w:r>
            <w:proofErr w:type="spellEnd"/>
            <w:r w:rsidRPr="0034008E">
              <w:rPr>
                <w:sz w:val="20"/>
                <w:szCs w:val="20"/>
              </w:rPr>
              <w:t xml:space="preserve"> та </w:t>
            </w:r>
            <w:proofErr w:type="spellStart"/>
            <w:r w:rsidRPr="0034008E">
              <w:rPr>
                <w:sz w:val="20"/>
                <w:szCs w:val="20"/>
              </w:rPr>
              <w:t>використання</w:t>
            </w:r>
            <w:proofErr w:type="spellEnd"/>
            <w:r w:rsidRPr="0034008E">
              <w:rPr>
                <w:sz w:val="20"/>
                <w:szCs w:val="20"/>
              </w:rPr>
              <w:t xml:space="preserve"> </w:t>
            </w:r>
            <w:proofErr w:type="spellStart"/>
            <w:r w:rsidRPr="0034008E">
              <w:rPr>
                <w:sz w:val="20"/>
                <w:szCs w:val="20"/>
              </w:rPr>
              <w:t>фінансових</w:t>
            </w:r>
            <w:proofErr w:type="spellEnd"/>
            <w:r w:rsidRPr="0034008E">
              <w:rPr>
                <w:sz w:val="20"/>
                <w:szCs w:val="20"/>
              </w:rPr>
              <w:t xml:space="preserve"> </w:t>
            </w:r>
            <w:proofErr w:type="spellStart"/>
            <w:r w:rsidRPr="0034008E">
              <w:rPr>
                <w:sz w:val="20"/>
                <w:szCs w:val="20"/>
              </w:rPr>
              <w:t>ресурсів</w:t>
            </w:r>
            <w:proofErr w:type="spellEnd"/>
            <w:r w:rsidRPr="0034008E">
              <w:rPr>
                <w:sz w:val="20"/>
                <w:szCs w:val="20"/>
              </w:rPr>
              <w:t xml:space="preserve">, </w:t>
            </w:r>
            <w:proofErr w:type="spellStart"/>
            <w:r w:rsidRPr="0034008E">
              <w:rPr>
                <w:sz w:val="20"/>
                <w:szCs w:val="20"/>
              </w:rPr>
              <w:t>підготовки</w:t>
            </w:r>
            <w:proofErr w:type="spellEnd"/>
            <w:r w:rsidRPr="0034008E">
              <w:rPr>
                <w:sz w:val="20"/>
                <w:szCs w:val="20"/>
              </w:rPr>
              <w:t xml:space="preserve"> </w:t>
            </w:r>
            <w:proofErr w:type="spellStart"/>
            <w:r w:rsidRPr="0034008E">
              <w:rPr>
                <w:sz w:val="20"/>
                <w:szCs w:val="20"/>
              </w:rPr>
              <w:t>проектних</w:t>
            </w:r>
            <w:proofErr w:type="spellEnd"/>
            <w:r w:rsidRPr="0034008E">
              <w:rPr>
                <w:sz w:val="20"/>
                <w:szCs w:val="20"/>
              </w:rPr>
              <w:t xml:space="preserve"> заявок до таких </w:t>
            </w:r>
            <w:proofErr w:type="spellStart"/>
            <w:r w:rsidRPr="0034008E">
              <w:rPr>
                <w:sz w:val="20"/>
                <w:szCs w:val="20"/>
              </w:rPr>
              <w:t>проектів</w:t>
            </w:r>
            <w:proofErr w:type="spellEnd"/>
          </w:p>
        </w:tc>
        <w:tc>
          <w:tcPr>
            <w:tcW w:w="349" w:type="pct"/>
            <w:vAlign w:val="center"/>
            <w:hideMark/>
          </w:tcPr>
          <w:p w:rsidR="00741BD9" w:rsidRPr="008110F8" w:rsidRDefault="00E93ABE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9680,00</w:t>
            </w:r>
          </w:p>
        </w:tc>
        <w:tc>
          <w:tcPr>
            <w:tcW w:w="413" w:type="pct"/>
            <w:vAlign w:val="center"/>
            <w:hideMark/>
          </w:tcPr>
          <w:p w:rsidR="00E93ABE" w:rsidRPr="00E56F76" w:rsidRDefault="000850EA" w:rsidP="00E93A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741BD9" w:rsidRPr="008110F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9680,00</w:t>
            </w:r>
          </w:p>
        </w:tc>
        <w:tc>
          <w:tcPr>
            <w:tcW w:w="349" w:type="pct"/>
            <w:vAlign w:val="center"/>
            <w:hideMark/>
          </w:tcPr>
          <w:p w:rsidR="00741BD9" w:rsidRDefault="00E93ABE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741BD9" w:rsidRDefault="00E93ABE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741BD9" w:rsidRDefault="00E93ABE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741BD9" w:rsidRPr="008110F8" w:rsidRDefault="00741BD9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741BD9" w:rsidRPr="00E56F76" w:rsidRDefault="00741BD9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741BD9" w:rsidRPr="008110F8" w:rsidRDefault="00741BD9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607868" w:rsidTr="000850EA">
        <w:tc>
          <w:tcPr>
            <w:tcW w:w="175" w:type="pct"/>
            <w:hideMark/>
          </w:tcPr>
          <w:p w:rsidR="00607868" w:rsidRPr="007214EE" w:rsidRDefault="00607868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hideMark/>
          </w:tcPr>
          <w:p w:rsidR="00607868" w:rsidRPr="000850EA" w:rsidRDefault="000850EA" w:rsidP="006A22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Підтримка соціальних підприємств, визначених на конкурсній основі</w:t>
            </w:r>
          </w:p>
        </w:tc>
        <w:tc>
          <w:tcPr>
            <w:tcW w:w="349" w:type="pct"/>
            <w:vAlign w:val="center"/>
            <w:hideMark/>
          </w:tcPr>
          <w:p w:rsidR="0060786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607868" w:rsidRDefault="000850EA" w:rsidP="00E93A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60786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60786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60786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60786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60786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60786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607868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  <w:p w:rsidR="000850EA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E93ABE" w:rsidTr="000850EA">
        <w:tc>
          <w:tcPr>
            <w:tcW w:w="175" w:type="pct"/>
            <w:hideMark/>
          </w:tcPr>
          <w:p w:rsidR="00E93ABE" w:rsidRPr="007214EE" w:rsidRDefault="00E93ABE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673" w:type="pct"/>
            <w:hideMark/>
          </w:tcPr>
          <w:p w:rsidR="00E93ABE" w:rsidRPr="000850EA" w:rsidRDefault="000850EA" w:rsidP="006A22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Проведення тематичних конкурсів із розробки проектів, направлених на розвиток </w:t>
            </w:r>
            <w:proofErr w:type="spellStart"/>
            <w:r>
              <w:rPr>
                <w:sz w:val="20"/>
                <w:szCs w:val="20"/>
                <w:lang w:val="uk-UA"/>
              </w:rPr>
              <w:t>МСПв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місті</w:t>
            </w:r>
          </w:p>
        </w:tc>
        <w:tc>
          <w:tcPr>
            <w:tcW w:w="349" w:type="pct"/>
            <w:vAlign w:val="center"/>
            <w:hideMark/>
          </w:tcPr>
          <w:p w:rsidR="00E93ABE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E93ABE" w:rsidRDefault="000850EA" w:rsidP="00E93ABE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E93ABE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E93ABE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35100,00</w:t>
            </w:r>
          </w:p>
        </w:tc>
        <w:tc>
          <w:tcPr>
            <w:tcW w:w="413" w:type="pct"/>
            <w:vAlign w:val="center"/>
            <w:hideMark/>
          </w:tcPr>
          <w:p w:rsidR="00E93ABE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E93ABE" w:rsidRDefault="000850E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35100,00</w:t>
            </w:r>
          </w:p>
        </w:tc>
        <w:tc>
          <w:tcPr>
            <w:tcW w:w="349" w:type="pct"/>
            <w:vAlign w:val="center"/>
            <w:hideMark/>
          </w:tcPr>
          <w:p w:rsidR="00E93ABE" w:rsidRDefault="00E93ABE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E93ABE" w:rsidRDefault="00E93ABE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" w:type="pct"/>
            <w:vAlign w:val="center"/>
            <w:hideMark/>
          </w:tcPr>
          <w:p w:rsidR="00E93ABE" w:rsidRDefault="00E93ABE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741BD9" w:rsidTr="00741BD9">
        <w:tc>
          <w:tcPr>
            <w:tcW w:w="5000" w:type="pct"/>
            <w:gridSpan w:val="11"/>
            <w:hideMark/>
          </w:tcPr>
          <w:p w:rsidR="00741BD9" w:rsidRPr="007214EE" w:rsidRDefault="00741BD9" w:rsidP="00741BD9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   </w:t>
            </w:r>
          </w:p>
        </w:tc>
      </w:tr>
      <w:tr w:rsidR="0064485B" w:rsidTr="000850EA">
        <w:tc>
          <w:tcPr>
            <w:tcW w:w="175" w:type="pct"/>
            <w:hideMark/>
          </w:tcPr>
          <w:p w:rsidR="00741BD9" w:rsidRPr="00741BD9" w:rsidRDefault="00741BD9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</w:t>
            </w:r>
          </w:p>
        </w:tc>
        <w:tc>
          <w:tcPr>
            <w:tcW w:w="1673" w:type="pct"/>
            <w:hideMark/>
          </w:tcPr>
          <w:p w:rsidR="00741BD9" w:rsidRPr="00741BD9" w:rsidRDefault="00741BD9" w:rsidP="006A2222">
            <w:pPr>
              <w:pStyle w:val="a3"/>
              <w:rPr>
                <w:b/>
                <w:iCs/>
                <w:sz w:val="20"/>
                <w:szCs w:val="20"/>
              </w:rPr>
            </w:pPr>
            <w:r w:rsidRPr="00741BD9">
              <w:rPr>
                <w:b/>
                <w:sz w:val="20"/>
                <w:szCs w:val="20"/>
              </w:rPr>
              <w:t>затрат </w:t>
            </w:r>
          </w:p>
        </w:tc>
        <w:tc>
          <w:tcPr>
            <w:tcW w:w="349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02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16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349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413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49" w:type="pct"/>
            <w:hideMark/>
          </w:tcPr>
          <w:p w:rsidR="00741BD9" w:rsidRPr="007214EE" w:rsidRDefault="00741BD9" w:rsidP="006A2222">
            <w:pPr>
              <w:pStyle w:val="a3"/>
              <w:jc w:val="center"/>
              <w:rPr>
                <w:sz w:val="20"/>
                <w:szCs w:val="20"/>
              </w:rPr>
            </w:pP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1.1</w:t>
            </w:r>
          </w:p>
        </w:tc>
        <w:tc>
          <w:tcPr>
            <w:tcW w:w="1673" w:type="pct"/>
            <w:hideMark/>
          </w:tcPr>
          <w:p w:rsidR="0090783A" w:rsidRPr="00741BD9" w:rsidRDefault="0090783A" w:rsidP="006A2222">
            <w:pPr>
              <w:pStyle w:val="a3"/>
              <w:rPr>
                <w:sz w:val="20"/>
                <w:szCs w:val="20"/>
              </w:rPr>
            </w:pPr>
            <w:proofErr w:type="spellStart"/>
            <w:r w:rsidRPr="00741BD9">
              <w:rPr>
                <w:sz w:val="20"/>
                <w:szCs w:val="20"/>
              </w:rPr>
              <w:t>Обсяг</w:t>
            </w:r>
            <w:proofErr w:type="spellEnd"/>
            <w:r w:rsidRPr="00741BD9">
              <w:rPr>
                <w:sz w:val="20"/>
                <w:szCs w:val="20"/>
              </w:rPr>
              <w:t xml:space="preserve"> </w:t>
            </w:r>
            <w:proofErr w:type="spellStart"/>
            <w:r w:rsidRPr="00741BD9">
              <w:rPr>
                <w:sz w:val="20"/>
                <w:szCs w:val="20"/>
              </w:rPr>
              <w:t>видатків</w:t>
            </w:r>
            <w:proofErr w:type="spellEnd"/>
            <w:r w:rsidRPr="00741BD9">
              <w:rPr>
                <w:sz w:val="20"/>
                <w:szCs w:val="20"/>
              </w:rPr>
              <w:t xml:space="preserve"> на </w:t>
            </w:r>
            <w:proofErr w:type="spellStart"/>
            <w:r w:rsidRPr="00741BD9">
              <w:rPr>
                <w:sz w:val="20"/>
                <w:szCs w:val="20"/>
              </w:rPr>
              <w:t>проведення</w:t>
            </w:r>
            <w:proofErr w:type="spellEnd"/>
            <w:r w:rsidRPr="00741BD9">
              <w:rPr>
                <w:sz w:val="20"/>
                <w:szCs w:val="20"/>
              </w:rPr>
              <w:t xml:space="preserve"> </w:t>
            </w:r>
            <w:proofErr w:type="spellStart"/>
            <w:r w:rsidRPr="00741BD9">
              <w:rPr>
                <w:sz w:val="20"/>
                <w:szCs w:val="20"/>
              </w:rPr>
              <w:t>навчання</w:t>
            </w:r>
            <w:proofErr w:type="spellEnd"/>
            <w:r w:rsidRPr="00741BD9">
              <w:rPr>
                <w:sz w:val="20"/>
                <w:szCs w:val="20"/>
              </w:rPr>
              <w:t>/</w:t>
            </w:r>
            <w:proofErr w:type="spellStart"/>
            <w:r w:rsidRPr="00741BD9">
              <w:rPr>
                <w:sz w:val="20"/>
                <w:szCs w:val="20"/>
              </w:rPr>
              <w:t>тренінгів</w:t>
            </w:r>
            <w:proofErr w:type="spellEnd"/>
            <w:r w:rsidRPr="00741BD9">
              <w:rPr>
                <w:sz w:val="20"/>
                <w:szCs w:val="20"/>
              </w:rPr>
              <w:t xml:space="preserve"> </w:t>
            </w:r>
            <w:proofErr w:type="spellStart"/>
            <w:r w:rsidRPr="00741BD9">
              <w:rPr>
                <w:sz w:val="20"/>
                <w:szCs w:val="20"/>
              </w:rPr>
              <w:t>суб'єктів</w:t>
            </w:r>
            <w:proofErr w:type="spellEnd"/>
            <w:r w:rsidRPr="00741BD9">
              <w:rPr>
                <w:sz w:val="20"/>
                <w:szCs w:val="20"/>
              </w:rPr>
              <w:t xml:space="preserve"> МСП </w:t>
            </w:r>
            <w:proofErr w:type="spellStart"/>
            <w:r w:rsidRPr="00741BD9">
              <w:rPr>
                <w:sz w:val="20"/>
                <w:szCs w:val="20"/>
              </w:rPr>
              <w:t>щодо</w:t>
            </w:r>
            <w:proofErr w:type="spellEnd"/>
            <w:r w:rsidRPr="00741BD9">
              <w:rPr>
                <w:sz w:val="20"/>
                <w:szCs w:val="20"/>
              </w:rPr>
              <w:t xml:space="preserve"> </w:t>
            </w:r>
            <w:proofErr w:type="spellStart"/>
            <w:r w:rsidRPr="00741BD9">
              <w:rPr>
                <w:sz w:val="20"/>
                <w:szCs w:val="20"/>
              </w:rPr>
              <w:t>залучення</w:t>
            </w:r>
            <w:proofErr w:type="spellEnd"/>
            <w:r w:rsidRPr="00741BD9">
              <w:rPr>
                <w:sz w:val="20"/>
                <w:szCs w:val="20"/>
              </w:rPr>
              <w:t xml:space="preserve"> та </w:t>
            </w:r>
            <w:proofErr w:type="spellStart"/>
            <w:r w:rsidRPr="00741BD9">
              <w:rPr>
                <w:sz w:val="20"/>
                <w:szCs w:val="20"/>
              </w:rPr>
              <w:t>використання</w:t>
            </w:r>
            <w:proofErr w:type="spellEnd"/>
            <w:r w:rsidRPr="00741BD9">
              <w:rPr>
                <w:sz w:val="20"/>
                <w:szCs w:val="20"/>
              </w:rPr>
              <w:t xml:space="preserve"> </w:t>
            </w:r>
            <w:proofErr w:type="spellStart"/>
            <w:r w:rsidRPr="00741BD9">
              <w:rPr>
                <w:sz w:val="20"/>
                <w:szCs w:val="20"/>
              </w:rPr>
              <w:t>фінансових</w:t>
            </w:r>
            <w:proofErr w:type="spellEnd"/>
            <w:r w:rsidRPr="00741BD9">
              <w:rPr>
                <w:sz w:val="20"/>
                <w:szCs w:val="20"/>
              </w:rPr>
              <w:t xml:space="preserve"> </w:t>
            </w:r>
            <w:proofErr w:type="spellStart"/>
            <w:r w:rsidRPr="00741BD9">
              <w:rPr>
                <w:sz w:val="20"/>
                <w:szCs w:val="20"/>
              </w:rPr>
              <w:t>ресурсів</w:t>
            </w:r>
            <w:proofErr w:type="spellEnd"/>
            <w:r w:rsidRPr="00741BD9">
              <w:rPr>
                <w:sz w:val="20"/>
                <w:szCs w:val="20"/>
              </w:rPr>
              <w:t xml:space="preserve">, </w:t>
            </w:r>
            <w:proofErr w:type="spellStart"/>
            <w:r w:rsidRPr="00741BD9">
              <w:rPr>
                <w:sz w:val="20"/>
                <w:szCs w:val="20"/>
              </w:rPr>
              <w:t>підготовки</w:t>
            </w:r>
            <w:proofErr w:type="spellEnd"/>
            <w:r w:rsidRPr="00741BD9">
              <w:rPr>
                <w:sz w:val="20"/>
                <w:szCs w:val="20"/>
              </w:rPr>
              <w:t xml:space="preserve"> </w:t>
            </w:r>
            <w:proofErr w:type="spellStart"/>
            <w:r w:rsidRPr="00741BD9">
              <w:rPr>
                <w:sz w:val="20"/>
                <w:szCs w:val="20"/>
              </w:rPr>
              <w:t>проектних</w:t>
            </w:r>
            <w:proofErr w:type="spellEnd"/>
            <w:r w:rsidRPr="00741BD9">
              <w:rPr>
                <w:sz w:val="20"/>
                <w:szCs w:val="20"/>
              </w:rPr>
              <w:t xml:space="preserve"> заявок до таких </w:t>
            </w:r>
            <w:proofErr w:type="spellStart"/>
            <w:r w:rsidRPr="00741BD9">
              <w:rPr>
                <w:sz w:val="20"/>
                <w:szCs w:val="20"/>
              </w:rPr>
              <w:t>проектів</w:t>
            </w:r>
            <w:proofErr w:type="spellEnd"/>
          </w:p>
        </w:tc>
        <w:tc>
          <w:tcPr>
            <w:tcW w:w="349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9680,00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9680,00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Pr="008110F8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Pr="00E56F76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Pr="008110F8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3" w:type="pct"/>
            <w:hideMark/>
          </w:tcPr>
          <w:p w:rsidR="0090783A" w:rsidRPr="0090783A" w:rsidRDefault="0090783A" w:rsidP="006A2222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Обсяг видатків на </w:t>
            </w:r>
            <w:proofErr w:type="spellStart"/>
            <w:r>
              <w:rPr>
                <w:sz w:val="20"/>
                <w:szCs w:val="20"/>
                <w:lang w:val="uk-UA"/>
              </w:rPr>
              <w:t>підпримку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соціальних підприємств, визначених на конкурсній основі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3" w:type="pct"/>
            <w:hideMark/>
          </w:tcPr>
          <w:p w:rsidR="0090783A" w:rsidRPr="00A77BED" w:rsidRDefault="0090783A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 xml:space="preserve">Обсяг видатків на проведення тематичних конкурсів із </w:t>
            </w:r>
            <w:r>
              <w:rPr>
                <w:sz w:val="20"/>
                <w:szCs w:val="20"/>
                <w:lang w:val="uk-UA"/>
              </w:rPr>
              <w:lastRenderedPageBreak/>
              <w:t>розробки проектів, направлених на розвиток МСП в місті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lastRenderedPageBreak/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35100,00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35100,00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RP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3" w:type="pct"/>
            <w:hideMark/>
          </w:tcPr>
          <w:p w:rsidR="0090783A" w:rsidRPr="00AF36CA" w:rsidRDefault="0090783A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Консультаційні послуги з питань підприємницької діяльності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RP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3" w:type="pct"/>
            <w:hideMark/>
          </w:tcPr>
          <w:p w:rsidR="0090783A" w:rsidRPr="00652082" w:rsidRDefault="0090783A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Консультаційні семінари з питань підприємницької діяльності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RP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1673" w:type="pct"/>
            <w:hideMark/>
          </w:tcPr>
          <w:p w:rsidR="0090783A" w:rsidRPr="00652082" w:rsidRDefault="0090783A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Тематичні семінари з питань підприємницької діяльності та формування кластерної моделі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1673" w:type="pct"/>
            <w:hideMark/>
          </w:tcPr>
          <w:p w:rsidR="0090783A" w:rsidRPr="00741BD9" w:rsidRDefault="0090783A" w:rsidP="006A2222">
            <w:pPr>
              <w:pStyle w:val="a3"/>
              <w:rPr>
                <w:b/>
                <w:sz w:val="20"/>
                <w:szCs w:val="20"/>
              </w:rPr>
            </w:pPr>
            <w:r w:rsidRPr="00741BD9">
              <w:rPr>
                <w:b/>
                <w:sz w:val="20"/>
                <w:szCs w:val="20"/>
              </w:rPr>
              <w:t>продукту 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2.1</w:t>
            </w:r>
          </w:p>
        </w:tc>
        <w:tc>
          <w:tcPr>
            <w:tcW w:w="1673" w:type="pct"/>
            <w:hideMark/>
          </w:tcPr>
          <w:p w:rsidR="0090783A" w:rsidRPr="00741BD9" w:rsidRDefault="0090783A" w:rsidP="006A2222">
            <w:pPr>
              <w:pStyle w:val="a3"/>
              <w:rPr>
                <w:sz w:val="20"/>
                <w:szCs w:val="20"/>
              </w:rPr>
            </w:pPr>
            <w:r w:rsidRPr="00741BD9">
              <w:rPr>
                <w:sz w:val="20"/>
                <w:szCs w:val="20"/>
                <w:lang w:val="uk-UA"/>
              </w:rPr>
              <w:t xml:space="preserve">Кількість проведених навчань/тренінгів для </w:t>
            </w:r>
            <w:proofErr w:type="spellStart"/>
            <w:r w:rsidRPr="00741BD9">
              <w:rPr>
                <w:sz w:val="20"/>
                <w:szCs w:val="20"/>
              </w:rPr>
              <w:t>суб'єктів</w:t>
            </w:r>
            <w:proofErr w:type="spellEnd"/>
            <w:r w:rsidRPr="00741BD9">
              <w:rPr>
                <w:sz w:val="20"/>
                <w:szCs w:val="20"/>
                <w:lang w:val="uk-UA"/>
              </w:rPr>
              <w:t xml:space="preserve"> МСП щодо залучення та використання фінансових ресурсів, підготовки проектних заявок до таких проектів</w:t>
            </w:r>
          </w:p>
        </w:tc>
        <w:tc>
          <w:tcPr>
            <w:tcW w:w="349" w:type="pct"/>
            <w:vAlign w:val="center"/>
            <w:hideMark/>
          </w:tcPr>
          <w:p w:rsidR="0090783A" w:rsidRPr="008110F8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413" w:type="pct"/>
            <w:vAlign w:val="center"/>
            <w:hideMark/>
          </w:tcPr>
          <w:p w:rsidR="0090783A" w:rsidRPr="00E56F76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Pr="008110F8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Pr="008110F8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Pr="00E56F76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Pr="008110F8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2.2</w:t>
            </w:r>
          </w:p>
        </w:tc>
        <w:tc>
          <w:tcPr>
            <w:tcW w:w="1673" w:type="pct"/>
            <w:hideMark/>
          </w:tcPr>
          <w:p w:rsidR="0090783A" w:rsidRPr="00541C2A" w:rsidRDefault="0090783A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</w:t>
            </w:r>
            <w:r w:rsidRPr="00AF32E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підтриманих соціальних підприємств, визначених на конкурсній основі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2.3</w:t>
            </w:r>
          </w:p>
        </w:tc>
        <w:tc>
          <w:tcPr>
            <w:tcW w:w="1673" w:type="pct"/>
            <w:hideMark/>
          </w:tcPr>
          <w:p w:rsidR="0090783A" w:rsidRPr="00A77BED" w:rsidRDefault="0090783A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Кількість проведених тематичних конкурсів із розробки проектів, направлених на розвиток МСП в місті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1673" w:type="pct"/>
            <w:hideMark/>
          </w:tcPr>
          <w:p w:rsidR="0090783A" w:rsidRPr="00741BD9" w:rsidRDefault="0090783A" w:rsidP="006A2222">
            <w:pPr>
              <w:pStyle w:val="a3"/>
              <w:rPr>
                <w:sz w:val="20"/>
                <w:szCs w:val="20"/>
              </w:rPr>
            </w:pPr>
            <w:proofErr w:type="spellStart"/>
            <w:r w:rsidRPr="00741BD9">
              <w:rPr>
                <w:b/>
                <w:sz w:val="20"/>
                <w:szCs w:val="20"/>
              </w:rPr>
              <w:t>ефективності</w:t>
            </w:r>
            <w:proofErr w:type="spellEnd"/>
            <w:r w:rsidRPr="00741BD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2E3BE4" w:rsidTr="000850EA">
        <w:tc>
          <w:tcPr>
            <w:tcW w:w="175" w:type="pct"/>
            <w:hideMark/>
          </w:tcPr>
          <w:p w:rsidR="002E3BE4" w:rsidRDefault="002E3BE4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3.1</w:t>
            </w:r>
          </w:p>
        </w:tc>
        <w:tc>
          <w:tcPr>
            <w:tcW w:w="1673" w:type="pct"/>
            <w:hideMark/>
          </w:tcPr>
          <w:p w:rsidR="002E3BE4" w:rsidRPr="00741BD9" w:rsidRDefault="002E3BE4" w:rsidP="006A2222">
            <w:pPr>
              <w:pStyle w:val="a3"/>
              <w:rPr>
                <w:sz w:val="20"/>
                <w:szCs w:val="20"/>
              </w:rPr>
            </w:pPr>
            <w:r w:rsidRPr="00741BD9">
              <w:rPr>
                <w:sz w:val="20"/>
                <w:szCs w:val="20"/>
                <w:lang w:val="uk-UA"/>
              </w:rPr>
              <w:t xml:space="preserve">Видатки на проведення одного навчання/тренінгу для </w:t>
            </w:r>
            <w:proofErr w:type="spellStart"/>
            <w:r w:rsidRPr="00741BD9">
              <w:rPr>
                <w:sz w:val="20"/>
                <w:szCs w:val="20"/>
              </w:rPr>
              <w:t>суб'єктів</w:t>
            </w:r>
            <w:proofErr w:type="spellEnd"/>
            <w:r w:rsidRPr="00741BD9">
              <w:rPr>
                <w:sz w:val="20"/>
                <w:szCs w:val="20"/>
                <w:lang w:val="uk-UA"/>
              </w:rPr>
              <w:t xml:space="preserve"> МСП щодо залучення та використання фінансових ресурсів, підготовки проектних заявок до таких проектів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9680,00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2E3BE4" w:rsidRDefault="002E3BE4" w:rsidP="00221173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9680,00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2E3BE4" w:rsidRPr="008110F8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Pr="00E56F76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2E3BE4" w:rsidRPr="008110F8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E3BE4" w:rsidTr="000850EA">
        <w:tc>
          <w:tcPr>
            <w:tcW w:w="175" w:type="pct"/>
            <w:hideMark/>
          </w:tcPr>
          <w:p w:rsidR="002E3BE4" w:rsidRDefault="002E3BE4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3.2</w:t>
            </w:r>
          </w:p>
        </w:tc>
        <w:tc>
          <w:tcPr>
            <w:tcW w:w="1673" w:type="pct"/>
            <w:hideMark/>
          </w:tcPr>
          <w:p w:rsidR="002E3BE4" w:rsidRPr="00541C2A" w:rsidRDefault="002E3BE4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</w:t>
            </w:r>
            <w:r w:rsidRPr="00AF32E0">
              <w:rPr>
                <w:sz w:val="20"/>
                <w:szCs w:val="20"/>
              </w:rPr>
              <w:t xml:space="preserve"> на </w:t>
            </w:r>
            <w:r>
              <w:rPr>
                <w:sz w:val="20"/>
                <w:szCs w:val="20"/>
                <w:lang w:val="uk-UA"/>
              </w:rPr>
              <w:t>підтримку соціальних підприємств, визначених на конкурсній основі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E3BE4" w:rsidTr="000850EA">
        <w:tc>
          <w:tcPr>
            <w:tcW w:w="175" w:type="pct"/>
            <w:hideMark/>
          </w:tcPr>
          <w:p w:rsidR="002E3BE4" w:rsidRDefault="002E3BE4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3.3</w:t>
            </w:r>
          </w:p>
        </w:tc>
        <w:tc>
          <w:tcPr>
            <w:tcW w:w="1673" w:type="pct"/>
            <w:hideMark/>
          </w:tcPr>
          <w:p w:rsidR="002E3BE4" w:rsidRPr="00AF36CA" w:rsidRDefault="002E3BE4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</w:t>
            </w:r>
            <w:r w:rsidRPr="007701AF">
              <w:rPr>
                <w:sz w:val="20"/>
                <w:szCs w:val="20"/>
              </w:rPr>
              <w:t xml:space="preserve"> на </w:t>
            </w:r>
            <w:proofErr w:type="spellStart"/>
            <w:r w:rsidRPr="007701AF">
              <w:rPr>
                <w:sz w:val="20"/>
                <w:szCs w:val="20"/>
              </w:rPr>
              <w:t>проведення</w:t>
            </w:r>
            <w:proofErr w:type="spellEnd"/>
            <w:r w:rsidRPr="007701AF">
              <w:rPr>
                <w:sz w:val="20"/>
                <w:szCs w:val="20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uk-UA"/>
              </w:rPr>
              <w:t>онсультаційних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послуг з питань підприємницької діяльності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8500,00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8500,00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E3BE4" w:rsidTr="000850EA">
        <w:tc>
          <w:tcPr>
            <w:tcW w:w="175" w:type="pct"/>
            <w:hideMark/>
          </w:tcPr>
          <w:p w:rsidR="002E3BE4" w:rsidRDefault="002E3BE4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3.4</w:t>
            </w:r>
          </w:p>
        </w:tc>
        <w:tc>
          <w:tcPr>
            <w:tcW w:w="1673" w:type="pct"/>
            <w:hideMark/>
          </w:tcPr>
          <w:p w:rsidR="002E3BE4" w:rsidRPr="00652082" w:rsidRDefault="002E3BE4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</w:t>
            </w:r>
            <w:r w:rsidRPr="007701AF">
              <w:rPr>
                <w:sz w:val="20"/>
                <w:szCs w:val="20"/>
              </w:rPr>
              <w:t xml:space="preserve"> на </w:t>
            </w:r>
            <w:proofErr w:type="spellStart"/>
            <w:r w:rsidRPr="007701AF">
              <w:rPr>
                <w:sz w:val="20"/>
                <w:szCs w:val="20"/>
              </w:rPr>
              <w:t>проведення</w:t>
            </w:r>
            <w:proofErr w:type="spellEnd"/>
            <w:r w:rsidRPr="007701AF">
              <w:rPr>
                <w:sz w:val="20"/>
                <w:szCs w:val="20"/>
              </w:rPr>
              <w:t xml:space="preserve"> к</w:t>
            </w:r>
            <w:proofErr w:type="spellStart"/>
            <w:r>
              <w:rPr>
                <w:sz w:val="20"/>
                <w:szCs w:val="20"/>
                <w:lang w:val="uk-UA"/>
              </w:rPr>
              <w:t>онсультаційних</w:t>
            </w:r>
            <w:proofErr w:type="spellEnd"/>
            <w:r>
              <w:rPr>
                <w:sz w:val="20"/>
                <w:szCs w:val="20"/>
                <w:lang w:val="uk-UA"/>
              </w:rPr>
              <w:t xml:space="preserve"> семінарів з питань підприємницької діяльності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9600,00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9600,00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2E3BE4" w:rsidTr="000850EA">
        <w:tc>
          <w:tcPr>
            <w:tcW w:w="175" w:type="pct"/>
            <w:hideMark/>
          </w:tcPr>
          <w:p w:rsidR="002E3BE4" w:rsidRDefault="002E3BE4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3.5</w:t>
            </w:r>
          </w:p>
        </w:tc>
        <w:tc>
          <w:tcPr>
            <w:tcW w:w="1673" w:type="pct"/>
            <w:hideMark/>
          </w:tcPr>
          <w:p w:rsidR="002E3BE4" w:rsidRPr="00652082" w:rsidRDefault="002E3BE4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Видатки</w:t>
            </w:r>
            <w:r>
              <w:rPr>
                <w:sz w:val="20"/>
                <w:szCs w:val="20"/>
              </w:rPr>
              <w:t xml:space="preserve"> на </w:t>
            </w:r>
            <w:proofErr w:type="spellStart"/>
            <w:r>
              <w:rPr>
                <w:sz w:val="20"/>
                <w:szCs w:val="20"/>
              </w:rPr>
              <w:t>проведення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тематичних семінарів з питань підприємницької діяльності та формування кластерної моделі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17000,00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17000,00</w:t>
            </w:r>
          </w:p>
        </w:tc>
        <w:tc>
          <w:tcPr>
            <w:tcW w:w="3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2E3BE4" w:rsidRDefault="002E3BE4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1673" w:type="pct"/>
            <w:hideMark/>
          </w:tcPr>
          <w:p w:rsidR="0090783A" w:rsidRPr="00741BD9" w:rsidRDefault="0090783A" w:rsidP="006A2222">
            <w:pPr>
              <w:pStyle w:val="a3"/>
              <w:rPr>
                <w:sz w:val="20"/>
                <w:szCs w:val="20"/>
              </w:rPr>
            </w:pPr>
            <w:proofErr w:type="spellStart"/>
            <w:r w:rsidRPr="00741BD9">
              <w:rPr>
                <w:b/>
                <w:sz w:val="20"/>
                <w:szCs w:val="20"/>
              </w:rPr>
              <w:t>якості</w:t>
            </w:r>
            <w:proofErr w:type="spellEnd"/>
            <w:r w:rsidRPr="00741BD9">
              <w:rPr>
                <w:b/>
                <w:sz w:val="20"/>
                <w:szCs w:val="20"/>
              </w:rPr>
              <w:t> </w:t>
            </w: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02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16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3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249" w:type="pct"/>
            <w:vAlign w:val="center"/>
            <w:hideMark/>
          </w:tcPr>
          <w:p w:rsidR="0090783A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</w:tr>
      <w:tr w:rsidR="0090783A" w:rsidTr="000850EA">
        <w:tc>
          <w:tcPr>
            <w:tcW w:w="175" w:type="pct"/>
            <w:hideMark/>
          </w:tcPr>
          <w:p w:rsidR="0090783A" w:rsidRDefault="0090783A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4.1</w:t>
            </w:r>
          </w:p>
        </w:tc>
        <w:tc>
          <w:tcPr>
            <w:tcW w:w="1673" w:type="pct"/>
            <w:hideMark/>
          </w:tcPr>
          <w:p w:rsidR="0090783A" w:rsidRPr="00741BD9" w:rsidRDefault="0090783A" w:rsidP="006A2222">
            <w:pPr>
              <w:pStyle w:val="a3"/>
              <w:rPr>
                <w:sz w:val="20"/>
                <w:szCs w:val="20"/>
              </w:rPr>
            </w:pPr>
            <w:r w:rsidRPr="00741BD9">
              <w:rPr>
                <w:sz w:val="20"/>
                <w:szCs w:val="20"/>
                <w:lang w:val="uk-UA"/>
              </w:rPr>
              <w:t xml:space="preserve">Відсоток проведених навчань/тренінгів для </w:t>
            </w:r>
            <w:proofErr w:type="spellStart"/>
            <w:r w:rsidRPr="00741BD9">
              <w:rPr>
                <w:sz w:val="20"/>
                <w:szCs w:val="20"/>
              </w:rPr>
              <w:t>суб'єктів</w:t>
            </w:r>
            <w:proofErr w:type="spellEnd"/>
            <w:r w:rsidRPr="00741BD9">
              <w:rPr>
                <w:sz w:val="20"/>
                <w:szCs w:val="20"/>
                <w:lang w:val="uk-UA"/>
              </w:rPr>
              <w:t xml:space="preserve"> МСП щодо залучення та використання фінансових ресурсів, підготовки проектних заявок до таких проектів</w:t>
            </w:r>
          </w:p>
        </w:tc>
        <w:tc>
          <w:tcPr>
            <w:tcW w:w="349" w:type="pct"/>
            <w:vAlign w:val="center"/>
            <w:hideMark/>
          </w:tcPr>
          <w:p w:rsidR="0090783A" w:rsidRPr="008110F8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3" w:type="pct"/>
            <w:vAlign w:val="center"/>
            <w:hideMark/>
          </w:tcPr>
          <w:p w:rsidR="0090783A" w:rsidRPr="00E56F76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90783A" w:rsidRPr="008110F8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  <w:hideMark/>
          </w:tcPr>
          <w:p w:rsidR="0090783A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90783A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90783A" w:rsidRPr="008110F8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90783A" w:rsidRPr="00E56F76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90783A" w:rsidRPr="008110F8" w:rsidRDefault="0090783A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84090" w:rsidTr="000850EA">
        <w:tc>
          <w:tcPr>
            <w:tcW w:w="175" w:type="pct"/>
            <w:hideMark/>
          </w:tcPr>
          <w:p w:rsidR="00584090" w:rsidRDefault="00584090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4.2</w:t>
            </w:r>
          </w:p>
        </w:tc>
        <w:tc>
          <w:tcPr>
            <w:tcW w:w="1673" w:type="pct"/>
            <w:hideMark/>
          </w:tcPr>
          <w:p w:rsidR="00584090" w:rsidRPr="00AF32E0" w:rsidRDefault="00584090" w:rsidP="00221173">
            <w:pPr>
              <w:pStyle w:val="a3"/>
              <w:rPr>
                <w:sz w:val="20"/>
                <w:szCs w:val="20"/>
                <w:lang w:val="uk-UA"/>
              </w:rPr>
            </w:pPr>
            <w:r w:rsidRPr="00AF32E0">
              <w:rPr>
                <w:sz w:val="20"/>
                <w:szCs w:val="20"/>
                <w:lang w:val="uk-UA"/>
              </w:rPr>
              <w:t xml:space="preserve">Відсоток проведених </w:t>
            </w:r>
            <w:r>
              <w:rPr>
                <w:sz w:val="20"/>
                <w:szCs w:val="20"/>
                <w:lang w:val="uk-UA"/>
              </w:rPr>
              <w:t xml:space="preserve">консультаційних послуг, навчань, тренінгів з питань </w:t>
            </w:r>
            <w:r w:rsidRPr="00AF32E0">
              <w:rPr>
                <w:sz w:val="20"/>
                <w:szCs w:val="20"/>
                <w:lang w:val="uk-UA"/>
              </w:rPr>
              <w:t xml:space="preserve"> </w:t>
            </w:r>
            <w:r>
              <w:rPr>
                <w:sz w:val="20"/>
                <w:szCs w:val="20"/>
                <w:lang w:val="uk-UA"/>
              </w:rPr>
              <w:t>розвитку підприємницької діяльності та загального управління</w:t>
            </w:r>
          </w:p>
        </w:tc>
        <w:tc>
          <w:tcPr>
            <w:tcW w:w="349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</w:p>
        </w:tc>
        <w:tc>
          <w:tcPr>
            <w:tcW w:w="413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  <w:tr w:rsidR="00584090" w:rsidTr="000850EA">
        <w:tc>
          <w:tcPr>
            <w:tcW w:w="175" w:type="pct"/>
            <w:hideMark/>
          </w:tcPr>
          <w:p w:rsidR="00584090" w:rsidRDefault="00584090" w:rsidP="006A2222">
            <w:pPr>
              <w:pStyle w:val="a3"/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4.3</w:t>
            </w:r>
          </w:p>
        </w:tc>
        <w:tc>
          <w:tcPr>
            <w:tcW w:w="1673" w:type="pct"/>
            <w:hideMark/>
          </w:tcPr>
          <w:p w:rsidR="00584090" w:rsidRPr="00AF32E0" w:rsidRDefault="00584090" w:rsidP="00221173">
            <w:pPr>
              <w:pStyle w:val="a3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Відсоток проведення тематичних конкурсів із розробки проектів, направлених на розвиток МСП в місті</w:t>
            </w:r>
          </w:p>
        </w:tc>
        <w:tc>
          <w:tcPr>
            <w:tcW w:w="349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02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49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413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316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100</w:t>
            </w:r>
          </w:p>
        </w:tc>
        <w:tc>
          <w:tcPr>
            <w:tcW w:w="349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413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  <w:tc>
          <w:tcPr>
            <w:tcW w:w="249" w:type="pct"/>
            <w:vAlign w:val="center"/>
            <w:hideMark/>
          </w:tcPr>
          <w:p w:rsidR="00584090" w:rsidRDefault="00584090" w:rsidP="00DD1851">
            <w:pPr>
              <w:jc w:val="center"/>
              <w:rPr>
                <w:sz w:val="20"/>
                <w:szCs w:val="20"/>
                <w:lang w:val="uk-UA"/>
              </w:rPr>
            </w:pPr>
            <w:r>
              <w:rPr>
                <w:sz w:val="20"/>
                <w:szCs w:val="20"/>
                <w:lang w:val="uk-UA"/>
              </w:rPr>
              <w:t>-</w:t>
            </w:r>
          </w:p>
        </w:tc>
      </w:tr>
    </w:tbl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500"/>
      </w:tblGrid>
      <w:tr w:rsidR="001D20B2" w:rsidTr="0064485B">
        <w:trPr>
          <w:tblCellSpacing w:w="22" w:type="dxa"/>
          <w:jc w:val="center"/>
        </w:trPr>
        <w:tc>
          <w:tcPr>
            <w:tcW w:w="4958" w:type="pct"/>
            <w:hideMark/>
          </w:tcPr>
          <w:p w:rsidR="002D45CA" w:rsidRDefault="002D45CA" w:rsidP="006A2222">
            <w:pPr>
              <w:pStyle w:val="a3"/>
              <w:jc w:val="both"/>
              <w:rPr>
                <w:lang w:val="uk-UA"/>
              </w:rPr>
            </w:pPr>
          </w:p>
          <w:p w:rsidR="001D20B2" w:rsidRPr="007214EE" w:rsidRDefault="001D20B2" w:rsidP="006A2222">
            <w:pPr>
              <w:pStyle w:val="a3"/>
              <w:jc w:val="both"/>
            </w:pPr>
            <w:r w:rsidRPr="007214EE">
              <w:t>5.5 "</w:t>
            </w:r>
            <w:proofErr w:type="spellStart"/>
            <w:r w:rsidRPr="007214EE">
              <w:t>Виконання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інвестиційних</w:t>
            </w:r>
            <w:proofErr w:type="spellEnd"/>
            <w:r w:rsidRPr="007214EE">
              <w:t xml:space="preserve"> (</w:t>
            </w:r>
            <w:proofErr w:type="spellStart"/>
            <w:r w:rsidRPr="007214EE">
              <w:t>проектів</w:t>
            </w:r>
            <w:proofErr w:type="spellEnd"/>
            <w:r w:rsidRPr="007214EE">
              <w:t xml:space="preserve">) </w:t>
            </w:r>
            <w:proofErr w:type="spellStart"/>
            <w:r w:rsidRPr="007214EE">
              <w:t>програм</w:t>
            </w:r>
            <w:proofErr w:type="spellEnd"/>
            <w:r w:rsidRPr="007214EE">
              <w:t>":</w:t>
            </w:r>
          </w:p>
        </w:tc>
      </w:tr>
    </w:tbl>
    <w:p w:rsidR="001D20B2" w:rsidRDefault="001D20B2" w:rsidP="001D20B2">
      <w:r>
        <w:br w:type="textWrapping" w:clear="all"/>
      </w:r>
    </w:p>
    <w:tbl>
      <w:tblPr>
        <w:tblStyle w:val="a4"/>
        <w:tblW w:w="15304" w:type="dxa"/>
        <w:tblLook w:val="04A0" w:firstRow="1" w:lastRow="0" w:firstColumn="1" w:lastColumn="0" w:noHBand="0" w:noVBand="1"/>
      </w:tblPr>
      <w:tblGrid>
        <w:gridCol w:w="552"/>
        <w:gridCol w:w="5395"/>
        <w:gridCol w:w="1506"/>
        <w:gridCol w:w="1328"/>
        <w:gridCol w:w="1656"/>
        <w:gridCol w:w="1209"/>
        <w:gridCol w:w="1687"/>
        <w:gridCol w:w="1971"/>
      </w:tblGrid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Код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Показники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Загальний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обсяг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sz w:val="20"/>
                <w:szCs w:val="20"/>
              </w:rPr>
              <w:t xml:space="preserve">),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 xml:space="preserve">План на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  <w:r w:rsidRPr="007214EE">
              <w:rPr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sz w:val="20"/>
                <w:szCs w:val="20"/>
              </w:rPr>
              <w:t>урахуванням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змін</w:t>
            </w:r>
            <w:proofErr w:type="spellEnd"/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звітний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</w:t>
            </w:r>
            <w:proofErr w:type="spellEnd"/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Відхилення</w:t>
            </w:r>
            <w:proofErr w:type="spellEnd"/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Виконано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всього</w:t>
            </w:r>
            <w:proofErr w:type="spellEnd"/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sz w:val="20"/>
                <w:szCs w:val="20"/>
              </w:rPr>
              <w:t>Залишок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фінансування</w:t>
            </w:r>
            <w:proofErr w:type="spellEnd"/>
            <w:r w:rsidRPr="007214EE">
              <w:rPr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sz w:val="20"/>
                <w:szCs w:val="20"/>
              </w:rPr>
              <w:t>майбутні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періоди</w:t>
            </w:r>
            <w:proofErr w:type="spellEnd"/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3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4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5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6 = 5 - 4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7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8 = 3 - 7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1.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 xml:space="preserve">Бюджет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sz w:val="20"/>
                <w:szCs w:val="20"/>
              </w:rPr>
              <w:t>джерелами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Надходження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із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загального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бюджету до </w:t>
            </w:r>
            <w:proofErr w:type="spellStart"/>
            <w:r w:rsidRPr="007214EE">
              <w:rPr>
                <w:sz w:val="20"/>
                <w:szCs w:val="20"/>
              </w:rPr>
              <w:t>спеціального</w:t>
            </w:r>
            <w:proofErr w:type="spellEnd"/>
            <w:r w:rsidRPr="007214EE">
              <w:rPr>
                <w:sz w:val="20"/>
                <w:szCs w:val="20"/>
              </w:rPr>
              <w:t xml:space="preserve"> фонду (бюджету </w:t>
            </w:r>
            <w:proofErr w:type="spellStart"/>
            <w:r w:rsidRPr="007214EE">
              <w:rPr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sz w:val="20"/>
                <w:szCs w:val="20"/>
              </w:rPr>
              <w:t>)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Запозичення</w:t>
            </w:r>
            <w:proofErr w:type="spellEnd"/>
            <w:r w:rsidRPr="007214EE">
              <w:rPr>
                <w:sz w:val="20"/>
                <w:szCs w:val="20"/>
              </w:rPr>
              <w:t xml:space="preserve"> до бюджету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Інші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джерела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бюджету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розвитку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r w:rsidRPr="007214EE">
              <w:rPr>
                <w:sz w:val="20"/>
                <w:szCs w:val="20"/>
              </w:rPr>
              <w:br/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фактичних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надходжень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2.1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Всього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за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інвестиційними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проектами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1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Інвестиційний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 xml:space="preserve"> проект (</w:t>
            </w:r>
            <w:proofErr w:type="spellStart"/>
            <w:r w:rsidRPr="007214EE">
              <w:rPr>
                <w:b/>
                <w:bCs/>
                <w:i/>
                <w:iCs/>
                <w:sz w:val="20"/>
                <w:szCs w:val="20"/>
              </w:rPr>
              <w:t>програма</w:t>
            </w:r>
            <w:proofErr w:type="spellEnd"/>
            <w:r w:rsidRPr="007214EE">
              <w:rPr>
                <w:b/>
                <w:bCs/>
                <w:i/>
                <w:iCs/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1D20B2" w:rsidTr="00322273">
        <w:tc>
          <w:tcPr>
            <w:tcW w:w="5000" w:type="pct"/>
            <w:gridSpan w:val="8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proofErr w:type="spellStart"/>
            <w:r w:rsidRPr="007214EE">
              <w:rPr>
                <w:i/>
                <w:iCs/>
                <w:sz w:val="20"/>
                <w:szCs w:val="20"/>
              </w:rPr>
              <w:t>Пояснення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щодо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причин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відхилення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касових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видатків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на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виконання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інвестиційного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проекту (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програми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) 2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від</w:t>
            </w:r>
            <w:proofErr w:type="spellEnd"/>
            <w:r w:rsidRPr="007214EE">
              <w:rPr>
                <w:i/>
                <w:iCs/>
                <w:sz w:val="20"/>
                <w:szCs w:val="20"/>
              </w:rPr>
              <w:t xml:space="preserve"> планового </w:t>
            </w:r>
            <w:proofErr w:type="spellStart"/>
            <w:r w:rsidRPr="007214EE">
              <w:rPr>
                <w:i/>
                <w:iCs/>
                <w:sz w:val="20"/>
                <w:szCs w:val="20"/>
              </w:rPr>
              <w:t>показника</w:t>
            </w:r>
            <w:proofErr w:type="spellEnd"/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1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sz w:val="20"/>
                <w:szCs w:val="20"/>
              </w:rPr>
              <w:t>Напрям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спрямування</w:t>
            </w:r>
            <w:proofErr w:type="spellEnd"/>
            <w:r w:rsidRPr="007214EE">
              <w:rPr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sz w:val="20"/>
                <w:szCs w:val="20"/>
              </w:rPr>
              <w:t>коштів</w:t>
            </w:r>
            <w:proofErr w:type="spellEnd"/>
            <w:r w:rsidRPr="007214EE">
              <w:rPr>
                <w:sz w:val="20"/>
                <w:szCs w:val="20"/>
              </w:rPr>
              <w:t xml:space="preserve"> (</w:t>
            </w:r>
            <w:proofErr w:type="spellStart"/>
            <w:r w:rsidRPr="007214EE">
              <w:rPr>
                <w:sz w:val="20"/>
                <w:szCs w:val="20"/>
              </w:rPr>
              <w:t>об'єкт</w:t>
            </w:r>
            <w:proofErr w:type="spellEnd"/>
            <w:r w:rsidRPr="007214EE">
              <w:rPr>
                <w:sz w:val="20"/>
                <w:szCs w:val="20"/>
              </w:rPr>
              <w:t>) 2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...</w:t>
            </w:r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</w:pPr>
            <w:r w:rsidRPr="007214EE">
              <w:rPr>
                <w:sz w:val="20"/>
                <w:szCs w:val="20"/>
              </w:rPr>
              <w:t> </w:t>
            </w:r>
          </w:p>
        </w:tc>
      </w:tr>
      <w:tr w:rsidR="00322273" w:rsidTr="00322273">
        <w:tc>
          <w:tcPr>
            <w:tcW w:w="180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2.2</w:t>
            </w:r>
          </w:p>
        </w:tc>
        <w:tc>
          <w:tcPr>
            <w:tcW w:w="1763" w:type="pct"/>
            <w:hideMark/>
          </w:tcPr>
          <w:p w:rsidR="001D20B2" w:rsidRPr="007214EE" w:rsidRDefault="001D20B2" w:rsidP="006A2222">
            <w:pPr>
              <w:pStyle w:val="a3"/>
            </w:pPr>
            <w:proofErr w:type="spellStart"/>
            <w:r w:rsidRPr="007214EE">
              <w:rPr>
                <w:b/>
                <w:bCs/>
                <w:sz w:val="20"/>
                <w:szCs w:val="20"/>
              </w:rPr>
              <w:t>Капітальні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видатки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з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утримання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бюджетних</w:t>
            </w:r>
            <w:proofErr w:type="spellEnd"/>
            <w:r w:rsidRPr="007214EE">
              <w:rPr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7214EE">
              <w:rPr>
                <w:b/>
                <w:bCs/>
                <w:sz w:val="20"/>
                <w:szCs w:val="20"/>
              </w:rPr>
              <w:t>установ</w:t>
            </w:r>
            <w:proofErr w:type="spellEnd"/>
          </w:p>
        </w:tc>
        <w:tc>
          <w:tcPr>
            <w:tcW w:w="492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434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4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395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 </w:t>
            </w:r>
          </w:p>
        </w:tc>
        <w:tc>
          <w:tcPr>
            <w:tcW w:w="551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  <w:tc>
          <w:tcPr>
            <w:tcW w:w="643" w:type="pct"/>
            <w:hideMark/>
          </w:tcPr>
          <w:p w:rsidR="001D20B2" w:rsidRPr="007214EE" w:rsidRDefault="001D20B2" w:rsidP="006A2222">
            <w:pPr>
              <w:pStyle w:val="a3"/>
              <w:jc w:val="center"/>
            </w:pPr>
            <w:r w:rsidRPr="007214EE">
              <w:rPr>
                <w:sz w:val="20"/>
                <w:szCs w:val="20"/>
              </w:rPr>
              <w:t>х</w:t>
            </w:r>
          </w:p>
        </w:tc>
      </w:tr>
    </w:tbl>
    <w:tbl>
      <w:tblPr>
        <w:tblW w:w="14601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4601"/>
      </w:tblGrid>
      <w:tr w:rsidR="001D20B2" w:rsidTr="0064485B">
        <w:trPr>
          <w:trHeight w:val="8142"/>
          <w:tblCellSpacing w:w="22" w:type="dxa"/>
          <w:jc w:val="center"/>
        </w:trPr>
        <w:tc>
          <w:tcPr>
            <w:tcW w:w="14513" w:type="dxa"/>
            <w:hideMark/>
          </w:tcPr>
          <w:p w:rsidR="00322273" w:rsidRDefault="001D20B2" w:rsidP="00322273">
            <w:pPr>
              <w:pStyle w:val="a3"/>
            </w:pPr>
            <w:r w:rsidRPr="007214EE">
              <w:lastRenderedPageBreak/>
              <w:t>5.6 "</w:t>
            </w:r>
            <w:proofErr w:type="spellStart"/>
            <w:r w:rsidRPr="007214EE">
              <w:t>Наявність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фінансових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порушень</w:t>
            </w:r>
            <w:proofErr w:type="spellEnd"/>
            <w:r w:rsidRPr="007214EE">
              <w:t xml:space="preserve"> за результатами </w:t>
            </w:r>
            <w:proofErr w:type="spellStart"/>
            <w:r w:rsidRPr="007214EE">
              <w:t>контрольних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заходів</w:t>
            </w:r>
            <w:proofErr w:type="spellEnd"/>
            <w:r w:rsidRPr="007214EE">
              <w:t>":</w:t>
            </w:r>
          </w:p>
          <w:p w:rsidR="001D20B2" w:rsidRPr="00AB7E87" w:rsidRDefault="00DD1851" w:rsidP="00322273">
            <w:pPr>
              <w:pStyle w:val="a3"/>
            </w:pPr>
            <w:proofErr w:type="spellStart"/>
            <w:r w:rsidRPr="00AB7E87">
              <w:rPr>
                <w:sz w:val="22"/>
                <w:szCs w:val="22"/>
              </w:rPr>
              <w:t>Фінансових</w:t>
            </w:r>
            <w:proofErr w:type="spellEnd"/>
            <w:r w:rsidRPr="00AB7E87">
              <w:rPr>
                <w:sz w:val="22"/>
                <w:szCs w:val="22"/>
              </w:rPr>
              <w:t xml:space="preserve"> </w:t>
            </w:r>
            <w:proofErr w:type="spellStart"/>
            <w:r w:rsidRPr="00AB7E87">
              <w:rPr>
                <w:sz w:val="22"/>
                <w:szCs w:val="22"/>
              </w:rPr>
              <w:t>порушень</w:t>
            </w:r>
            <w:proofErr w:type="spellEnd"/>
            <w:r w:rsidRPr="00AB7E87">
              <w:rPr>
                <w:sz w:val="22"/>
                <w:szCs w:val="22"/>
              </w:rPr>
              <w:t xml:space="preserve"> за результатами </w:t>
            </w:r>
            <w:proofErr w:type="spellStart"/>
            <w:r w:rsidRPr="00AB7E87">
              <w:rPr>
                <w:sz w:val="22"/>
                <w:szCs w:val="22"/>
              </w:rPr>
              <w:t>контрольних</w:t>
            </w:r>
            <w:proofErr w:type="spellEnd"/>
            <w:r w:rsidRPr="00AB7E87">
              <w:rPr>
                <w:sz w:val="22"/>
                <w:szCs w:val="22"/>
              </w:rPr>
              <w:t xml:space="preserve"> </w:t>
            </w:r>
            <w:proofErr w:type="spellStart"/>
            <w:r w:rsidRPr="00AB7E87">
              <w:rPr>
                <w:sz w:val="22"/>
                <w:szCs w:val="22"/>
              </w:rPr>
              <w:t>заходів</w:t>
            </w:r>
            <w:proofErr w:type="spellEnd"/>
            <w:r w:rsidRPr="00AB7E87">
              <w:rPr>
                <w:sz w:val="22"/>
                <w:szCs w:val="22"/>
              </w:rPr>
              <w:t xml:space="preserve"> не </w:t>
            </w:r>
            <w:proofErr w:type="spellStart"/>
            <w:r w:rsidRPr="00AB7E87">
              <w:rPr>
                <w:sz w:val="22"/>
                <w:szCs w:val="22"/>
              </w:rPr>
              <w:t>виявлено</w:t>
            </w:r>
            <w:proofErr w:type="spellEnd"/>
          </w:p>
          <w:p w:rsidR="001D20B2" w:rsidRPr="007214EE" w:rsidRDefault="001D20B2" w:rsidP="00322273">
            <w:pPr>
              <w:pStyle w:val="a3"/>
            </w:pPr>
            <w:r w:rsidRPr="007214EE">
              <w:t xml:space="preserve">5.7 "Стан </w:t>
            </w:r>
            <w:proofErr w:type="spellStart"/>
            <w:r w:rsidRPr="007214EE">
              <w:t>фінансової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дисципліни</w:t>
            </w:r>
            <w:proofErr w:type="spellEnd"/>
            <w:r w:rsidRPr="007214EE">
              <w:t>":</w:t>
            </w:r>
            <w:r w:rsidRPr="007214EE">
              <w:br/>
            </w:r>
            <w:r w:rsidR="009F2EF9" w:rsidRPr="0003782E">
              <w:rPr>
                <w:sz w:val="22"/>
                <w:szCs w:val="22"/>
                <w:lang w:val="uk-UA"/>
              </w:rPr>
              <w:t xml:space="preserve">Дебіторської та кредиторської </w:t>
            </w:r>
            <w:proofErr w:type="spellStart"/>
            <w:r w:rsidR="009F2EF9" w:rsidRPr="0003782E">
              <w:rPr>
                <w:sz w:val="22"/>
                <w:szCs w:val="22"/>
                <w:lang w:val="uk-UA"/>
              </w:rPr>
              <w:t>заборгованостей,у</w:t>
            </w:r>
            <w:proofErr w:type="spellEnd"/>
            <w:r w:rsidR="009F2EF9" w:rsidRPr="0003782E">
              <w:rPr>
                <w:sz w:val="22"/>
                <w:szCs w:val="22"/>
                <w:lang w:val="uk-UA"/>
              </w:rPr>
              <w:t xml:space="preserve"> тому числі </w:t>
            </w:r>
            <w:proofErr w:type="spellStart"/>
            <w:r w:rsidR="009F2EF9" w:rsidRPr="0003782E">
              <w:rPr>
                <w:sz w:val="22"/>
                <w:szCs w:val="22"/>
                <w:lang w:val="uk-UA"/>
              </w:rPr>
              <w:t>прострочених,по</w:t>
            </w:r>
            <w:proofErr w:type="spellEnd"/>
            <w:r w:rsidR="009F2EF9" w:rsidRPr="0003782E">
              <w:rPr>
                <w:sz w:val="22"/>
                <w:szCs w:val="22"/>
                <w:lang w:val="uk-UA"/>
              </w:rPr>
              <w:t xml:space="preserve"> бюджетній програмі «</w:t>
            </w:r>
            <w:proofErr w:type="spellStart"/>
            <w:r w:rsidR="009F2EF9" w:rsidRPr="0003782E">
              <w:rPr>
                <w:sz w:val="22"/>
                <w:szCs w:val="22"/>
              </w:rPr>
              <w:t>Програма</w:t>
            </w:r>
            <w:proofErr w:type="spellEnd"/>
            <w:r w:rsidR="009F2EF9" w:rsidRPr="0003782E">
              <w:rPr>
                <w:sz w:val="22"/>
                <w:szCs w:val="22"/>
              </w:rPr>
              <w:t xml:space="preserve"> </w:t>
            </w:r>
            <w:proofErr w:type="spellStart"/>
            <w:r w:rsidR="009F2EF9" w:rsidRPr="0003782E">
              <w:rPr>
                <w:sz w:val="22"/>
                <w:szCs w:val="22"/>
              </w:rPr>
              <w:t>розвитку</w:t>
            </w:r>
            <w:proofErr w:type="spellEnd"/>
            <w:r w:rsidR="009F2EF9" w:rsidRPr="0003782E">
              <w:rPr>
                <w:sz w:val="22"/>
                <w:szCs w:val="22"/>
              </w:rPr>
              <w:t xml:space="preserve"> малого та </w:t>
            </w:r>
            <w:proofErr w:type="spellStart"/>
            <w:r w:rsidR="009F2EF9" w:rsidRPr="0003782E">
              <w:rPr>
                <w:sz w:val="22"/>
                <w:szCs w:val="22"/>
              </w:rPr>
              <w:t>середнього</w:t>
            </w:r>
            <w:proofErr w:type="spellEnd"/>
            <w:r w:rsidR="009F2EF9" w:rsidRPr="0003782E">
              <w:rPr>
                <w:sz w:val="22"/>
                <w:szCs w:val="22"/>
              </w:rPr>
              <w:t xml:space="preserve">  </w:t>
            </w:r>
            <w:proofErr w:type="spellStart"/>
            <w:r w:rsidR="009F2EF9" w:rsidRPr="0003782E">
              <w:rPr>
                <w:sz w:val="22"/>
                <w:szCs w:val="22"/>
              </w:rPr>
              <w:t>підприємниц</w:t>
            </w:r>
            <w:r w:rsidR="00E93ABE">
              <w:rPr>
                <w:sz w:val="22"/>
                <w:szCs w:val="22"/>
              </w:rPr>
              <w:t>тва</w:t>
            </w:r>
            <w:proofErr w:type="spellEnd"/>
            <w:r w:rsidR="00E93ABE">
              <w:rPr>
                <w:sz w:val="22"/>
                <w:szCs w:val="22"/>
              </w:rPr>
              <w:t xml:space="preserve"> в </w:t>
            </w:r>
            <w:proofErr w:type="spellStart"/>
            <w:r w:rsidR="00E93ABE">
              <w:rPr>
                <w:sz w:val="22"/>
                <w:szCs w:val="22"/>
              </w:rPr>
              <w:t>місті</w:t>
            </w:r>
            <w:proofErr w:type="spellEnd"/>
            <w:r w:rsidR="00E93ABE">
              <w:rPr>
                <w:sz w:val="22"/>
                <w:szCs w:val="22"/>
              </w:rPr>
              <w:t xml:space="preserve"> </w:t>
            </w:r>
            <w:proofErr w:type="spellStart"/>
            <w:r w:rsidR="00E93ABE">
              <w:rPr>
                <w:sz w:val="22"/>
                <w:szCs w:val="22"/>
              </w:rPr>
              <w:t>Коломиї</w:t>
            </w:r>
            <w:proofErr w:type="spellEnd"/>
            <w:r w:rsidR="00E93ABE">
              <w:rPr>
                <w:sz w:val="22"/>
                <w:szCs w:val="22"/>
              </w:rPr>
              <w:t xml:space="preserve"> на 2018-202</w:t>
            </w:r>
            <w:r w:rsidR="00E93ABE">
              <w:rPr>
                <w:sz w:val="22"/>
                <w:szCs w:val="22"/>
                <w:lang w:val="uk-UA"/>
              </w:rPr>
              <w:t>2</w:t>
            </w:r>
            <w:proofErr w:type="spellStart"/>
            <w:r w:rsidR="009F2EF9" w:rsidRPr="0003782E">
              <w:rPr>
                <w:sz w:val="22"/>
                <w:szCs w:val="22"/>
              </w:rPr>
              <w:t>рр</w:t>
            </w:r>
            <w:proofErr w:type="spellEnd"/>
            <w:r w:rsidR="009F2EF9" w:rsidRPr="0003782E">
              <w:rPr>
                <w:sz w:val="22"/>
                <w:szCs w:val="22"/>
              </w:rPr>
              <w:t>.</w:t>
            </w:r>
            <w:r w:rsidR="009F2EF9" w:rsidRPr="0003782E">
              <w:rPr>
                <w:sz w:val="22"/>
                <w:szCs w:val="22"/>
                <w:lang w:val="uk-UA"/>
              </w:rPr>
              <w:t>»</w:t>
            </w:r>
            <w:r w:rsidR="009F2EF9" w:rsidRPr="007F27E0">
              <w:rPr>
                <w:sz w:val="22"/>
                <w:szCs w:val="22"/>
                <w:u w:val="single"/>
                <w:lang w:val="uk-UA"/>
              </w:rPr>
              <w:t xml:space="preserve"> немає</w:t>
            </w:r>
          </w:p>
          <w:p w:rsidR="00322273" w:rsidRDefault="001D20B2" w:rsidP="00322273">
            <w:pPr>
              <w:pStyle w:val="a3"/>
              <w:rPr>
                <w:lang w:val="uk-UA"/>
              </w:rPr>
            </w:pPr>
            <w:r w:rsidRPr="007214EE">
              <w:t xml:space="preserve">6. </w:t>
            </w:r>
            <w:proofErr w:type="spellStart"/>
            <w:r w:rsidRPr="007214EE">
              <w:t>Узагальнений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висновок</w:t>
            </w:r>
            <w:proofErr w:type="spellEnd"/>
            <w:r w:rsidRPr="007214EE">
              <w:t xml:space="preserve"> </w:t>
            </w:r>
            <w:proofErr w:type="spellStart"/>
            <w:r w:rsidRPr="007214EE">
              <w:t>щодо</w:t>
            </w:r>
            <w:proofErr w:type="spellEnd"/>
            <w:r w:rsidRPr="007214EE">
              <w:t>:</w:t>
            </w:r>
          </w:p>
          <w:p w:rsidR="001D20B2" w:rsidRPr="00D412B9" w:rsidRDefault="001D20B2" w:rsidP="00322273">
            <w:pPr>
              <w:pStyle w:val="a3"/>
              <w:rPr>
                <w:lang w:val="uk-UA"/>
              </w:rPr>
            </w:pPr>
            <w:r w:rsidRPr="0003782E">
              <w:rPr>
                <w:lang w:val="uk-UA"/>
              </w:rPr>
              <w:t xml:space="preserve">актуальності бюджетної програми </w:t>
            </w:r>
            <w:r w:rsidRPr="0003782E">
              <w:rPr>
                <w:lang w:val="uk-UA"/>
              </w:rPr>
              <w:br/>
            </w:r>
            <w:r w:rsidR="0003782E" w:rsidRPr="0003782E">
              <w:rPr>
                <w:sz w:val="22"/>
                <w:szCs w:val="22"/>
                <w:lang w:val="uk-UA"/>
              </w:rPr>
              <w:t>При проведенні оцінки та реалізації  бюджетної програми «Програма розвитку малого та середнього  підприємниц</w:t>
            </w:r>
            <w:r w:rsidR="00E93ABE">
              <w:rPr>
                <w:sz w:val="22"/>
                <w:szCs w:val="22"/>
                <w:lang w:val="uk-UA"/>
              </w:rPr>
              <w:t>тва в місті Коломиї на 2018-2022</w:t>
            </w:r>
            <w:r w:rsidR="0003782E" w:rsidRPr="0003782E">
              <w:rPr>
                <w:sz w:val="22"/>
                <w:szCs w:val="22"/>
                <w:lang w:val="uk-UA"/>
              </w:rPr>
              <w:t xml:space="preserve"> рр.» виявлено,що дана програма </w:t>
            </w:r>
            <w:r w:rsidR="0003782E">
              <w:rPr>
                <w:sz w:val="22"/>
                <w:szCs w:val="22"/>
                <w:lang w:val="uk-UA"/>
              </w:rPr>
              <w:t xml:space="preserve">забезпечила належні умови для всебічного розвитку для </w:t>
            </w:r>
            <w:r w:rsidR="0003782E" w:rsidRPr="0003782E">
              <w:rPr>
                <w:sz w:val="22"/>
                <w:szCs w:val="22"/>
                <w:lang w:val="uk-UA"/>
              </w:rPr>
              <w:t>малих та середніх підприємств</w:t>
            </w:r>
            <w:r w:rsidR="00BD798B">
              <w:rPr>
                <w:sz w:val="22"/>
                <w:szCs w:val="22"/>
                <w:lang w:val="uk-UA"/>
              </w:rPr>
              <w:t xml:space="preserve"> шляхом створення нових та розвитку існуючих об’</w:t>
            </w:r>
            <w:r w:rsidR="00BD798B" w:rsidRPr="00BD798B">
              <w:rPr>
                <w:sz w:val="22"/>
                <w:szCs w:val="22"/>
                <w:lang w:val="uk-UA"/>
              </w:rPr>
              <w:t xml:space="preserve">єктів інформаційної, інфраструктурної та кадрової мережі підтримки </w:t>
            </w:r>
            <w:r w:rsidR="00BD798B">
              <w:rPr>
                <w:sz w:val="22"/>
                <w:szCs w:val="22"/>
                <w:lang w:val="uk-UA"/>
              </w:rPr>
              <w:t>малого</w:t>
            </w:r>
            <w:r w:rsidR="00BD798B" w:rsidRPr="0003782E">
              <w:rPr>
                <w:sz w:val="22"/>
                <w:szCs w:val="22"/>
                <w:lang w:val="uk-UA"/>
              </w:rPr>
              <w:t xml:space="preserve"> та середніх підприємств</w:t>
            </w:r>
            <w:r w:rsidR="00BD798B">
              <w:rPr>
                <w:sz w:val="22"/>
                <w:szCs w:val="22"/>
                <w:lang w:val="uk-UA"/>
              </w:rPr>
              <w:t>, збільшення фінансово-кредитної підтримки, залучення суб’</w:t>
            </w:r>
            <w:r w:rsidR="00BD798B" w:rsidRPr="00BD798B">
              <w:rPr>
                <w:sz w:val="22"/>
                <w:szCs w:val="22"/>
                <w:lang w:val="uk-UA"/>
              </w:rPr>
              <w:t>єктів підприємницької діяльності до участі у проектах міжнародної технічної допомоги.</w:t>
            </w:r>
            <w:r w:rsidR="0003782E" w:rsidRPr="0003782E">
              <w:rPr>
                <w:sz w:val="22"/>
                <w:szCs w:val="22"/>
                <w:lang w:val="uk-UA"/>
              </w:rPr>
              <w:t xml:space="preserve"> </w:t>
            </w:r>
            <w:r w:rsidR="00BD798B">
              <w:rPr>
                <w:sz w:val="22"/>
                <w:szCs w:val="22"/>
                <w:lang w:val="uk-UA"/>
              </w:rPr>
              <w:t xml:space="preserve"> З</w:t>
            </w:r>
            <w:r w:rsidR="0003782E" w:rsidRPr="0003782E">
              <w:rPr>
                <w:sz w:val="22"/>
                <w:szCs w:val="22"/>
                <w:lang w:val="uk-UA"/>
              </w:rPr>
              <w:t>алишається актуальною для подальшої її реалізації. Заходи даної програми та заходи інших програм не дублювались.</w:t>
            </w:r>
          </w:p>
          <w:p w:rsidR="001D20B2" w:rsidRPr="00BD798B" w:rsidRDefault="001D20B2" w:rsidP="00322273">
            <w:pPr>
              <w:pStyle w:val="a3"/>
              <w:rPr>
                <w:lang w:val="uk-UA"/>
              </w:rPr>
            </w:pPr>
            <w:r w:rsidRPr="00BD798B">
              <w:rPr>
                <w:lang w:val="uk-UA"/>
              </w:rPr>
              <w:t xml:space="preserve">ефективності бюджетної програми </w:t>
            </w:r>
            <w:r w:rsidRPr="00BD798B">
              <w:rPr>
                <w:lang w:val="uk-UA"/>
              </w:rPr>
              <w:br/>
            </w:r>
            <w:r w:rsidR="00BD798B">
              <w:rPr>
                <w:sz w:val="22"/>
                <w:szCs w:val="22"/>
                <w:lang w:val="uk-UA"/>
              </w:rPr>
              <w:t>Досягнуто</w:t>
            </w:r>
            <w:r w:rsidR="00CB2DCB">
              <w:rPr>
                <w:sz w:val="22"/>
                <w:szCs w:val="22"/>
                <w:lang w:val="uk-UA"/>
              </w:rPr>
              <w:t xml:space="preserve"> низького рівня з</w:t>
            </w:r>
            <w:r w:rsidR="0003782E" w:rsidRPr="0003782E">
              <w:rPr>
                <w:sz w:val="22"/>
                <w:szCs w:val="22"/>
                <w:lang w:val="uk-UA"/>
              </w:rPr>
              <w:t>авдань бюджетної програми «Програма розвитку малого та середнього  підпри</w:t>
            </w:r>
            <w:r w:rsidR="0003782E">
              <w:rPr>
                <w:sz w:val="22"/>
                <w:szCs w:val="22"/>
                <w:lang w:val="uk-UA"/>
              </w:rPr>
              <w:t>ємництва в місті Коломиї на 2018</w:t>
            </w:r>
            <w:r w:rsidR="0003782E" w:rsidRPr="0003782E">
              <w:rPr>
                <w:sz w:val="22"/>
                <w:szCs w:val="22"/>
                <w:lang w:val="uk-UA"/>
              </w:rPr>
              <w:t>-20</w:t>
            </w:r>
            <w:r w:rsidR="00E93ABE">
              <w:rPr>
                <w:sz w:val="22"/>
                <w:szCs w:val="22"/>
                <w:lang w:val="uk-UA"/>
              </w:rPr>
              <w:t>22</w:t>
            </w:r>
            <w:r w:rsidR="0003782E" w:rsidRPr="0003782E">
              <w:rPr>
                <w:sz w:val="22"/>
                <w:szCs w:val="22"/>
                <w:lang w:val="uk-UA"/>
              </w:rPr>
              <w:t xml:space="preserve"> </w:t>
            </w:r>
            <w:r w:rsidR="00CD408A">
              <w:rPr>
                <w:sz w:val="22"/>
                <w:szCs w:val="22"/>
                <w:lang w:val="uk-UA"/>
              </w:rPr>
              <w:t>р</w:t>
            </w:r>
            <w:r w:rsidR="0003782E" w:rsidRPr="0003782E">
              <w:rPr>
                <w:sz w:val="22"/>
                <w:szCs w:val="22"/>
                <w:lang w:val="uk-UA"/>
              </w:rPr>
              <w:t xml:space="preserve">р.» при використанні відповідного обсягу бюджетних </w:t>
            </w:r>
            <w:proofErr w:type="spellStart"/>
            <w:r w:rsidR="0003782E" w:rsidRPr="0003782E">
              <w:rPr>
                <w:sz w:val="22"/>
                <w:szCs w:val="22"/>
                <w:lang w:val="uk-UA"/>
              </w:rPr>
              <w:t>коштів.</w:t>
            </w:r>
            <w:r w:rsidR="00CB2DCB">
              <w:rPr>
                <w:sz w:val="22"/>
                <w:szCs w:val="22"/>
                <w:lang w:val="uk-UA"/>
              </w:rPr>
              <w:t>У</w:t>
            </w:r>
            <w:proofErr w:type="spellEnd"/>
            <w:r w:rsidR="00CB2DCB">
              <w:rPr>
                <w:sz w:val="22"/>
                <w:szCs w:val="22"/>
                <w:lang w:val="uk-UA"/>
              </w:rPr>
              <w:t xml:space="preserve"> 2019 році змінились напрямки використання коштів за даною програмою ,які не фінансувались у попередньому звітному періоді.</w:t>
            </w:r>
            <w:r w:rsidR="0003782E" w:rsidRPr="0003782E">
              <w:rPr>
                <w:sz w:val="22"/>
                <w:szCs w:val="22"/>
                <w:lang w:val="uk-UA"/>
              </w:rPr>
              <w:t xml:space="preserve"> Недоліків по бюджетній програмі не виявлено. Паспорти бюджетної програми затверджувались вчасно</w:t>
            </w:r>
            <w:r w:rsidR="00BD798B">
              <w:rPr>
                <w:sz w:val="22"/>
                <w:szCs w:val="22"/>
                <w:lang w:val="uk-UA"/>
              </w:rPr>
              <w:t>.</w:t>
            </w:r>
          </w:p>
          <w:p w:rsidR="00322273" w:rsidRPr="00CD408A" w:rsidRDefault="001D20B2" w:rsidP="00CD408A">
            <w:pPr>
              <w:spacing w:before="60"/>
              <w:rPr>
                <w:lang w:val="uk-UA"/>
              </w:rPr>
            </w:pPr>
            <w:r w:rsidRPr="00BD798B">
              <w:rPr>
                <w:lang w:val="uk-UA"/>
              </w:rPr>
              <w:t>корисності бюджетної прогр</w:t>
            </w:r>
            <w:r w:rsidR="00CD408A">
              <w:rPr>
                <w:lang w:val="uk-UA"/>
              </w:rPr>
              <w:t>ам</w:t>
            </w:r>
            <w:r w:rsidRPr="00BD798B">
              <w:rPr>
                <w:lang w:val="uk-UA"/>
              </w:rPr>
              <w:br/>
            </w:r>
            <w:r w:rsidR="00CD408A" w:rsidRPr="00CD408A">
              <w:rPr>
                <w:sz w:val="22"/>
                <w:szCs w:val="22"/>
                <w:lang w:val="uk-UA"/>
              </w:rPr>
              <w:t>За підсумками впровадження бюджетної програми «Програма розвитку малого та середнього  підпри</w:t>
            </w:r>
            <w:r w:rsidR="00CD408A">
              <w:rPr>
                <w:sz w:val="22"/>
                <w:szCs w:val="22"/>
                <w:lang w:val="uk-UA"/>
              </w:rPr>
              <w:t>ємництва в місті Коломиї на 2018</w:t>
            </w:r>
            <w:r w:rsidR="00CD408A" w:rsidRPr="00CD408A">
              <w:rPr>
                <w:sz w:val="22"/>
                <w:szCs w:val="22"/>
                <w:lang w:val="uk-UA"/>
              </w:rPr>
              <w:t>-20</w:t>
            </w:r>
            <w:r w:rsidR="00E93ABE">
              <w:rPr>
                <w:sz w:val="22"/>
                <w:szCs w:val="22"/>
                <w:lang w:val="uk-UA"/>
              </w:rPr>
              <w:t>22</w:t>
            </w:r>
            <w:r w:rsidR="00CD408A">
              <w:rPr>
                <w:sz w:val="22"/>
                <w:szCs w:val="22"/>
                <w:lang w:val="uk-UA"/>
              </w:rPr>
              <w:t>р</w:t>
            </w:r>
            <w:r w:rsidR="00CD408A" w:rsidRPr="00CD408A">
              <w:rPr>
                <w:sz w:val="22"/>
                <w:szCs w:val="22"/>
                <w:lang w:val="uk-UA"/>
              </w:rPr>
              <w:t>р.»,</w:t>
            </w:r>
            <w:r w:rsidR="00E93ABE">
              <w:rPr>
                <w:sz w:val="22"/>
                <w:szCs w:val="22"/>
                <w:lang w:val="uk-UA"/>
              </w:rPr>
              <w:t xml:space="preserve"> </w:t>
            </w:r>
            <w:r w:rsidR="00CD408A" w:rsidRPr="00CD408A">
              <w:rPr>
                <w:sz w:val="22"/>
                <w:szCs w:val="22"/>
                <w:lang w:val="uk-UA"/>
              </w:rPr>
              <w:t>досягнуто високих соціально-економічних показників. Всі заходи по використанню програми були виконані згідно плану.</w:t>
            </w:r>
          </w:p>
          <w:p w:rsidR="00CD408A" w:rsidRPr="00CD408A" w:rsidRDefault="00CD408A" w:rsidP="00CD408A">
            <w:pPr>
              <w:spacing w:before="60"/>
              <w:rPr>
                <w:b/>
                <w:lang w:val="uk-UA"/>
              </w:rPr>
            </w:pPr>
          </w:p>
          <w:p w:rsidR="00CD408A" w:rsidRDefault="001D20B2" w:rsidP="00BD798B">
            <w:pPr>
              <w:spacing w:before="60"/>
              <w:rPr>
                <w:lang w:val="uk-UA"/>
              </w:rPr>
            </w:pPr>
            <w:r w:rsidRPr="00BD798B">
              <w:rPr>
                <w:lang w:val="uk-UA"/>
              </w:rPr>
              <w:t>довгострокових наслідків бюджетної програми</w:t>
            </w:r>
          </w:p>
          <w:p w:rsidR="00BD798B" w:rsidRPr="00BD798B" w:rsidRDefault="00BD798B" w:rsidP="0064485B">
            <w:pPr>
              <w:spacing w:before="60"/>
              <w:rPr>
                <w:lang w:val="uk-UA"/>
              </w:rPr>
            </w:pPr>
            <w:r w:rsidRPr="00CD408A">
              <w:rPr>
                <w:sz w:val="22"/>
                <w:szCs w:val="22"/>
                <w:lang w:val="uk-UA"/>
              </w:rPr>
              <w:t>Бюджетна програма «Програма</w:t>
            </w:r>
            <w:r w:rsidR="009D3928">
              <w:rPr>
                <w:sz w:val="22"/>
                <w:szCs w:val="22"/>
                <w:lang w:val="uk-UA"/>
              </w:rPr>
              <w:t xml:space="preserve"> розвитку малого та середнього </w:t>
            </w:r>
            <w:r w:rsidRPr="00CD408A">
              <w:rPr>
                <w:sz w:val="22"/>
                <w:szCs w:val="22"/>
                <w:lang w:val="uk-UA"/>
              </w:rPr>
              <w:t>підпри</w:t>
            </w:r>
            <w:r w:rsidR="00CD408A">
              <w:rPr>
                <w:sz w:val="22"/>
                <w:szCs w:val="22"/>
                <w:lang w:val="uk-UA"/>
              </w:rPr>
              <w:t>ємництва в місті Коломиї на 2018</w:t>
            </w:r>
            <w:r w:rsidRPr="00CD408A">
              <w:rPr>
                <w:sz w:val="22"/>
                <w:szCs w:val="22"/>
                <w:lang w:val="uk-UA"/>
              </w:rPr>
              <w:t>-20</w:t>
            </w:r>
            <w:r w:rsidR="00E93ABE">
              <w:rPr>
                <w:sz w:val="22"/>
                <w:szCs w:val="22"/>
                <w:lang w:val="uk-UA"/>
              </w:rPr>
              <w:t>22</w:t>
            </w:r>
            <w:r w:rsidRPr="00CD408A">
              <w:rPr>
                <w:sz w:val="22"/>
                <w:szCs w:val="22"/>
                <w:lang w:val="uk-UA"/>
              </w:rPr>
              <w:t xml:space="preserve"> </w:t>
            </w:r>
            <w:r w:rsidR="00CD408A">
              <w:rPr>
                <w:sz w:val="22"/>
                <w:szCs w:val="22"/>
                <w:lang w:val="uk-UA"/>
              </w:rPr>
              <w:t>р</w:t>
            </w:r>
            <w:r w:rsidRPr="00CD408A">
              <w:rPr>
                <w:sz w:val="22"/>
                <w:szCs w:val="22"/>
                <w:lang w:val="uk-UA"/>
              </w:rPr>
              <w:t>р.» буде реалізовуватись і надалі. Результати за період виконання даної програми будуть використовуватись у наступних бюджетних періодах.</w:t>
            </w:r>
          </w:p>
        </w:tc>
      </w:tr>
    </w:tbl>
    <w:p w:rsidR="001119BA" w:rsidRDefault="001119BA" w:rsidP="001119BA">
      <w:pPr>
        <w:rPr>
          <w:b/>
        </w:rPr>
      </w:pPr>
      <w:r>
        <w:rPr>
          <w:b/>
          <w:lang w:val="uk-UA"/>
        </w:rPr>
        <w:t>Заступник начальника</w:t>
      </w:r>
      <w:r>
        <w:rPr>
          <w:b/>
        </w:rPr>
        <w:t xml:space="preserve"> </w:t>
      </w:r>
      <w:proofErr w:type="spellStart"/>
      <w:r>
        <w:rPr>
          <w:b/>
        </w:rPr>
        <w:t>відділу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економічного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аналізу</w:t>
      </w:r>
      <w:proofErr w:type="spellEnd"/>
      <w:r>
        <w:rPr>
          <w:b/>
        </w:rPr>
        <w:t xml:space="preserve"> </w:t>
      </w:r>
    </w:p>
    <w:p w:rsidR="001119BA" w:rsidRDefault="001119BA" w:rsidP="001119BA">
      <w:pPr>
        <w:rPr>
          <w:sz w:val="22"/>
          <w:szCs w:val="22"/>
          <w:lang w:val="uk-UA"/>
        </w:rPr>
      </w:pPr>
      <w:r>
        <w:rPr>
          <w:b/>
        </w:rPr>
        <w:t xml:space="preserve">та </w:t>
      </w:r>
      <w:proofErr w:type="spellStart"/>
      <w:r>
        <w:rPr>
          <w:b/>
        </w:rPr>
        <w:t>стратегічного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планування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міської</w:t>
      </w:r>
      <w:proofErr w:type="spellEnd"/>
      <w:r>
        <w:rPr>
          <w:b/>
        </w:rPr>
        <w:t xml:space="preserve"> ради</w:t>
      </w:r>
      <w:r>
        <w:rPr>
          <w:b/>
          <w:lang w:val="uk-UA"/>
        </w:rPr>
        <w:t xml:space="preserve">                                  ___________                             </w:t>
      </w:r>
      <w:r w:rsidR="00E918AD" w:rsidRPr="00E918AD">
        <w:rPr>
          <w:b/>
        </w:rPr>
        <w:t xml:space="preserve">           </w:t>
      </w:r>
      <w:r>
        <w:rPr>
          <w:b/>
          <w:lang w:val="uk-UA"/>
        </w:rPr>
        <w:t xml:space="preserve">   </w:t>
      </w:r>
      <w:r>
        <w:rPr>
          <w:b/>
          <w:u w:val="single"/>
          <w:lang w:val="uk-UA"/>
        </w:rPr>
        <w:t>Ольга Палагнюк</w:t>
      </w:r>
      <w:r>
        <w:rPr>
          <w:sz w:val="22"/>
          <w:szCs w:val="22"/>
          <w:lang w:val="uk-UA"/>
        </w:rPr>
        <w:br/>
        <w:t xml:space="preserve"> </w:t>
      </w:r>
      <w:r>
        <w:rPr>
          <w:lang w:val="uk-UA"/>
        </w:rPr>
        <w:t>Мацюк</w:t>
      </w: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(підпис)                                      (ініціали та прізвище)          </w:t>
      </w:r>
    </w:p>
    <w:p w:rsidR="001D20B2" w:rsidRPr="00CD408A" w:rsidRDefault="001D20B2" w:rsidP="001D20B2">
      <w:pPr>
        <w:rPr>
          <w:lang w:val="uk-UA"/>
        </w:rPr>
      </w:pPr>
    </w:p>
    <w:p w:rsidR="00D15871" w:rsidRPr="0064485B" w:rsidRDefault="00D15871" w:rsidP="0064485B">
      <w:pPr>
        <w:jc w:val="center"/>
        <w:rPr>
          <w:b/>
          <w:sz w:val="22"/>
          <w:szCs w:val="22"/>
          <w:lang w:val="uk-UA"/>
        </w:rPr>
      </w:pPr>
      <w:r w:rsidRPr="0064485B">
        <w:rPr>
          <w:b/>
          <w:sz w:val="22"/>
          <w:szCs w:val="22"/>
          <w:lang w:val="uk-UA"/>
        </w:rPr>
        <w:lastRenderedPageBreak/>
        <w:t>Розрахунок ефективності бюджетної програми</w:t>
      </w:r>
    </w:p>
    <w:p w:rsidR="00D15871" w:rsidRPr="001605C7" w:rsidRDefault="00D15871" w:rsidP="00D15871">
      <w:pPr>
        <w:ind w:firstLine="284"/>
        <w:jc w:val="right"/>
        <w:rPr>
          <w:sz w:val="22"/>
          <w:szCs w:val="22"/>
          <w:lang w:val="uk-UA"/>
        </w:rPr>
      </w:pPr>
    </w:p>
    <w:tbl>
      <w:tblPr>
        <w:tblW w:w="147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87"/>
        <w:gridCol w:w="1701"/>
        <w:gridCol w:w="1276"/>
        <w:gridCol w:w="1276"/>
        <w:gridCol w:w="1275"/>
        <w:gridCol w:w="1276"/>
        <w:gridCol w:w="1484"/>
      </w:tblGrid>
      <w:tr w:rsidR="00D15871" w:rsidRPr="001605C7" w:rsidTr="00527E99">
        <w:tc>
          <w:tcPr>
            <w:tcW w:w="6487" w:type="dxa"/>
            <w:vMerge w:val="restart"/>
            <w:vAlign w:val="center"/>
          </w:tcPr>
          <w:p w:rsidR="00D15871" w:rsidRPr="001605C7" w:rsidRDefault="00D15871" w:rsidP="00D15871">
            <w:pPr>
              <w:ind w:right="-108"/>
              <w:jc w:val="center"/>
              <w:rPr>
                <w:lang w:val="uk-UA"/>
              </w:rPr>
            </w:pPr>
            <w:r w:rsidRPr="001605C7">
              <w:rPr>
                <w:sz w:val="22"/>
                <w:szCs w:val="22"/>
                <w:lang w:val="uk-UA"/>
              </w:rPr>
              <w:t>Показники</w:t>
            </w:r>
          </w:p>
        </w:tc>
        <w:tc>
          <w:tcPr>
            <w:tcW w:w="4253" w:type="dxa"/>
            <w:gridSpan w:val="3"/>
            <w:vAlign w:val="center"/>
          </w:tcPr>
          <w:p w:rsidR="00D15871" w:rsidRPr="001605C7" w:rsidRDefault="00D15871" w:rsidP="00D15871">
            <w:pPr>
              <w:jc w:val="center"/>
              <w:rPr>
                <w:lang w:val="uk-UA"/>
              </w:rPr>
            </w:pPr>
            <w:r w:rsidRPr="001605C7">
              <w:rPr>
                <w:sz w:val="22"/>
                <w:szCs w:val="22"/>
                <w:lang w:val="uk-UA"/>
              </w:rPr>
              <w:t>Попередній період</w:t>
            </w:r>
          </w:p>
        </w:tc>
        <w:tc>
          <w:tcPr>
            <w:tcW w:w="4035" w:type="dxa"/>
            <w:gridSpan w:val="3"/>
            <w:vAlign w:val="center"/>
          </w:tcPr>
          <w:p w:rsidR="00D15871" w:rsidRPr="001605C7" w:rsidRDefault="00D15871" w:rsidP="00D15871">
            <w:pPr>
              <w:jc w:val="center"/>
              <w:rPr>
                <w:snapToGrid w:val="0"/>
                <w:lang w:val="uk-UA"/>
              </w:rPr>
            </w:pPr>
            <w:r w:rsidRPr="001605C7">
              <w:rPr>
                <w:snapToGrid w:val="0"/>
                <w:sz w:val="22"/>
                <w:szCs w:val="22"/>
                <w:lang w:val="uk-UA"/>
              </w:rPr>
              <w:t>Звітний період</w:t>
            </w:r>
          </w:p>
        </w:tc>
      </w:tr>
      <w:tr w:rsidR="00D15871" w:rsidRPr="001605C7" w:rsidTr="00527E99">
        <w:trPr>
          <w:cantSplit/>
          <w:trHeight w:val="748"/>
        </w:trPr>
        <w:tc>
          <w:tcPr>
            <w:tcW w:w="6487" w:type="dxa"/>
            <w:vMerge/>
            <w:vAlign w:val="center"/>
          </w:tcPr>
          <w:p w:rsidR="00D15871" w:rsidRPr="001605C7" w:rsidRDefault="00D15871" w:rsidP="00D15871">
            <w:pPr>
              <w:jc w:val="center"/>
            </w:pPr>
          </w:p>
        </w:tc>
        <w:tc>
          <w:tcPr>
            <w:tcW w:w="1701" w:type="dxa"/>
            <w:vAlign w:val="center"/>
          </w:tcPr>
          <w:p w:rsidR="00D15871" w:rsidRPr="001605C7" w:rsidRDefault="00D15871" w:rsidP="00D15871">
            <w:pPr>
              <w:jc w:val="center"/>
              <w:rPr>
                <w:lang w:val="uk-UA"/>
              </w:rPr>
            </w:pPr>
            <w:r w:rsidRPr="001605C7">
              <w:rPr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D15871" w:rsidRPr="001605C7" w:rsidRDefault="00D15871" w:rsidP="00D15871">
            <w:pPr>
              <w:jc w:val="center"/>
              <w:rPr>
                <w:lang w:val="uk-UA"/>
              </w:rPr>
            </w:pPr>
            <w:r w:rsidRPr="001605C7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276" w:type="dxa"/>
            <w:vAlign w:val="center"/>
          </w:tcPr>
          <w:p w:rsidR="00D15871" w:rsidRPr="001605C7" w:rsidRDefault="00D15871" w:rsidP="00D15871">
            <w:pPr>
              <w:jc w:val="center"/>
              <w:rPr>
                <w:snapToGrid w:val="0"/>
                <w:lang w:val="uk-UA"/>
              </w:rPr>
            </w:pPr>
            <w:r w:rsidRPr="001605C7">
              <w:rPr>
                <w:snapToGrid w:val="0"/>
                <w:sz w:val="22"/>
                <w:szCs w:val="22"/>
                <w:lang w:val="uk-UA"/>
              </w:rPr>
              <w:t>Виконання плану</w:t>
            </w:r>
          </w:p>
        </w:tc>
        <w:tc>
          <w:tcPr>
            <w:tcW w:w="1275" w:type="dxa"/>
            <w:vAlign w:val="center"/>
          </w:tcPr>
          <w:p w:rsidR="00D15871" w:rsidRPr="001605C7" w:rsidRDefault="00D15871" w:rsidP="00D15871">
            <w:pPr>
              <w:jc w:val="center"/>
              <w:rPr>
                <w:lang w:val="uk-UA"/>
              </w:rPr>
            </w:pPr>
            <w:r w:rsidRPr="001605C7">
              <w:rPr>
                <w:sz w:val="22"/>
                <w:szCs w:val="22"/>
                <w:lang w:val="uk-UA"/>
              </w:rPr>
              <w:t>Затверджено</w:t>
            </w:r>
          </w:p>
        </w:tc>
        <w:tc>
          <w:tcPr>
            <w:tcW w:w="1276" w:type="dxa"/>
            <w:vAlign w:val="center"/>
          </w:tcPr>
          <w:p w:rsidR="00D15871" w:rsidRPr="001605C7" w:rsidRDefault="00D15871" w:rsidP="00D15871">
            <w:pPr>
              <w:jc w:val="center"/>
              <w:rPr>
                <w:lang w:val="uk-UA"/>
              </w:rPr>
            </w:pPr>
            <w:r w:rsidRPr="001605C7">
              <w:rPr>
                <w:sz w:val="22"/>
                <w:szCs w:val="22"/>
                <w:lang w:val="uk-UA"/>
              </w:rPr>
              <w:t>Виконано</w:t>
            </w:r>
          </w:p>
        </w:tc>
        <w:tc>
          <w:tcPr>
            <w:tcW w:w="1484" w:type="dxa"/>
            <w:vAlign w:val="center"/>
          </w:tcPr>
          <w:p w:rsidR="00D15871" w:rsidRPr="001605C7" w:rsidRDefault="00D15871" w:rsidP="00D15871">
            <w:pPr>
              <w:jc w:val="center"/>
              <w:rPr>
                <w:snapToGrid w:val="0"/>
                <w:lang w:val="uk-UA"/>
              </w:rPr>
            </w:pPr>
            <w:r w:rsidRPr="001605C7">
              <w:rPr>
                <w:snapToGrid w:val="0"/>
                <w:sz w:val="22"/>
                <w:szCs w:val="22"/>
                <w:lang w:val="uk-UA"/>
              </w:rPr>
              <w:t>Виконання плану</w:t>
            </w:r>
          </w:p>
        </w:tc>
      </w:tr>
      <w:tr w:rsidR="00D15871" w:rsidRPr="001605C7" w:rsidTr="00D15871">
        <w:tc>
          <w:tcPr>
            <w:tcW w:w="14775" w:type="dxa"/>
            <w:gridSpan w:val="7"/>
          </w:tcPr>
          <w:p w:rsidR="00D15871" w:rsidRPr="008C3849" w:rsidRDefault="00D15871" w:rsidP="008C3849">
            <w:pPr>
              <w:spacing w:before="120"/>
              <w:ind w:left="2268" w:hanging="1905"/>
              <w:jc w:val="center"/>
              <w:rPr>
                <w:b/>
                <w:lang w:val="uk-UA"/>
              </w:rPr>
            </w:pPr>
            <w:r w:rsidRPr="008C3849">
              <w:rPr>
                <w:b/>
                <w:sz w:val="22"/>
                <w:szCs w:val="22"/>
                <w:lang w:val="uk-UA"/>
              </w:rPr>
              <w:t>Завдання 1</w:t>
            </w:r>
          </w:p>
        </w:tc>
      </w:tr>
      <w:tr w:rsidR="00555AD3" w:rsidRPr="001605C7" w:rsidTr="00527E99">
        <w:tc>
          <w:tcPr>
            <w:tcW w:w="6487" w:type="dxa"/>
          </w:tcPr>
          <w:p w:rsidR="00555AD3" w:rsidRPr="004C6553" w:rsidRDefault="00555AD3" w:rsidP="00555AD3">
            <w:pPr>
              <w:pStyle w:val="a3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Показник ефективності</w:t>
            </w:r>
            <w:r w:rsidR="009D3928">
              <w:rPr>
                <w:b/>
                <w:sz w:val="22"/>
                <w:szCs w:val="22"/>
                <w:lang w:val="uk-UA"/>
              </w:rPr>
              <w:t xml:space="preserve"> </w:t>
            </w:r>
            <w:r>
              <w:rPr>
                <w:b/>
                <w:sz w:val="22"/>
                <w:szCs w:val="22"/>
                <w:lang w:val="uk-UA"/>
              </w:rPr>
              <w:t xml:space="preserve">1 </w:t>
            </w:r>
            <w:r w:rsidRPr="004C6553">
              <w:rPr>
                <w:sz w:val="22"/>
                <w:szCs w:val="22"/>
                <w:lang w:val="uk-UA"/>
              </w:rPr>
              <w:t xml:space="preserve">Видатки на проведення одного навчання/тренінгу для </w:t>
            </w:r>
            <w:proofErr w:type="spellStart"/>
            <w:r w:rsidRPr="004C6553">
              <w:rPr>
                <w:sz w:val="22"/>
                <w:szCs w:val="22"/>
              </w:rPr>
              <w:t>суб'єктів</w:t>
            </w:r>
            <w:proofErr w:type="spellEnd"/>
            <w:r w:rsidRPr="004C6553">
              <w:rPr>
                <w:sz w:val="22"/>
                <w:szCs w:val="22"/>
                <w:lang w:val="uk-UA"/>
              </w:rPr>
              <w:t xml:space="preserve"> МСП щодо залучення та використання фінансових ресурсів, підготовки проектних заявок до таких проектів</w:t>
            </w:r>
          </w:p>
        </w:tc>
        <w:tc>
          <w:tcPr>
            <w:tcW w:w="1701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9680,00</w:t>
            </w:r>
          </w:p>
        </w:tc>
        <w:tc>
          <w:tcPr>
            <w:tcW w:w="1276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en-US"/>
              </w:rPr>
            </w:pPr>
            <w:r w:rsidRPr="001119BA">
              <w:rPr>
                <w:sz w:val="22"/>
                <w:szCs w:val="22"/>
                <w:lang w:val="uk-UA"/>
              </w:rPr>
              <w:t>9680,00</w:t>
            </w:r>
          </w:p>
        </w:tc>
        <w:tc>
          <w:tcPr>
            <w:tcW w:w="1276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en-US"/>
              </w:rPr>
            </w:pPr>
            <w:r w:rsidRPr="001119BA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75" w:type="dxa"/>
            <w:vAlign w:val="center"/>
          </w:tcPr>
          <w:p w:rsidR="00555AD3" w:rsidRPr="001119BA" w:rsidRDefault="001119BA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555AD3" w:rsidRPr="001119BA" w:rsidRDefault="001119BA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84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0</w:t>
            </w:r>
          </w:p>
        </w:tc>
      </w:tr>
      <w:tr w:rsidR="00555AD3" w:rsidRPr="001605C7" w:rsidTr="00527E99">
        <w:tc>
          <w:tcPr>
            <w:tcW w:w="6487" w:type="dxa"/>
          </w:tcPr>
          <w:p w:rsidR="00555AD3" w:rsidRPr="008C3849" w:rsidRDefault="00555AD3" w:rsidP="00555AD3">
            <w:pPr>
              <w:rPr>
                <w:b/>
                <w:lang w:val="uk-UA"/>
              </w:rPr>
            </w:pPr>
            <w:r w:rsidRPr="008C3849">
              <w:rPr>
                <w:b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701" w:type="dxa"/>
            <w:vAlign w:val="center"/>
          </w:tcPr>
          <w:p w:rsidR="00555AD3" w:rsidRPr="001119BA" w:rsidRDefault="00555AD3" w:rsidP="00555A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5AD3" w:rsidRPr="001119BA" w:rsidRDefault="00555AD3" w:rsidP="00555A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75" w:type="dxa"/>
            <w:vAlign w:val="center"/>
          </w:tcPr>
          <w:p w:rsidR="00555AD3" w:rsidRPr="001119BA" w:rsidRDefault="00555AD3" w:rsidP="00555A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5AD3" w:rsidRPr="001119BA" w:rsidRDefault="00555AD3" w:rsidP="00555AD3">
            <w:pPr>
              <w:jc w:val="center"/>
              <w:rPr>
                <w:lang w:val="uk-UA"/>
              </w:rPr>
            </w:pPr>
          </w:p>
        </w:tc>
        <w:tc>
          <w:tcPr>
            <w:tcW w:w="1484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0</w:t>
            </w:r>
          </w:p>
        </w:tc>
      </w:tr>
      <w:tr w:rsidR="00555AD3" w:rsidRPr="001605C7" w:rsidTr="00527E99">
        <w:tc>
          <w:tcPr>
            <w:tcW w:w="6487" w:type="dxa"/>
          </w:tcPr>
          <w:p w:rsidR="00555AD3" w:rsidRDefault="00555AD3" w:rsidP="00555AD3">
            <w:pPr>
              <w:rPr>
                <w:b/>
                <w:snapToGrid w:val="0"/>
                <w:lang w:val="uk-UA"/>
              </w:rPr>
            </w:pPr>
            <w:r w:rsidRPr="007B3A1D">
              <w:rPr>
                <w:b/>
                <w:snapToGrid w:val="0"/>
                <w:sz w:val="22"/>
                <w:szCs w:val="22"/>
                <w:lang w:val="uk-UA"/>
              </w:rPr>
              <w:t>Показник якості 1</w:t>
            </w:r>
          </w:p>
          <w:p w:rsidR="00555AD3" w:rsidRPr="004C6553" w:rsidRDefault="00555AD3" w:rsidP="00555AD3">
            <w:pPr>
              <w:rPr>
                <w:b/>
                <w:snapToGrid w:val="0"/>
                <w:lang w:val="uk-UA"/>
              </w:rPr>
            </w:pPr>
            <w:r w:rsidRPr="004C6553">
              <w:rPr>
                <w:sz w:val="22"/>
                <w:szCs w:val="22"/>
                <w:lang w:val="uk-UA"/>
              </w:rPr>
              <w:t xml:space="preserve">Відсоток проведених навчань/тренінгів для </w:t>
            </w:r>
            <w:proofErr w:type="spellStart"/>
            <w:r w:rsidRPr="004C6553">
              <w:rPr>
                <w:sz w:val="22"/>
                <w:szCs w:val="22"/>
              </w:rPr>
              <w:t>суб'єктів</w:t>
            </w:r>
            <w:proofErr w:type="spellEnd"/>
            <w:r w:rsidRPr="004C6553">
              <w:rPr>
                <w:sz w:val="22"/>
                <w:szCs w:val="22"/>
                <w:lang w:val="uk-UA"/>
              </w:rPr>
              <w:t xml:space="preserve"> МСП щодо залучення та використання фінансових ресурсів, підготовки проектних заявок до таких проектів</w:t>
            </w:r>
          </w:p>
        </w:tc>
        <w:tc>
          <w:tcPr>
            <w:tcW w:w="1701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en-US"/>
              </w:rPr>
            </w:pPr>
            <w:r w:rsidRPr="001119BA"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vAlign w:val="center"/>
          </w:tcPr>
          <w:p w:rsidR="00555AD3" w:rsidRPr="001119BA" w:rsidRDefault="009D3928" w:rsidP="00555AD3">
            <w:pPr>
              <w:jc w:val="center"/>
              <w:rPr>
                <w:lang w:val="en-US"/>
              </w:rPr>
            </w:pPr>
            <w:r w:rsidRPr="001119BA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75" w:type="dxa"/>
            <w:vAlign w:val="center"/>
          </w:tcPr>
          <w:p w:rsidR="00555AD3" w:rsidRPr="001119BA" w:rsidRDefault="001119BA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555AD3" w:rsidRPr="001119BA" w:rsidRDefault="001119BA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484" w:type="dxa"/>
            <w:vAlign w:val="center"/>
          </w:tcPr>
          <w:p w:rsidR="00555AD3" w:rsidRPr="001119BA" w:rsidRDefault="009E65C7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0</w:t>
            </w:r>
          </w:p>
        </w:tc>
      </w:tr>
      <w:tr w:rsidR="00555AD3" w:rsidRPr="001605C7" w:rsidTr="00527E99">
        <w:tc>
          <w:tcPr>
            <w:tcW w:w="6487" w:type="dxa"/>
          </w:tcPr>
          <w:p w:rsidR="00555AD3" w:rsidRPr="004C6553" w:rsidRDefault="00555AD3" w:rsidP="00555AD3">
            <w:pPr>
              <w:rPr>
                <w:b/>
                <w:snapToGrid w:val="0"/>
                <w:lang w:val="uk-UA"/>
              </w:rPr>
            </w:pPr>
            <w:r w:rsidRPr="004C6553">
              <w:rPr>
                <w:b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701" w:type="dxa"/>
          </w:tcPr>
          <w:p w:rsidR="00555AD3" w:rsidRPr="001119BA" w:rsidRDefault="00555AD3" w:rsidP="00555A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555AD3" w:rsidRPr="001119BA" w:rsidRDefault="00555AD3" w:rsidP="00555A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</w:tcPr>
          <w:p w:rsidR="00555AD3" w:rsidRPr="001119BA" w:rsidRDefault="009D3928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1,000</w:t>
            </w:r>
          </w:p>
        </w:tc>
        <w:tc>
          <w:tcPr>
            <w:tcW w:w="1275" w:type="dxa"/>
            <w:vAlign w:val="center"/>
          </w:tcPr>
          <w:p w:rsidR="00555AD3" w:rsidRPr="001119BA" w:rsidRDefault="00555AD3" w:rsidP="00555AD3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555AD3" w:rsidRPr="001119BA" w:rsidRDefault="00555AD3" w:rsidP="00555AD3">
            <w:pPr>
              <w:jc w:val="center"/>
              <w:rPr>
                <w:lang w:val="uk-UA"/>
              </w:rPr>
            </w:pPr>
          </w:p>
        </w:tc>
        <w:tc>
          <w:tcPr>
            <w:tcW w:w="1484" w:type="dxa"/>
            <w:vAlign w:val="center"/>
          </w:tcPr>
          <w:p w:rsidR="00555AD3" w:rsidRPr="001119BA" w:rsidRDefault="009E65C7" w:rsidP="00555AD3">
            <w:pPr>
              <w:jc w:val="center"/>
              <w:rPr>
                <w:lang w:val="uk-UA"/>
              </w:rPr>
            </w:pPr>
            <w:r w:rsidRPr="001119BA">
              <w:rPr>
                <w:sz w:val="22"/>
                <w:szCs w:val="22"/>
                <w:lang w:val="uk-UA"/>
              </w:rPr>
              <w:t>0</w:t>
            </w:r>
          </w:p>
        </w:tc>
      </w:tr>
      <w:tr w:rsidR="00555AD3" w:rsidRPr="001605C7" w:rsidTr="00527E99">
        <w:tc>
          <w:tcPr>
            <w:tcW w:w="6487" w:type="dxa"/>
          </w:tcPr>
          <w:p w:rsidR="00555AD3" w:rsidRPr="004C6553" w:rsidRDefault="00555AD3" w:rsidP="00555AD3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Ефективність завдання </w:t>
            </w:r>
            <w:r w:rsidR="009D3928">
              <w:rPr>
                <w:b/>
                <w:sz w:val="22"/>
                <w:szCs w:val="22"/>
                <w:lang w:val="uk-UA"/>
              </w:rPr>
              <w:t>1</w:t>
            </w:r>
          </w:p>
        </w:tc>
        <w:tc>
          <w:tcPr>
            <w:tcW w:w="6804" w:type="dxa"/>
            <w:gridSpan w:val="5"/>
          </w:tcPr>
          <w:p w:rsidR="001119BA" w:rsidRPr="004A749E" w:rsidRDefault="001119BA" w:rsidP="001119BA">
            <w:pPr>
              <w:jc w:val="center"/>
              <w:rPr>
                <w:b/>
                <w:snapToGrid w:val="0"/>
              </w:rPr>
            </w:pPr>
            <w:proofErr w:type="spellStart"/>
            <w:r w:rsidRPr="004A749E">
              <w:rPr>
                <w:b/>
                <w:sz w:val="22"/>
                <w:szCs w:val="22"/>
              </w:rPr>
              <w:t>Іеф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1119BA" w:rsidRPr="004A749E" w:rsidRDefault="001119BA" w:rsidP="001119BA">
            <w:pPr>
              <w:jc w:val="center"/>
              <w:rPr>
                <w:b/>
              </w:rPr>
            </w:pPr>
            <w:proofErr w:type="spellStart"/>
            <w:r w:rsidRPr="004A749E">
              <w:rPr>
                <w:b/>
                <w:sz w:val="22"/>
                <w:szCs w:val="22"/>
              </w:rPr>
              <w:t>Іяк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=0</w:t>
            </w:r>
          </w:p>
          <w:p w:rsidR="00555AD3" w:rsidRPr="00555AD3" w:rsidRDefault="001119BA" w:rsidP="001119BA">
            <w:pPr>
              <w:jc w:val="center"/>
              <w:rPr>
                <w:b/>
                <w:i/>
                <w:lang w:val="uk-UA"/>
              </w:rPr>
            </w:pPr>
            <w:proofErr w:type="spellStart"/>
            <w:r w:rsidRPr="004A749E">
              <w:rPr>
                <w:b/>
                <w:snapToGrid w:val="0"/>
                <w:sz w:val="22"/>
                <w:szCs w:val="22"/>
              </w:rPr>
              <w:t>Іін</w:t>
            </w:r>
            <w:proofErr w:type="spellEnd"/>
            <w:r w:rsidRPr="004A749E">
              <w:rPr>
                <w:b/>
                <w:snapToGrid w:val="0"/>
                <w:sz w:val="22"/>
                <w:szCs w:val="22"/>
              </w:rPr>
              <w:t>=</w:t>
            </w:r>
            <w:r w:rsidRPr="004A749E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</w:p>
        </w:tc>
        <w:tc>
          <w:tcPr>
            <w:tcW w:w="1484" w:type="dxa"/>
            <w:vAlign w:val="center"/>
          </w:tcPr>
          <w:p w:rsidR="00555AD3" w:rsidRPr="004A2081" w:rsidRDefault="001119BA" w:rsidP="00555AD3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</w:t>
            </w:r>
          </w:p>
        </w:tc>
      </w:tr>
      <w:tr w:rsidR="009D3928" w:rsidTr="009D3928">
        <w:tc>
          <w:tcPr>
            <w:tcW w:w="14775" w:type="dxa"/>
            <w:gridSpan w:val="7"/>
          </w:tcPr>
          <w:p w:rsidR="009D3928" w:rsidRDefault="009D3928" w:rsidP="009D3928">
            <w:pPr>
              <w:jc w:val="center"/>
              <w:rPr>
                <w:lang w:val="en-US"/>
              </w:rPr>
            </w:pPr>
            <w:r w:rsidRPr="008C3849">
              <w:rPr>
                <w:b/>
                <w:sz w:val="22"/>
                <w:szCs w:val="22"/>
                <w:lang w:val="uk-UA"/>
              </w:rPr>
              <w:t xml:space="preserve">Завдання </w:t>
            </w:r>
            <w:r>
              <w:rPr>
                <w:b/>
                <w:sz w:val="22"/>
                <w:szCs w:val="22"/>
                <w:lang w:val="uk-UA"/>
              </w:rPr>
              <w:t>2</w:t>
            </w:r>
          </w:p>
        </w:tc>
      </w:tr>
      <w:tr w:rsidR="009D3928" w:rsidRPr="004C6553" w:rsidTr="009D3928">
        <w:tc>
          <w:tcPr>
            <w:tcW w:w="6487" w:type="dxa"/>
          </w:tcPr>
          <w:p w:rsidR="009D3928" w:rsidRPr="004C6553" w:rsidRDefault="009D3928" w:rsidP="001119BA">
            <w:pPr>
              <w:pStyle w:val="a3"/>
              <w:rPr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 xml:space="preserve">Показник ефективності 2 </w:t>
            </w:r>
          </w:p>
        </w:tc>
        <w:tc>
          <w:tcPr>
            <w:tcW w:w="1701" w:type="dxa"/>
            <w:vAlign w:val="center"/>
          </w:tcPr>
          <w:p w:rsidR="009D3928" w:rsidRPr="0064485B" w:rsidRDefault="009D3928" w:rsidP="009D392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3928" w:rsidRPr="008C3849" w:rsidRDefault="009D3928" w:rsidP="009D392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D3928" w:rsidRPr="008C3849" w:rsidRDefault="009D3928" w:rsidP="009D392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D3928" w:rsidRPr="004C6553" w:rsidRDefault="009D3928" w:rsidP="009D3928">
            <w:pPr>
              <w:jc w:val="center"/>
            </w:pPr>
          </w:p>
        </w:tc>
        <w:tc>
          <w:tcPr>
            <w:tcW w:w="1276" w:type="dxa"/>
            <w:vAlign w:val="center"/>
          </w:tcPr>
          <w:p w:rsidR="009D3928" w:rsidRPr="004C6553" w:rsidRDefault="009D3928" w:rsidP="009D3928">
            <w:pPr>
              <w:jc w:val="center"/>
            </w:pPr>
          </w:p>
        </w:tc>
        <w:tc>
          <w:tcPr>
            <w:tcW w:w="1484" w:type="dxa"/>
            <w:vAlign w:val="center"/>
          </w:tcPr>
          <w:p w:rsidR="009D3928" w:rsidRPr="004C6553" w:rsidRDefault="009D3928" w:rsidP="009D3928">
            <w:pPr>
              <w:jc w:val="center"/>
              <w:rPr>
                <w:lang w:val="uk-UA"/>
              </w:rPr>
            </w:pPr>
          </w:p>
        </w:tc>
      </w:tr>
      <w:tr w:rsidR="009D3928" w:rsidRPr="004C6553" w:rsidTr="009D3928">
        <w:tc>
          <w:tcPr>
            <w:tcW w:w="6487" w:type="dxa"/>
          </w:tcPr>
          <w:p w:rsidR="009D3928" w:rsidRPr="00B26FB6" w:rsidRDefault="00B26FB6" w:rsidP="009D3928">
            <w:pPr>
              <w:pStyle w:val="a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Видатки на консультаційні послуги з питань підприємницької діяльності</w:t>
            </w:r>
          </w:p>
        </w:tc>
        <w:tc>
          <w:tcPr>
            <w:tcW w:w="1701" w:type="dxa"/>
            <w:vAlign w:val="center"/>
          </w:tcPr>
          <w:p w:rsidR="009D3928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D3928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9D3928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D3928" w:rsidRPr="004C6553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8500,00</w:t>
            </w:r>
          </w:p>
        </w:tc>
        <w:tc>
          <w:tcPr>
            <w:tcW w:w="1276" w:type="dxa"/>
            <w:vAlign w:val="center"/>
          </w:tcPr>
          <w:p w:rsidR="009D3928" w:rsidRPr="004C6553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8500,00</w:t>
            </w:r>
          </w:p>
        </w:tc>
        <w:tc>
          <w:tcPr>
            <w:tcW w:w="1484" w:type="dxa"/>
            <w:vAlign w:val="center"/>
          </w:tcPr>
          <w:p w:rsidR="009D3928" w:rsidRPr="004C6553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</w:t>
            </w:r>
          </w:p>
        </w:tc>
      </w:tr>
      <w:tr w:rsidR="00B26FB6" w:rsidRPr="004C6553" w:rsidTr="009D3928">
        <w:tc>
          <w:tcPr>
            <w:tcW w:w="6487" w:type="dxa"/>
          </w:tcPr>
          <w:p w:rsidR="00B26FB6" w:rsidRDefault="00B26FB6" w:rsidP="009D3928">
            <w:pPr>
              <w:pStyle w:val="a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Видатки на консультаційні семінари з питань підприємницької діяльності</w:t>
            </w:r>
          </w:p>
        </w:tc>
        <w:tc>
          <w:tcPr>
            <w:tcW w:w="1701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9600,00</w:t>
            </w:r>
          </w:p>
        </w:tc>
        <w:tc>
          <w:tcPr>
            <w:tcW w:w="1276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9600,00</w:t>
            </w:r>
          </w:p>
        </w:tc>
        <w:tc>
          <w:tcPr>
            <w:tcW w:w="1484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</w:t>
            </w:r>
          </w:p>
        </w:tc>
      </w:tr>
      <w:tr w:rsidR="00B26FB6" w:rsidRPr="004C6553" w:rsidTr="009D3928">
        <w:tc>
          <w:tcPr>
            <w:tcW w:w="6487" w:type="dxa"/>
          </w:tcPr>
          <w:p w:rsidR="00B26FB6" w:rsidRDefault="00B26FB6" w:rsidP="009D3928">
            <w:pPr>
              <w:pStyle w:val="a3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Видатки на тематичні семінари з питань підприємницької діяльності та формування кластерної моделі</w:t>
            </w:r>
          </w:p>
        </w:tc>
        <w:tc>
          <w:tcPr>
            <w:tcW w:w="1701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17000,00</w:t>
            </w:r>
          </w:p>
        </w:tc>
        <w:tc>
          <w:tcPr>
            <w:tcW w:w="1276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17000,00</w:t>
            </w:r>
          </w:p>
        </w:tc>
        <w:tc>
          <w:tcPr>
            <w:tcW w:w="1484" w:type="dxa"/>
            <w:vAlign w:val="center"/>
          </w:tcPr>
          <w:p w:rsidR="00B26FB6" w:rsidRDefault="00B26FB6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1,000</w:t>
            </w:r>
          </w:p>
        </w:tc>
      </w:tr>
      <w:tr w:rsidR="009D3928" w:rsidRPr="004C6553" w:rsidTr="009D3928">
        <w:tc>
          <w:tcPr>
            <w:tcW w:w="6487" w:type="dxa"/>
          </w:tcPr>
          <w:p w:rsidR="009D3928" w:rsidRPr="008C3849" w:rsidRDefault="009D3928" w:rsidP="009D3928">
            <w:pPr>
              <w:rPr>
                <w:b/>
                <w:lang w:val="uk-UA"/>
              </w:rPr>
            </w:pPr>
            <w:r w:rsidRPr="008C3849">
              <w:rPr>
                <w:b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701" w:type="dxa"/>
            <w:vAlign w:val="center"/>
          </w:tcPr>
          <w:p w:rsidR="009D3928" w:rsidRPr="001119BA" w:rsidRDefault="009D3928" w:rsidP="009D39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D3928" w:rsidRPr="001119BA" w:rsidRDefault="009D3928" w:rsidP="009D39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D3928" w:rsidRPr="001119BA" w:rsidRDefault="009D3928" w:rsidP="009D3928">
            <w:pPr>
              <w:jc w:val="center"/>
              <w:rPr>
                <w:b/>
                <w:lang w:val="uk-UA"/>
              </w:rPr>
            </w:pPr>
            <w:r w:rsidRPr="001119BA">
              <w:rPr>
                <w:b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D3928" w:rsidRPr="001119BA" w:rsidRDefault="009D3928" w:rsidP="009D392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3928" w:rsidRPr="001119BA" w:rsidRDefault="009D3928" w:rsidP="009D392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484" w:type="dxa"/>
            <w:vAlign w:val="center"/>
          </w:tcPr>
          <w:p w:rsidR="009D3928" w:rsidRPr="001119BA" w:rsidRDefault="009D3928" w:rsidP="009D3928">
            <w:pPr>
              <w:jc w:val="center"/>
              <w:rPr>
                <w:b/>
                <w:lang w:val="uk-UA"/>
              </w:rPr>
            </w:pPr>
            <w:r w:rsidRPr="001119BA">
              <w:rPr>
                <w:b/>
                <w:sz w:val="22"/>
                <w:szCs w:val="22"/>
                <w:lang w:val="uk-UA"/>
              </w:rPr>
              <w:t>1,000</w:t>
            </w:r>
          </w:p>
        </w:tc>
      </w:tr>
      <w:tr w:rsidR="009D3928" w:rsidRPr="0024425D" w:rsidTr="009D3928">
        <w:tc>
          <w:tcPr>
            <w:tcW w:w="6487" w:type="dxa"/>
          </w:tcPr>
          <w:p w:rsidR="009D3928" w:rsidRDefault="009D3928" w:rsidP="009D3928">
            <w:pPr>
              <w:rPr>
                <w:b/>
                <w:snapToGrid w:val="0"/>
                <w:lang w:val="uk-UA"/>
              </w:rPr>
            </w:pPr>
            <w:r w:rsidRPr="007B3A1D">
              <w:rPr>
                <w:b/>
                <w:snapToGrid w:val="0"/>
                <w:sz w:val="22"/>
                <w:szCs w:val="22"/>
                <w:lang w:val="uk-UA"/>
              </w:rPr>
              <w:t xml:space="preserve">Показник якості 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2</w:t>
            </w:r>
          </w:p>
          <w:p w:rsidR="009D3928" w:rsidRPr="004C6553" w:rsidRDefault="009D3928" w:rsidP="00B26FB6">
            <w:pPr>
              <w:rPr>
                <w:b/>
                <w:snapToGrid w:val="0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9D3928" w:rsidRPr="0064485B" w:rsidRDefault="009D3928" w:rsidP="009D392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3928" w:rsidRPr="008C3849" w:rsidRDefault="009D3928" w:rsidP="009D3928">
            <w:pPr>
              <w:jc w:val="center"/>
              <w:rPr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D3928" w:rsidRPr="008C3849" w:rsidRDefault="009D3928" w:rsidP="009D3928">
            <w:pPr>
              <w:jc w:val="center"/>
              <w:rPr>
                <w:lang w:val="en-US"/>
              </w:rPr>
            </w:pPr>
          </w:p>
        </w:tc>
        <w:tc>
          <w:tcPr>
            <w:tcW w:w="1275" w:type="dxa"/>
            <w:vAlign w:val="center"/>
          </w:tcPr>
          <w:p w:rsidR="009D3928" w:rsidRPr="0024425D" w:rsidRDefault="009D3928" w:rsidP="009D3928">
            <w:pPr>
              <w:jc w:val="center"/>
              <w:rPr>
                <w:lang w:val="uk-UA"/>
              </w:rPr>
            </w:pPr>
          </w:p>
        </w:tc>
        <w:tc>
          <w:tcPr>
            <w:tcW w:w="1276" w:type="dxa"/>
            <w:vAlign w:val="center"/>
          </w:tcPr>
          <w:p w:rsidR="009D3928" w:rsidRPr="0024425D" w:rsidRDefault="009D3928" w:rsidP="009D3928">
            <w:pPr>
              <w:jc w:val="center"/>
              <w:rPr>
                <w:lang w:val="uk-UA"/>
              </w:rPr>
            </w:pPr>
          </w:p>
        </w:tc>
        <w:tc>
          <w:tcPr>
            <w:tcW w:w="1484" w:type="dxa"/>
            <w:vAlign w:val="center"/>
          </w:tcPr>
          <w:p w:rsidR="009D3928" w:rsidRPr="0024425D" w:rsidRDefault="009D3928" w:rsidP="009D3928">
            <w:pPr>
              <w:jc w:val="center"/>
              <w:rPr>
                <w:lang w:val="uk-UA"/>
              </w:rPr>
            </w:pPr>
          </w:p>
        </w:tc>
      </w:tr>
      <w:tr w:rsidR="00B26FB6" w:rsidRPr="0024425D" w:rsidTr="009D3928">
        <w:tc>
          <w:tcPr>
            <w:tcW w:w="6487" w:type="dxa"/>
          </w:tcPr>
          <w:p w:rsidR="00B26FB6" w:rsidRPr="00BE057A" w:rsidRDefault="00BE057A" w:rsidP="009D3928">
            <w:pPr>
              <w:rPr>
                <w:snapToGrid w:val="0"/>
                <w:lang w:val="uk-UA"/>
              </w:rPr>
            </w:pPr>
            <w:r>
              <w:rPr>
                <w:snapToGrid w:val="0"/>
                <w:sz w:val="22"/>
                <w:szCs w:val="22"/>
                <w:lang w:val="uk-UA"/>
              </w:rPr>
              <w:t>Відсото</w:t>
            </w:r>
            <w:r w:rsidR="00F755C4">
              <w:rPr>
                <w:snapToGrid w:val="0"/>
                <w:sz w:val="22"/>
                <w:szCs w:val="22"/>
                <w:lang w:val="uk-UA"/>
              </w:rPr>
              <w:t>к проведення тематичних конкурсів із розробки проектів направлених на розвиток МСП в місті</w:t>
            </w:r>
          </w:p>
        </w:tc>
        <w:tc>
          <w:tcPr>
            <w:tcW w:w="1701" w:type="dxa"/>
            <w:vAlign w:val="center"/>
          </w:tcPr>
          <w:p w:rsidR="00B26FB6" w:rsidRDefault="00F755C4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B26FB6" w:rsidRDefault="00F755C4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6" w:type="dxa"/>
            <w:vAlign w:val="center"/>
          </w:tcPr>
          <w:p w:rsidR="00B26FB6" w:rsidRDefault="00F755C4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B26FB6" w:rsidRDefault="00F755C4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276" w:type="dxa"/>
            <w:vAlign w:val="center"/>
          </w:tcPr>
          <w:p w:rsidR="00B26FB6" w:rsidRDefault="00F755C4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100</w:t>
            </w:r>
          </w:p>
        </w:tc>
        <w:tc>
          <w:tcPr>
            <w:tcW w:w="1484" w:type="dxa"/>
            <w:vAlign w:val="center"/>
          </w:tcPr>
          <w:p w:rsidR="00B26FB6" w:rsidRDefault="00F755C4" w:rsidP="009D3928">
            <w:pPr>
              <w:jc w:val="center"/>
              <w:rPr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1</w:t>
            </w:r>
            <w:r w:rsidR="001119BA">
              <w:rPr>
                <w:sz w:val="22"/>
                <w:szCs w:val="22"/>
                <w:lang w:val="uk-UA"/>
              </w:rPr>
              <w:t>,0</w:t>
            </w:r>
            <w:r>
              <w:rPr>
                <w:sz w:val="22"/>
                <w:szCs w:val="22"/>
                <w:lang w:val="uk-UA"/>
              </w:rPr>
              <w:t>00</w:t>
            </w:r>
          </w:p>
        </w:tc>
      </w:tr>
      <w:tr w:rsidR="009D3928" w:rsidRPr="0024425D" w:rsidTr="009D3928">
        <w:tc>
          <w:tcPr>
            <w:tcW w:w="6487" w:type="dxa"/>
          </w:tcPr>
          <w:p w:rsidR="009D3928" w:rsidRPr="004C6553" w:rsidRDefault="009D3928" w:rsidP="009D3928">
            <w:pPr>
              <w:rPr>
                <w:b/>
                <w:snapToGrid w:val="0"/>
                <w:lang w:val="uk-UA"/>
              </w:rPr>
            </w:pPr>
            <w:r w:rsidRPr="004C6553">
              <w:rPr>
                <w:b/>
                <w:sz w:val="22"/>
                <w:szCs w:val="22"/>
                <w:lang w:val="uk-UA"/>
              </w:rPr>
              <w:t>Середній рівень виконання плану</w:t>
            </w:r>
          </w:p>
        </w:tc>
        <w:tc>
          <w:tcPr>
            <w:tcW w:w="1701" w:type="dxa"/>
          </w:tcPr>
          <w:p w:rsidR="009D3928" w:rsidRPr="001119BA" w:rsidRDefault="009D3928" w:rsidP="009D392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9D3928" w:rsidRPr="001119BA" w:rsidRDefault="009D3928" w:rsidP="009D3928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</w:tcPr>
          <w:p w:rsidR="009D3928" w:rsidRPr="001119BA" w:rsidRDefault="009D3928" w:rsidP="009D3928">
            <w:pPr>
              <w:jc w:val="center"/>
              <w:rPr>
                <w:b/>
                <w:lang w:val="uk-UA"/>
              </w:rPr>
            </w:pPr>
            <w:r w:rsidRPr="001119BA">
              <w:rPr>
                <w:b/>
                <w:lang w:val="uk-UA"/>
              </w:rPr>
              <w:t>0</w:t>
            </w:r>
          </w:p>
        </w:tc>
        <w:tc>
          <w:tcPr>
            <w:tcW w:w="1275" w:type="dxa"/>
            <w:vAlign w:val="center"/>
          </w:tcPr>
          <w:p w:rsidR="009D3928" w:rsidRPr="001119BA" w:rsidRDefault="009D3928" w:rsidP="009D39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9D3928" w:rsidRPr="001119BA" w:rsidRDefault="009D3928" w:rsidP="009D3928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484" w:type="dxa"/>
            <w:vAlign w:val="center"/>
          </w:tcPr>
          <w:p w:rsidR="009D3928" w:rsidRPr="001119BA" w:rsidRDefault="001119BA" w:rsidP="00F755C4">
            <w:pPr>
              <w:jc w:val="center"/>
              <w:rPr>
                <w:b/>
                <w:lang w:val="uk-UA"/>
              </w:rPr>
            </w:pPr>
            <w:r w:rsidRPr="001119BA">
              <w:rPr>
                <w:b/>
                <w:sz w:val="22"/>
                <w:szCs w:val="22"/>
                <w:lang w:val="uk-UA"/>
              </w:rPr>
              <w:t>1,000</w:t>
            </w:r>
          </w:p>
        </w:tc>
      </w:tr>
      <w:tr w:rsidR="009D3928" w:rsidRPr="004A2081" w:rsidTr="009D3928">
        <w:tc>
          <w:tcPr>
            <w:tcW w:w="6487" w:type="dxa"/>
          </w:tcPr>
          <w:p w:rsidR="009D3928" w:rsidRPr="004C6553" w:rsidRDefault="009D3928" w:rsidP="009D3928">
            <w:pPr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t>Ефективність завдання 2</w:t>
            </w:r>
          </w:p>
        </w:tc>
        <w:tc>
          <w:tcPr>
            <w:tcW w:w="6804" w:type="dxa"/>
            <w:gridSpan w:val="5"/>
          </w:tcPr>
          <w:p w:rsidR="001119BA" w:rsidRPr="001E70EA" w:rsidRDefault="001119BA" w:rsidP="001119BA">
            <w:pPr>
              <w:jc w:val="center"/>
              <w:rPr>
                <w:b/>
                <w:snapToGrid w:val="0"/>
                <w:lang w:val="uk-UA"/>
              </w:rPr>
            </w:pPr>
            <w:proofErr w:type="spellStart"/>
            <w:r w:rsidRPr="001119BA">
              <w:rPr>
                <w:b/>
                <w:sz w:val="22"/>
                <w:szCs w:val="22"/>
                <w:lang w:val="uk-UA"/>
              </w:rPr>
              <w:t>Іеф</w:t>
            </w:r>
            <w:proofErr w:type="spellEnd"/>
            <w:r w:rsidRPr="001119BA">
              <w:rPr>
                <w:b/>
                <w:sz w:val="22"/>
                <w:szCs w:val="22"/>
                <w:lang w:val="uk-UA"/>
              </w:rPr>
              <w:t>=(</w:t>
            </w:r>
            <w:r>
              <w:rPr>
                <w:b/>
                <w:sz w:val="22"/>
                <w:szCs w:val="22"/>
                <w:lang w:val="uk-UA"/>
              </w:rPr>
              <w:t>1,00</w:t>
            </w:r>
            <w:r w:rsidRPr="001119BA">
              <w:rPr>
                <w:b/>
                <w:sz w:val="22"/>
                <w:szCs w:val="22"/>
                <w:lang w:val="uk-UA"/>
              </w:rPr>
              <w:t>0</w:t>
            </w:r>
            <w:r>
              <w:rPr>
                <w:b/>
                <w:sz w:val="22"/>
                <w:szCs w:val="22"/>
                <w:lang w:val="uk-UA"/>
              </w:rPr>
              <w:t>+1,000+1,000</w:t>
            </w:r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)=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 xml:space="preserve"> *100/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100</w:t>
            </w:r>
          </w:p>
          <w:p w:rsidR="001119BA" w:rsidRPr="001E70EA" w:rsidRDefault="001119BA" w:rsidP="001119BA">
            <w:pPr>
              <w:jc w:val="center"/>
              <w:rPr>
                <w:b/>
                <w:snapToGrid w:val="0"/>
                <w:lang w:val="uk-UA"/>
              </w:rPr>
            </w:pPr>
            <w:proofErr w:type="spellStart"/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Іяк</w:t>
            </w:r>
            <w:proofErr w:type="spellEnd"/>
            <w:r w:rsidRPr="001119BA">
              <w:rPr>
                <w:b/>
                <w:sz w:val="22"/>
                <w:szCs w:val="22"/>
                <w:lang w:val="uk-UA"/>
              </w:rPr>
              <w:t>=(</w:t>
            </w:r>
            <w:r>
              <w:rPr>
                <w:b/>
                <w:sz w:val="22"/>
                <w:szCs w:val="22"/>
                <w:lang w:val="uk-UA"/>
              </w:rPr>
              <w:t>1,00</w:t>
            </w:r>
            <w:r w:rsidRPr="001119BA">
              <w:rPr>
                <w:b/>
                <w:sz w:val="22"/>
                <w:szCs w:val="22"/>
                <w:lang w:val="uk-UA"/>
              </w:rPr>
              <w:t>0</w:t>
            </w:r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)=</w:t>
            </w:r>
            <w:r w:rsidR="005F3630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*100/</w:t>
            </w:r>
            <w:r w:rsidR="005F3630"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5F3630">
              <w:rPr>
                <w:b/>
                <w:snapToGrid w:val="0"/>
                <w:sz w:val="22"/>
                <w:szCs w:val="22"/>
                <w:lang w:val="uk-UA"/>
              </w:rPr>
              <w:t>100</w:t>
            </w:r>
          </w:p>
          <w:p w:rsidR="001119BA" w:rsidRPr="001E70EA" w:rsidRDefault="001119BA" w:rsidP="001119BA">
            <w:pPr>
              <w:jc w:val="center"/>
              <w:rPr>
                <w:b/>
                <w:snapToGrid w:val="0"/>
                <w:lang w:val="uk-UA"/>
              </w:rPr>
            </w:pPr>
            <w:proofErr w:type="spellStart"/>
            <w:r w:rsidRPr="001119BA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lastRenderedPageBreak/>
              <w:t>Іін</w:t>
            </w:r>
            <w:proofErr w:type="spellEnd"/>
            <w:r w:rsidRPr="001119BA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=</w:t>
            </w:r>
            <w:proofErr w:type="spellStart"/>
            <w:r w:rsidRPr="001119BA">
              <w:rPr>
                <w:b/>
                <w:snapToGrid w:val="0"/>
                <w:sz w:val="22"/>
                <w:szCs w:val="22"/>
                <w:u w:val="single"/>
                <w:lang w:val="uk-UA"/>
              </w:rPr>
              <w:t>Іефзвіт</w:t>
            </w:r>
            <w:proofErr w:type="spellEnd"/>
            <w:r w:rsidR="005F3630" w:rsidRPr="001119BA">
              <w:rPr>
                <w:b/>
                <w:sz w:val="22"/>
                <w:szCs w:val="22"/>
                <w:lang w:val="uk-UA"/>
              </w:rPr>
              <w:t>=(</w:t>
            </w:r>
            <w:r w:rsidR="005F3630">
              <w:rPr>
                <w:b/>
                <w:sz w:val="22"/>
                <w:szCs w:val="22"/>
                <w:lang w:val="uk-UA"/>
              </w:rPr>
              <w:t>1,00</w:t>
            </w:r>
            <w:r w:rsidR="005F3630" w:rsidRPr="001119BA">
              <w:rPr>
                <w:b/>
                <w:sz w:val="22"/>
                <w:szCs w:val="22"/>
                <w:lang w:val="uk-UA"/>
              </w:rPr>
              <w:t>0</w:t>
            </w:r>
            <w:r w:rsidR="005F3630">
              <w:rPr>
                <w:b/>
                <w:sz w:val="22"/>
                <w:szCs w:val="22"/>
                <w:lang w:val="uk-UA"/>
              </w:rPr>
              <w:t>+1,000+1,000</w:t>
            </w:r>
            <w:r w:rsidR="005F3630" w:rsidRPr="001119BA">
              <w:rPr>
                <w:b/>
                <w:snapToGrid w:val="0"/>
                <w:sz w:val="22"/>
                <w:szCs w:val="22"/>
                <w:lang w:val="uk-UA"/>
              </w:rPr>
              <w:t>)=</w:t>
            </w:r>
            <w:r w:rsidR="005F3630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="005F3630" w:rsidRPr="001119BA">
              <w:rPr>
                <w:b/>
                <w:snapToGrid w:val="0"/>
                <w:sz w:val="22"/>
                <w:szCs w:val="22"/>
                <w:lang w:val="uk-UA"/>
              </w:rPr>
              <w:t>/</w:t>
            </w:r>
            <w:r w:rsidR="005F3630">
              <w:rPr>
                <w:b/>
                <w:snapToGrid w:val="0"/>
                <w:sz w:val="22"/>
                <w:szCs w:val="22"/>
                <w:lang w:val="uk-UA"/>
              </w:rPr>
              <w:t>3</w:t>
            </w:r>
            <w:r w:rsidR="005F3630" w:rsidRPr="001119BA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 w:rsidR="005F3630">
              <w:rPr>
                <w:b/>
                <w:snapToGrid w:val="0"/>
                <w:sz w:val="22"/>
                <w:szCs w:val="22"/>
                <w:lang w:val="uk-UA"/>
              </w:rPr>
              <w:t>1000</w:t>
            </w:r>
          </w:p>
          <w:p w:rsidR="005F3630" w:rsidRDefault="001119BA" w:rsidP="001119BA">
            <w:pPr>
              <w:jc w:val="center"/>
              <w:rPr>
                <w:b/>
                <w:snapToGrid w:val="0"/>
                <w:lang w:val="uk-UA"/>
              </w:rPr>
            </w:pPr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  <w:proofErr w:type="spellStart"/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Іефбаз</w:t>
            </w:r>
            <w:proofErr w:type="spellEnd"/>
            <w:r w:rsidRPr="001119BA">
              <w:rPr>
                <w:b/>
                <w:sz w:val="22"/>
                <w:szCs w:val="22"/>
                <w:lang w:val="uk-UA"/>
              </w:rPr>
              <w:t>=</w:t>
            </w:r>
            <w:r w:rsidRPr="001119BA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</w:p>
          <w:p w:rsidR="001119BA" w:rsidRPr="00555AD3" w:rsidRDefault="005F3630" w:rsidP="005F3630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snapToGrid w:val="0"/>
                <w:sz w:val="22"/>
                <w:szCs w:val="22"/>
                <w:lang w:val="uk-UA"/>
              </w:rPr>
              <w:t>1</w:t>
            </w:r>
            <w:r w:rsidR="001119BA" w:rsidRPr="004A749E">
              <w:rPr>
                <w:b/>
                <w:snapToGrid w:val="0"/>
                <w:sz w:val="22"/>
                <w:szCs w:val="22"/>
                <w:lang w:val="uk-UA"/>
              </w:rPr>
              <w:t>:</w:t>
            </w:r>
            <w:r w:rsidR="001119BA"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="001119BA" w:rsidRPr="005F3630">
              <w:rPr>
                <w:b/>
                <w:snapToGrid w:val="0"/>
                <w:sz w:val="22"/>
                <w:szCs w:val="22"/>
                <w:lang w:val="uk-UA"/>
              </w:rPr>
              <w:t>=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</w:t>
            </w:r>
            <w:r w:rsidRPr="00A961F2">
              <w:rPr>
                <w:b/>
                <w:snapToGrid w:val="0"/>
                <w:sz w:val="22"/>
                <w:szCs w:val="22"/>
                <w:lang w:val="uk-UA"/>
              </w:rPr>
              <w:t>&lt;</w:t>
            </w:r>
            <w:r>
              <w:rPr>
                <w:b/>
                <w:snapToGrid w:val="0"/>
                <w:sz w:val="22"/>
                <w:szCs w:val="22"/>
                <w:lang w:val="uk-UA"/>
              </w:rPr>
              <w:t>0,85</w:t>
            </w:r>
            <w:r w:rsidR="006E4A80">
              <w:rPr>
                <w:b/>
                <w:snapToGrid w:val="0"/>
                <w:sz w:val="22"/>
                <w:szCs w:val="22"/>
                <w:lang w:val="uk-UA"/>
              </w:rPr>
              <w:t>=0</w:t>
            </w:r>
            <w:bookmarkStart w:id="0" w:name="_GoBack"/>
            <w:bookmarkEnd w:id="0"/>
          </w:p>
        </w:tc>
        <w:tc>
          <w:tcPr>
            <w:tcW w:w="1484" w:type="dxa"/>
            <w:vAlign w:val="center"/>
          </w:tcPr>
          <w:p w:rsidR="009D3928" w:rsidRPr="004A2081" w:rsidRDefault="005F3630" w:rsidP="009D3928">
            <w:pPr>
              <w:jc w:val="center"/>
              <w:rPr>
                <w:b/>
                <w:lang w:val="uk-UA"/>
              </w:rPr>
            </w:pPr>
            <w:r>
              <w:rPr>
                <w:b/>
                <w:sz w:val="22"/>
                <w:szCs w:val="22"/>
                <w:lang w:val="uk-UA"/>
              </w:rPr>
              <w:lastRenderedPageBreak/>
              <w:t>=</w:t>
            </w:r>
            <w:r w:rsidR="009D3928" w:rsidRPr="004A2081">
              <w:rPr>
                <w:b/>
                <w:sz w:val="22"/>
                <w:szCs w:val="22"/>
                <w:lang w:val="uk-UA"/>
              </w:rPr>
              <w:t>200</w:t>
            </w:r>
            <w:r>
              <w:rPr>
                <w:b/>
                <w:sz w:val="22"/>
                <w:szCs w:val="22"/>
                <w:lang w:val="uk-UA"/>
              </w:rPr>
              <w:t>-25=175</w:t>
            </w:r>
          </w:p>
        </w:tc>
      </w:tr>
      <w:tr w:rsidR="009D3928" w:rsidRPr="006543A6" w:rsidTr="009D3928">
        <w:trPr>
          <w:trHeight w:val="245"/>
        </w:trPr>
        <w:tc>
          <w:tcPr>
            <w:tcW w:w="6487" w:type="dxa"/>
          </w:tcPr>
          <w:p w:rsidR="009D3928" w:rsidRPr="00986922" w:rsidRDefault="009D3928" w:rsidP="009D3928">
            <w:pPr>
              <w:rPr>
                <w:b/>
                <w:snapToGrid w:val="0"/>
                <w:lang w:val="uk-UA"/>
              </w:rPr>
            </w:pPr>
            <w:r w:rsidRPr="00986922">
              <w:rPr>
                <w:b/>
                <w:snapToGrid w:val="0"/>
                <w:sz w:val="22"/>
                <w:szCs w:val="22"/>
                <w:lang w:val="uk-UA"/>
              </w:rPr>
              <w:t>Ефективність програми</w:t>
            </w:r>
          </w:p>
        </w:tc>
        <w:tc>
          <w:tcPr>
            <w:tcW w:w="6804" w:type="dxa"/>
            <w:gridSpan w:val="5"/>
            <w:vAlign w:val="center"/>
          </w:tcPr>
          <w:p w:rsidR="009D3928" w:rsidRPr="001033DC" w:rsidRDefault="009D3928" w:rsidP="009D3928">
            <w:pPr>
              <w:jc w:val="center"/>
              <w:rPr>
                <w:b/>
                <w:snapToGrid w:val="0"/>
                <w:lang w:val="uk-UA"/>
              </w:rPr>
            </w:pPr>
            <w:proofErr w:type="spellStart"/>
            <w:r w:rsidRPr="001033DC">
              <w:rPr>
                <w:b/>
                <w:lang w:val="uk-UA"/>
              </w:rPr>
              <w:t>Іеф</w:t>
            </w:r>
            <w:proofErr w:type="spellEnd"/>
            <w:r w:rsidRPr="001033DC">
              <w:rPr>
                <w:b/>
                <w:lang w:val="uk-UA"/>
              </w:rPr>
              <w:t>=(0+</w:t>
            </w:r>
            <w:r w:rsidR="0001393C" w:rsidRPr="001033DC">
              <w:rPr>
                <w:b/>
                <w:lang w:val="uk-UA"/>
              </w:rPr>
              <w:t>1,00</w:t>
            </w:r>
            <w:r w:rsidRPr="001033DC">
              <w:rPr>
                <w:b/>
                <w:lang w:val="uk-UA"/>
              </w:rPr>
              <w:t>0+</w:t>
            </w:r>
            <w:r w:rsidR="0001393C" w:rsidRPr="001033DC">
              <w:rPr>
                <w:b/>
                <w:lang w:val="uk-UA"/>
              </w:rPr>
              <w:t>1,00</w:t>
            </w:r>
            <w:r w:rsidRPr="001033DC">
              <w:rPr>
                <w:b/>
                <w:lang w:val="uk-UA"/>
              </w:rPr>
              <w:t>0+</w:t>
            </w:r>
            <w:r w:rsidR="0001393C" w:rsidRPr="001033DC">
              <w:rPr>
                <w:b/>
                <w:lang w:val="uk-UA"/>
              </w:rPr>
              <w:t>1,00</w:t>
            </w:r>
            <w:r w:rsidRPr="001033DC">
              <w:rPr>
                <w:b/>
                <w:lang w:val="uk-UA"/>
              </w:rPr>
              <w:t>0</w:t>
            </w:r>
            <w:r w:rsidRPr="001033DC">
              <w:rPr>
                <w:b/>
                <w:snapToGrid w:val="0"/>
                <w:lang w:val="uk-UA"/>
              </w:rPr>
              <w:t xml:space="preserve">)= </w:t>
            </w:r>
            <w:r w:rsidR="005F3630" w:rsidRPr="001033DC">
              <w:rPr>
                <w:b/>
                <w:snapToGrid w:val="0"/>
                <w:lang w:val="uk-UA"/>
              </w:rPr>
              <w:t>3</w:t>
            </w:r>
            <w:r w:rsidRPr="001033DC">
              <w:rPr>
                <w:b/>
                <w:snapToGrid w:val="0"/>
                <w:lang w:val="uk-UA"/>
              </w:rPr>
              <w:t>*100/4=</w:t>
            </w:r>
            <w:r w:rsidR="005F3630" w:rsidRPr="001033DC">
              <w:rPr>
                <w:b/>
                <w:snapToGrid w:val="0"/>
                <w:lang w:val="uk-UA"/>
              </w:rPr>
              <w:t>75</w:t>
            </w:r>
          </w:p>
          <w:p w:rsidR="002E603E" w:rsidRPr="001033DC" w:rsidRDefault="009D3928" w:rsidP="009D3928">
            <w:pPr>
              <w:jc w:val="center"/>
              <w:rPr>
                <w:b/>
                <w:snapToGrid w:val="0"/>
                <w:lang w:val="uk-UA"/>
              </w:rPr>
            </w:pPr>
            <w:proofErr w:type="spellStart"/>
            <w:r w:rsidRPr="001033DC">
              <w:rPr>
                <w:b/>
                <w:lang w:val="uk-UA"/>
              </w:rPr>
              <w:t>Іяк</w:t>
            </w:r>
            <w:proofErr w:type="spellEnd"/>
            <w:r w:rsidRPr="001033DC">
              <w:rPr>
                <w:b/>
                <w:lang w:val="uk-UA"/>
              </w:rPr>
              <w:t>=(0+</w:t>
            </w:r>
            <w:r w:rsidRPr="001033DC">
              <w:rPr>
                <w:b/>
                <w:snapToGrid w:val="0"/>
                <w:lang w:val="uk-UA"/>
              </w:rPr>
              <w:t>1,000)= 1*100/</w:t>
            </w:r>
            <w:r w:rsidR="002E603E" w:rsidRPr="001033DC">
              <w:rPr>
                <w:b/>
                <w:snapToGrid w:val="0"/>
                <w:lang w:val="uk-UA"/>
              </w:rPr>
              <w:t>2</w:t>
            </w:r>
            <w:r w:rsidRPr="001033DC">
              <w:rPr>
                <w:b/>
                <w:snapToGrid w:val="0"/>
                <w:lang w:val="uk-UA"/>
              </w:rPr>
              <w:t>=</w:t>
            </w:r>
            <w:r w:rsidR="002E603E" w:rsidRPr="001033DC">
              <w:rPr>
                <w:b/>
                <w:snapToGrid w:val="0"/>
                <w:lang w:val="uk-UA"/>
              </w:rPr>
              <w:t>50</w:t>
            </w:r>
          </w:p>
          <w:p w:rsidR="009D3928" w:rsidRPr="001033DC" w:rsidRDefault="009D3928" w:rsidP="009D3928">
            <w:pPr>
              <w:jc w:val="center"/>
              <w:rPr>
                <w:b/>
                <w:snapToGrid w:val="0"/>
                <w:lang w:val="uk-UA"/>
              </w:rPr>
            </w:pPr>
            <w:proofErr w:type="spellStart"/>
            <w:r w:rsidRPr="001033DC">
              <w:rPr>
                <w:b/>
                <w:snapToGrid w:val="0"/>
                <w:lang w:val="uk-UA"/>
              </w:rPr>
              <w:t>Іін</w:t>
            </w:r>
            <w:proofErr w:type="spellEnd"/>
            <w:r w:rsidRPr="001033DC">
              <w:rPr>
                <w:b/>
                <w:snapToGrid w:val="0"/>
                <w:lang w:val="uk-UA"/>
              </w:rPr>
              <w:t>=</w:t>
            </w:r>
            <w:r w:rsidR="002E603E" w:rsidRPr="001033DC">
              <w:rPr>
                <w:b/>
                <w:snapToGrid w:val="0"/>
                <w:lang w:val="uk-UA"/>
              </w:rPr>
              <w:t xml:space="preserve">  </w:t>
            </w:r>
            <w:proofErr w:type="spellStart"/>
            <w:r w:rsidRPr="001033DC">
              <w:rPr>
                <w:b/>
                <w:snapToGrid w:val="0"/>
                <w:u w:val="single"/>
                <w:lang w:val="uk-UA"/>
              </w:rPr>
              <w:t>Іефзвіт</w:t>
            </w:r>
            <w:proofErr w:type="spellEnd"/>
            <w:r w:rsidR="002E603E" w:rsidRPr="001033DC">
              <w:rPr>
                <w:b/>
                <w:u w:val="single"/>
                <w:lang w:val="uk-UA"/>
              </w:rPr>
              <w:t>=(0+1,000+1,000+1,000</w:t>
            </w:r>
            <w:r w:rsidR="002E603E" w:rsidRPr="001033DC">
              <w:rPr>
                <w:b/>
                <w:snapToGrid w:val="0"/>
                <w:u w:val="single"/>
                <w:lang w:val="uk-UA"/>
              </w:rPr>
              <w:t>)=3/4</w:t>
            </w:r>
            <w:r w:rsidRPr="001033DC">
              <w:rPr>
                <w:b/>
                <w:snapToGrid w:val="0"/>
                <w:u w:val="single"/>
                <w:lang w:val="uk-UA"/>
              </w:rPr>
              <w:t>=</w:t>
            </w:r>
            <w:r w:rsidR="00713DA7" w:rsidRPr="001033DC">
              <w:rPr>
                <w:b/>
                <w:snapToGrid w:val="0"/>
                <w:u w:val="single"/>
                <w:lang w:val="uk-UA"/>
              </w:rPr>
              <w:t>0,</w:t>
            </w:r>
            <w:r w:rsidR="002E603E" w:rsidRPr="001033DC">
              <w:rPr>
                <w:b/>
                <w:snapToGrid w:val="0"/>
                <w:u w:val="single"/>
                <w:lang w:val="uk-UA"/>
              </w:rPr>
              <w:t>750</w:t>
            </w:r>
            <w:r w:rsidRPr="001033DC">
              <w:rPr>
                <w:b/>
                <w:snapToGrid w:val="0"/>
                <w:lang w:val="uk-UA"/>
              </w:rPr>
              <w:t>:</w:t>
            </w:r>
          </w:p>
          <w:p w:rsidR="009D3928" w:rsidRPr="001033DC" w:rsidRDefault="009D3928" w:rsidP="009D3928">
            <w:pPr>
              <w:rPr>
                <w:b/>
                <w:snapToGrid w:val="0"/>
                <w:lang w:val="uk-UA"/>
              </w:rPr>
            </w:pPr>
            <w:r w:rsidRPr="001033DC">
              <w:rPr>
                <w:b/>
                <w:snapToGrid w:val="0"/>
                <w:lang w:val="uk-UA"/>
              </w:rPr>
              <w:t xml:space="preserve">             </w:t>
            </w:r>
            <w:r w:rsidR="002E603E" w:rsidRPr="001033DC">
              <w:rPr>
                <w:b/>
                <w:snapToGrid w:val="0"/>
                <w:lang w:val="uk-UA"/>
              </w:rPr>
              <w:t xml:space="preserve">              </w:t>
            </w:r>
            <w:proofErr w:type="spellStart"/>
            <w:r w:rsidRPr="001033DC">
              <w:rPr>
                <w:b/>
                <w:snapToGrid w:val="0"/>
                <w:lang w:val="uk-UA"/>
              </w:rPr>
              <w:t>Іефбаз</w:t>
            </w:r>
            <w:proofErr w:type="spellEnd"/>
            <w:r w:rsidRPr="001033DC">
              <w:rPr>
                <w:b/>
                <w:snapToGrid w:val="0"/>
                <w:lang w:val="uk-UA"/>
              </w:rPr>
              <w:t xml:space="preserve"> (</w:t>
            </w:r>
            <w:r w:rsidRPr="001033DC">
              <w:rPr>
                <w:b/>
                <w:lang w:val="uk-UA"/>
              </w:rPr>
              <w:t>1,000+0+0+0</w:t>
            </w:r>
            <w:r w:rsidRPr="001033DC">
              <w:rPr>
                <w:b/>
                <w:snapToGrid w:val="0"/>
                <w:lang w:val="uk-UA"/>
              </w:rPr>
              <w:t>)=</w:t>
            </w:r>
            <w:r w:rsidR="002E603E" w:rsidRPr="001033DC">
              <w:rPr>
                <w:b/>
                <w:snapToGrid w:val="0"/>
                <w:lang w:val="uk-UA"/>
              </w:rPr>
              <w:t>1</w:t>
            </w:r>
            <w:r w:rsidR="00713DA7" w:rsidRPr="001033DC">
              <w:rPr>
                <w:b/>
                <w:snapToGrid w:val="0"/>
                <w:lang w:val="uk-UA"/>
              </w:rPr>
              <w:t>/4</w:t>
            </w:r>
            <w:r w:rsidRPr="001033DC">
              <w:rPr>
                <w:b/>
                <w:snapToGrid w:val="0"/>
                <w:lang w:val="uk-UA"/>
              </w:rPr>
              <w:t>=0,</w:t>
            </w:r>
            <w:r w:rsidR="002E603E" w:rsidRPr="001033DC">
              <w:rPr>
                <w:b/>
                <w:snapToGrid w:val="0"/>
                <w:lang w:val="uk-UA"/>
              </w:rPr>
              <w:t>250</w:t>
            </w:r>
          </w:p>
          <w:p w:rsidR="009D3928" w:rsidRPr="002E603E" w:rsidRDefault="009D3928" w:rsidP="002E603E">
            <w:pPr>
              <w:jc w:val="center"/>
              <w:rPr>
                <w:color w:val="000000"/>
                <w:lang w:val="en-US"/>
              </w:rPr>
            </w:pPr>
            <w:r w:rsidRPr="001033DC">
              <w:rPr>
                <w:b/>
                <w:snapToGrid w:val="0"/>
                <w:lang w:val="uk-UA"/>
              </w:rPr>
              <w:t>=</w:t>
            </w:r>
            <w:r w:rsidR="002E603E" w:rsidRPr="001033DC">
              <w:rPr>
                <w:b/>
                <w:snapToGrid w:val="0"/>
                <w:lang w:val="uk-UA"/>
              </w:rPr>
              <w:t>3</w:t>
            </w:r>
            <w:r w:rsidR="002E603E" w:rsidRPr="001033DC">
              <w:rPr>
                <w:b/>
                <w:snapToGrid w:val="0"/>
                <w:lang w:val="en-US"/>
              </w:rPr>
              <w:t>&gt;=1=25</w:t>
            </w:r>
          </w:p>
        </w:tc>
        <w:tc>
          <w:tcPr>
            <w:tcW w:w="1484" w:type="dxa"/>
          </w:tcPr>
          <w:p w:rsidR="009D3928" w:rsidRDefault="009D3928" w:rsidP="009D3928">
            <w:pPr>
              <w:jc w:val="center"/>
              <w:rPr>
                <w:lang w:val="uk-UA"/>
              </w:rPr>
            </w:pPr>
          </w:p>
          <w:p w:rsidR="009D3928" w:rsidRDefault="009D3928" w:rsidP="009D3928">
            <w:pPr>
              <w:jc w:val="center"/>
              <w:rPr>
                <w:lang w:val="uk-UA"/>
              </w:rPr>
            </w:pPr>
          </w:p>
          <w:p w:rsidR="009D3928" w:rsidRPr="002E603E" w:rsidRDefault="002E603E" w:rsidP="009D392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150</w:t>
            </w:r>
          </w:p>
        </w:tc>
      </w:tr>
    </w:tbl>
    <w:p w:rsidR="004077A6" w:rsidRDefault="004077A6" w:rsidP="00D15871">
      <w:pPr>
        <w:rPr>
          <w:sz w:val="22"/>
          <w:szCs w:val="22"/>
          <w:lang w:val="uk-UA"/>
        </w:rPr>
      </w:pPr>
    </w:p>
    <w:tbl>
      <w:tblPr>
        <w:tblW w:w="15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7899"/>
        <w:gridCol w:w="1740"/>
        <w:gridCol w:w="1971"/>
        <w:gridCol w:w="1506"/>
        <w:gridCol w:w="351"/>
      </w:tblGrid>
      <w:tr w:rsidR="004A2081" w:rsidRPr="004223D1" w:rsidTr="004077A6">
        <w:trPr>
          <w:gridAfter w:val="1"/>
          <w:wAfter w:w="351" w:type="dxa"/>
          <w:trHeight w:val="315"/>
        </w:trPr>
        <w:tc>
          <w:tcPr>
            <w:tcW w:w="14784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4A2081" w:rsidRPr="004223D1" w:rsidRDefault="004A2081" w:rsidP="004A2081">
            <w:pPr>
              <w:jc w:val="center"/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Узагальнені результати аналізу ефективності бюджетної програми</w:t>
            </w:r>
          </w:p>
        </w:tc>
      </w:tr>
      <w:tr w:rsidR="004A2081" w:rsidRPr="004223D1" w:rsidTr="004077A6">
        <w:trPr>
          <w:trHeight w:val="285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КПКВКМБ</w:t>
            </w:r>
          </w:p>
        </w:tc>
        <w:tc>
          <w:tcPr>
            <w:tcW w:w="78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Назва бюджетної програми</w:t>
            </w:r>
          </w:p>
        </w:tc>
        <w:tc>
          <w:tcPr>
            <w:tcW w:w="5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jc w:val="center"/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Кількість нарахованих балів</w:t>
            </w:r>
          </w:p>
        </w:tc>
      </w:tr>
      <w:tr w:rsidR="004A2081" w:rsidRPr="004223D1" w:rsidTr="004077A6">
        <w:trPr>
          <w:trHeight w:val="63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rPr>
                <w:b/>
                <w:bCs/>
                <w:lang w:val="uk-UA"/>
              </w:rPr>
            </w:pPr>
          </w:p>
        </w:tc>
        <w:tc>
          <w:tcPr>
            <w:tcW w:w="78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rPr>
                <w:b/>
                <w:bCs/>
                <w:lang w:val="uk-UA"/>
              </w:rPr>
            </w:pP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jc w:val="center"/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висока ефективність</w:t>
            </w: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jc w:val="center"/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середня ефективність</w:t>
            </w: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jc w:val="center"/>
              <w:rPr>
                <w:b/>
                <w:bCs/>
                <w:lang w:val="uk-UA"/>
              </w:rPr>
            </w:pPr>
            <w:r w:rsidRPr="004223D1">
              <w:rPr>
                <w:b/>
                <w:bCs/>
                <w:lang w:val="uk-UA"/>
              </w:rPr>
              <w:t>низька ефективність</w:t>
            </w:r>
          </w:p>
        </w:tc>
      </w:tr>
      <w:tr w:rsidR="004A2081" w:rsidRPr="00A10CCB" w:rsidTr="004077A6">
        <w:trPr>
          <w:trHeight w:val="30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4223D1" w:rsidRDefault="004A2081" w:rsidP="004A2081">
            <w:pPr>
              <w:rPr>
                <w:lang w:val="uk-UA"/>
              </w:rPr>
            </w:pPr>
            <w:r w:rsidRPr="004223D1">
              <w:rPr>
                <w:lang w:val="uk-UA"/>
              </w:rPr>
              <w:t>011</w:t>
            </w:r>
            <w:r>
              <w:rPr>
                <w:lang w:val="uk-UA"/>
              </w:rPr>
              <w:t>7610</w:t>
            </w:r>
          </w:p>
        </w:tc>
        <w:tc>
          <w:tcPr>
            <w:tcW w:w="7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CA2807" w:rsidRDefault="00CA2807" w:rsidP="004A2081">
            <w:pPr>
              <w:rPr>
                <w:b/>
                <w:bCs/>
                <w:lang w:val="uk-UA"/>
              </w:rPr>
            </w:pPr>
            <w:proofErr w:type="spellStart"/>
            <w:r w:rsidRPr="00CA2807">
              <w:rPr>
                <w:b/>
              </w:rPr>
              <w:t>Сприяння</w:t>
            </w:r>
            <w:proofErr w:type="spellEnd"/>
            <w:r w:rsidRPr="00CA2807">
              <w:rPr>
                <w:b/>
              </w:rPr>
              <w:t xml:space="preserve"> </w:t>
            </w:r>
            <w:proofErr w:type="spellStart"/>
            <w:r w:rsidRPr="00CA2807">
              <w:rPr>
                <w:b/>
              </w:rPr>
              <w:t>розвитку</w:t>
            </w:r>
            <w:proofErr w:type="spellEnd"/>
            <w:r w:rsidRPr="00CA2807">
              <w:rPr>
                <w:b/>
              </w:rPr>
              <w:t xml:space="preserve"> малого та </w:t>
            </w:r>
            <w:proofErr w:type="spellStart"/>
            <w:r w:rsidRPr="00CA2807">
              <w:rPr>
                <w:b/>
              </w:rPr>
              <w:t>середнього</w:t>
            </w:r>
            <w:proofErr w:type="spellEnd"/>
            <w:r w:rsidRPr="00CA2807">
              <w:rPr>
                <w:b/>
              </w:rPr>
              <w:t xml:space="preserve"> </w:t>
            </w:r>
            <w:proofErr w:type="spellStart"/>
            <w:r w:rsidRPr="00CA2807">
              <w:rPr>
                <w:b/>
              </w:rPr>
              <w:t>підприємництва</w:t>
            </w:r>
            <w:proofErr w:type="spellEnd"/>
            <w:r w:rsidRPr="00CA2807">
              <w:rPr>
                <w:b/>
              </w:rPr>
              <w:t xml:space="preserve"> в </w:t>
            </w:r>
            <w:proofErr w:type="spellStart"/>
            <w:r w:rsidRPr="00CA2807">
              <w:rPr>
                <w:b/>
              </w:rPr>
              <w:t>місті</w:t>
            </w:r>
            <w:proofErr w:type="spellEnd"/>
            <w:r w:rsidRPr="00CA2807">
              <w:rPr>
                <w:b/>
              </w:rPr>
              <w:t xml:space="preserve"> </w:t>
            </w:r>
            <w:proofErr w:type="spellStart"/>
            <w:r w:rsidRPr="00CA2807">
              <w:rPr>
                <w:b/>
              </w:rPr>
              <w:t>Коломия</w:t>
            </w:r>
            <w:proofErr w:type="spellEnd"/>
            <w:r w:rsidRPr="00CA2807">
              <w:rPr>
                <w:b/>
              </w:rPr>
              <w:t xml:space="preserve"> на 201</w:t>
            </w:r>
            <w:r w:rsidRPr="00CA2807">
              <w:rPr>
                <w:b/>
                <w:lang w:val="uk-UA"/>
              </w:rPr>
              <w:t>8</w:t>
            </w:r>
            <w:r w:rsidRPr="00CA2807">
              <w:rPr>
                <w:b/>
              </w:rPr>
              <w:t>-20</w:t>
            </w:r>
            <w:r w:rsidRPr="00CA2807">
              <w:rPr>
                <w:b/>
                <w:lang w:val="uk-UA"/>
              </w:rPr>
              <w:t>22</w:t>
            </w:r>
            <w:r w:rsidRPr="00CA2807">
              <w:rPr>
                <w:b/>
              </w:rPr>
              <w:t xml:space="preserve"> </w:t>
            </w:r>
            <w:proofErr w:type="spellStart"/>
            <w:r w:rsidRPr="00CA2807">
              <w:rPr>
                <w:b/>
              </w:rPr>
              <w:t>рр</w:t>
            </w:r>
            <w:proofErr w:type="spellEnd"/>
            <w:r w:rsidRPr="00CA2807">
              <w:rPr>
                <w:b/>
              </w:rPr>
              <w:t>.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81" w:rsidRPr="004223D1" w:rsidRDefault="004A2081" w:rsidP="004A2081">
            <w:pPr>
              <w:jc w:val="center"/>
              <w:rPr>
                <w:lang w:val="uk-UA"/>
              </w:rPr>
            </w:pPr>
          </w:p>
        </w:tc>
        <w:tc>
          <w:tcPr>
            <w:tcW w:w="1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2081" w:rsidRPr="004223D1" w:rsidRDefault="004A2081" w:rsidP="004A2081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185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081" w:rsidRPr="002E603E" w:rsidRDefault="002E603E" w:rsidP="004A2081">
            <w:pPr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150</w:t>
            </w:r>
          </w:p>
        </w:tc>
      </w:tr>
    </w:tbl>
    <w:p w:rsidR="004A2081" w:rsidRPr="001605C7" w:rsidRDefault="004A2081" w:rsidP="00D15871">
      <w:pPr>
        <w:rPr>
          <w:sz w:val="22"/>
          <w:szCs w:val="22"/>
          <w:lang w:val="uk-UA"/>
        </w:rPr>
      </w:pPr>
    </w:p>
    <w:sectPr w:rsidR="004A2081" w:rsidRPr="001605C7" w:rsidSect="0003782E">
      <w:pgSz w:w="16838" w:h="11906" w:orient="landscape" w:code="9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502EF"/>
    <w:multiLevelType w:val="hybridMultilevel"/>
    <w:tmpl w:val="2946D8CE"/>
    <w:lvl w:ilvl="0" w:tplc="E0325FC2">
      <w:start w:val="10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D20B2"/>
    <w:rsid w:val="0001393C"/>
    <w:rsid w:val="00025F38"/>
    <w:rsid w:val="0003782E"/>
    <w:rsid w:val="000850EA"/>
    <w:rsid w:val="000A34D0"/>
    <w:rsid w:val="000B53F7"/>
    <w:rsid w:val="001033DC"/>
    <w:rsid w:val="001119BA"/>
    <w:rsid w:val="00166D22"/>
    <w:rsid w:val="001D20B2"/>
    <w:rsid w:val="001F1503"/>
    <w:rsid w:val="001F5EAA"/>
    <w:rsid w:val="00210FE2"/>
    <w:rsid w:val="00221173"/>
    <w:rsid w:val="0024425D"/>
    <w:rsid w:val="00263B36"/>
    <w:rsid w:val="002B5CCF"/>
    <w:rsid w:val="002D05A1"/>
    <w:rsid w:val="002D45CA"/>
    <w:rsid w:val="002E3BE4"/>
    <w:rsid w:val="002E603E"/>
    <w:rsid w:val="00317450"/>
    <w:rsid w:val="00322273"/>
    <w:rsid w:val="0034008E"/>
    <w:rsid w:val="00344D7A"/>
    <w:rsid w:val="00370E65"/>
    <w:rsid w:val="003E2BF0"/>
    <w:rsid w:val="004077A6"/>
    <w:rsid w:val="004115ED"/>
    <w:rsid w:val="0044068B"/>
    <w:rsid w:val="00447010"/>
    <w:rsid w:val="004567D2"/>
    <w:rsid w:val="004A2081"/>
    <w:rsid w:val="004C3389"/>
    <w:rsid w:val="004C6553"/>
    <w:rsid w:val="004D261A"/>
    <w:rsid w:val="004F1427"/>
    <w:rsid w:val="00527E99"/>
    <w:rsid w:val="00541C2A"/>
    <w:rsid w:val="00555AD3"/>
    <w:rsid w:val="00584090"/>
    <w:rsid w:val="005B0C01"/>
    <w:rsid w:val="005F3630"/>
    <w:rsid w:val="00607868"/>
    <w:rsid w:val="006147D4"/>
    <w:rsid w:val="00630BBC"/>
    <w:rsid w:val="0064485B"/>
    <w:rsid w:val="00652082"/>
    <w:rsid w:val="006543A6"/>
    <w:rsid w:val="006A2222"/>
    <w:rsid w:val="006E4A80"/>
    <w:rsid w:val="00713DA7"/>
    <w:rsid w:val="00741BD9"/>
    <w:rsid w:val="00747D8E"/>
    <w:rsid w:val="007701AF"/>
    <w:rsid w:val="00772290"/>
    <w:rsid w:val="007729B9"/>
    <w:rsid w:val="00777632"/>
    <w:rsid w:val="00783678"/>
    <w:rsid w:val="0079569C"/>
    <w:rsid w:val="007B3A1D"/>
    <w:rsid w:val="007D39D9"/>
    <w:rsid w:val="00805D40"/>
    <w:rsid w:val="008110F8"/>
    <w:rsid w:val="008611FC"/>
    <w:rsid w:val="008C3849"/>
    <w:rsid w:val="008D4D91"/>
    <w:rsid w:val="009047AF"/>
    <w:rsid w:val="0090783A"/>
    <w:rsid w:val="009523CD"/>
    <w:rsid w:val="00986922"/>
    <w:rsid w:val="009D3928"/>
    <w:rsid w:val="009E65C7"/>
    <w:rsid w:val="009F2EF9"/>
    <w:rsid w:val="00A77BED"/>
    <w:rsid w:val="00A961F2"/>
    <w:rsid w:val="00AB7E87"/>
    <w:rsid w:val="00AF32E0"/>
    <w:rsid w:val="00AF36CA"/>
    <w:rsid w:val="00B26FB6"/>
    <w:rsid w:val="00B55AC3"/>
    <w:rsid w:val="00B83D50"/>
    <w:rsid w:val="00B93340"/>
    <w:rsid w:val="00BC70A7"/>
    <w:rsid w:val="00BD3C4F"/>
    <w:rsid w:val="00BD4E42"/>
    <w:rsid w:val="00BD798B"/>
    <w:rsid w:val="00BE057A"/>
    <w:rsid w:val="00BE6EEF"/>
    <w:rsid w:val="00C90785"/>
    <w:rsid w:val="00CA2807"/>
    <w:rsid w:val="00CB0374"/>
    <w:rsid w:val="00CB2DCB"/>
    <w:rsid w:val="00CD408A"/>
    <w:rsid w:val="00CE2989"/>
    <w:rsid w:val="00D15871"/>
    <w:rsid w:val="00D35BF9"/>
    <w:rsid w:val="00D412B9"/>
    <w:rsid w:val="00D947CD"/>
    <w:rsid w:val="00DD1851"/>
    <w:rsid w:val="00E23FC4"/>
    <w:rsid w:val="00E56F76"/>
    <w:rsid w:val="00E918AD"/>
    <w:rsid w:val="00E93ABE"/>
    <w:rsid w:val="00F020CC"/>
    <w:rsid w:val="00F75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59F12"/>
  <w15:docId w15:val="{09DC0C8E-D9C6-4CA7-B6DA-6E97EFA98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0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heading 3"/>
    <w:basedOn w:val="a"/>
    <w:link w:val="30"/>
    <w:uiPriority w:val="9"/>
    <w:qFormat/>
    <w:rsid w:val="001D20B2"/>
    <w:pPr>
      <w:spacing w:before="100" w:beforeAutospacing="1" w:after="100" w:afterAutospacing="1"/>
      <w:outlineLvl w:val="2"/>
    </w:pPr>
    <w:rPr>
      <w:rFonts w:ascii="Calibri Light" w:hAnsi="Calibri Light"/>
      <w:color w:val="1F4D7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D20B2"/>
    <w:rPr>
      <w:rFonts w:ascii="Calibri Light" w:eastAsia="Times New Roman" w:hAnsi="Calibri Light" w:cs="Times New Roman"/>
      <w:color w:val="1F4D78"/>
      <w:sz w:val="24"/>
      <w:szCs w:val="24"/>
    </w:rPr>
  </w:style>
  <w:style w:type="paragraph" w:styleId="a3">
    <w:name w:val="Normal (Web)"/>
    <w:basedOn w:val="a"/>
    <w:uiPriority w:val="99"/>
    <w:unhideWhenUsed/>
    <w:rsid w:val="001D20B2"/>
    <w:pPr>
      <w:spacing w:before="100" w:beforeAutospacing="1" w:after="100" w:afterAutospacing="1"/>
    </w:pPr>
  </w:style>
  <w:style w:type="table" w:styleId="a4">
    <w:name w:val="Table Grid"/>
    <w:basedOn w:val="a1"/>
    <w:uiPriority w:val="39"/>
    <w:rsid w:val="001D20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805D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5D40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2FB2F1-BF38-4D1B-AB59-523298F70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897</TotalTime>
  <Pages>9</Pages>
  <Words>2228</Words>
  <Characters>12704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Палагнюк Ольга Степанівна</dc:creator>
  <cp:keywords/>
  <dc:description/>
  <cp:lastModifiedBy>Палагнюк Ольга Степанівна</cp:lastModifiedBy>
  <cp:revision>52</cp:revision>
  <cp:lastPrinted>2019-02-26T13:36:00Z</cp:lastPrinted>
  <dcterms:created xsi:type="dcterms:W3CDTF">2019-02-04T10:50:00Z</dcterms:created>
  <dcterms:modified xsi:type="dcterms:W3CDTF">2020-03-02T11:43:00Z</dcterms:modified>
</cp:coreProperties>
</file>