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12"/>
      </w:tblGrid>
      <w:tr w:rsidR="00112EC2" w:rsidRPr="00792B7E" w:rsidTr="00914FD6">
        <w:trPr>
          <w:tblCellSpacing w:w="22" w:type="dxa"/>
        </w:trPr>
        <w:tc>
          <w:tcPr>
            <w:tcW w:w="0" w:type="auto"/>
            <w:shd w:val="clear" w:color="auto" w:fill="auto"/>
          </w:tcPr>
          <w:p w:rsidR="00112EC2" w:rsidRPr="00792B7E" w:rsidRDefault="00112EC2" w:rsidP="00437A8C">
            <w:pPr>
              <w:pStyle w:val="a3"/>
            </w:pPr>
            <w:r w:rsidRPr="00792B7E">
              <w:rPr>
                <w:sz w:val="22"/>
                <w:szCs w:val="22"/>
              </w:rPr>
              <w:t>Додаток</w:t>
            </w:r>
            <w:r w:rsidRPr="00792B7E">
              <w:rPr>
                <w:sz w:val="22"/>
                <w:szCs w:val="22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12EC2" w:rsidRPr="00792B7E" w:rsidRDefault="00112EC2" w:rsidP="001D20B2">
      <w:pPr>
        <w:pStyle w:val="a3"/>
        <w:jc w:val="both"/>
        <w:rPr>
          <w:sz w:val="22"/>
          <w:szCs w:val="22"/>
        </w:rPr>
      </w:pPr>
      <w:r w:rsidRPr="00792B7E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Y="550"/>
        <w:tblW w:w="15217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217"/>
      </w:tblGrid>
      <w:tr w:rsidR="00112EC2" w:rsidRPr="00792B7E" w:rsidTr="009A06B0">
        <w:trPr>
          <w:trHeight w:val="4212"/>
          <w:tblCellSpacing w:w="22" w:type="dxa"/>
        </w:trPr>
        <w:tc>
          <w:tcPr>
            <w:tcW w:w="15129" w:type="dxa"/>
          </w:tcPr>
          <w:p w:rsidR="00112EC2" w:rsidRPr="00792B7E" w:rsidRDefault="00112EC2" w:rsidP="009A06B0">
            <w:pPr>
              <w:pStyle w:val="a3"/>
            </w:pPr>
            <w:r w:rsidRPr="00792B7E">
              <w:rPr>
                <w:sz w:val="22"/>
                <w:szCs w:val="22"/>
              </w:rPr>
              <w:t>1. ____</w:t>
            </w:r>
            <w:r w:rsidRPr="00792B7E">
              <w:rPr>
                <w:b/>
                <w:sz w:val="22"/>
                <w:szCs w:val="22"/>
                <w:u w:val="single"/>
              </w:rPr>
              <w:t>0100000</w:t>
            </w:r>
            <w:r w:rsidRPr="00792B7E">
              <w:rPr>
                <w:sz w:val="22"/>
                <w:szCs w:val="22"/>
              </w:rPr>
              <w:t>___________ ______</w:t>
            </w:r>
            <w:r w:rsidRPr="00792B7E">
              <w:rPr>
                <w:b/>
                <w:sz w:val="22"/>
                <w:szCs w:val="22"/>
                <w:u w:val="single"/>
              </w:rPr>
              <w:t xml:space="preserve"> Коломийська міська рада</w:t>
            </w:r>
            <w:r w:rsidRPr="00792B7E">
              <w:rPr>
                <w:sz w:val="22"/>
                <w:szCs w:val="22"/>
              </w:rPr>
              <w:t xml:space="preserve"> __________________________</w:t>
            </w:r>
            <w:r w:rsidRPr="00792B7E">
              <w:rPr>
                <w:sz w:val="22"/>
                <w:szCs w:val="22"/>
              </w:rPr>
              <w:br/>
              <w:t xml:space="preserve">                (КПКВК ДБ (МБ))                          (найменування головного розпорядника) </w:t>
            </w:r>
          </w:p>
          <w:p w:rsidR="00112EC2" w:rsidRPr="00792B7E" w:rsidRDefault="00112EC2" w:rsidP="009A06B0">
            <w:pPr>
              <w:pStyle w:val="a3"/>
            </w:pPr>
            <w:r w:rsidRPr="00792B7E">
              <w:rPr>
                <w:sz w:val="22"/>
                <w:szCs w:val="22"/>
              </w:rPr>
              <w:t>2.</w:t>
            </w:r>
            <w:r w:rsidRPr="00792B7E">
              <w:rPr>
                <w:sz w:val="22"/>
                <w:szCs w:val="22"/>
                <w:lang w:val="uk-UA"/>
              </w:rPr>
              <w:t xml:space="preserve"> ____</w:t>
            </w:r>
            <w:r w:rsidRPr="00792B7E">
              <w:rPr>
                <w:b/>
                <w:sz w:val="22"/>
                <w:szCs w:val="22"/>
                <w:u w:val="single"/>
              </w:rPr>
              <w:t>0100000</w:t>
            </w:r>
            <w:r w:rsidRPr="00792B7E">
              <w:rPr>
                <w:sz w:val="22"/>
                <w:szCs w:val="22"/>
              </w:rPr>
              <w:t>___________ ______</w:t>
            </w:r>
            <w:r w:rsidRPr="00792B7E">
              <w:rPr>
                <w:b/>
                <w:sz w:val="22"/>
                <w:szCs w:val="22"/>
                <w:u w:val="single"/>
              </w:rPr>
              <w:t xml:space="preserve"> Коломийська міська рада</w:t>
            </w:r>
            <w:r w:rsidRPr="00792B7E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_______</w:t>
            </w:r>
            <w:r w:rsidRPr="00792B7E">
              <w:rPr>
                <w:sz w:val="22"/>
                <w:szCs w:val="22"/>
              </w:rPr>
              <w:t>____________</w:t>
            </w:r>
            <w:r w:rsidRPr="00792B7E">
              <w:rPr>
                <w:sz w:val="22"/>
                <w:szCs w:val="22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112EC2" w:rsidRPr="00792B7E" w:rsidRDefault="00112EC2" w:rsidP="009A06B0">
            <w:pPr>
              <w:pStyle w:val="a3"/>
            </w:pPr>
            <w:r w:rsidRPr="00792B7E">
              <w:rPr>
                <w:sz w:val="22"/>
                <w:szCs w:val="22"/>
              </w:rPr>
              <w:t>3. __</w:t>
            </w:r>
            <w:r w:rsidRPr="00792B7E">
              <w:rPr>
                <w:sz w:val="22"/>
                <w:szCs w:val="22"/>
                <w:lang w:val="uk-UA"/>
              </w:rPr>
              <w:t>__</w:t>
            </w:r>
            <w:r w:rsidRPr="00792B7E">
              <w:rPr>
                <w:b/>
                <w:sz w:val="22"/>
                <w:szCs w:val="22"/>
                <w:u w:val="single"/>
              </w:rPr>
              <w:t>0110180</w:t>
            </w:r>
            <w:r w:rsidRPr="00792B7E">
              <w:rPr>
                <w:sz w:val="22"/>
                <w:szCs w:val="22"/>
              </w:rPr>
              <w:t>_________ __</w:t>
            </w:r>
            <w:r w:rsidRPr="00792B7E">
              <w:rPr>
                <w:b/>
                <w:sz w:val="22"/>
                <w:szCs w:val="22"/>
                <w:u w:val="single"/>
              </w:rPr>
              <w:t>0133</w:t>
            </w:r>
            <w:r w:rsidRPr="00792B7E">
              <w:rPr>
                <w:sz w:val="22"/>
                <w:szCs w:val="22"/>
              </w:rPr>
              <w:t>_________ __</w:t>
            </w:r>
            <w:r w:rsidRPr="00792B7E">
              <w:rPr>
                <w:b/>
                <w:sz w:val="22"/>
                <w:szCs w:val="22"/>
                <w:u w:val="single"/>
              </w:rPr>
              <w:t xml:space="preserve"> Інша діяльність у сфері державного управління </w:t>
            </w:r>
            <w:r w:rsidRPr="00792B7E">
              <w:rPr>
                <w:sz w:val="22"/>
                <w:szCs w:val="22"/>
              </w:rPr>
              <w:t>__</w:t>
            </w:r>
            <w:r w:rsidRPr="00792B7E">
              <w:rPr>
                <w:sz w:val="22"/>
                <w:szCs w:val="22"/>
              </w:rPr>
              <w:br/>
              <w:t>         (КПКВК ДБ (МБ))          </w:t>
            </w:r>
            <w:r w:rsidRPr="00792B7E">
              <w:rPr>
                <w:sz w:val="22"/>
                <w:szCs w:val="22"/>
                <w:lang w:val="uk-UA"/>
              </w:rPr>
              <w:t xml:space="preserve">      </w:t>
            </w:r>
            <w:r w:rsidRPr="00792B7E">
              <w:rPr>
                <w:sz w:val="22"/>
                <w:szCs w:val="22"/>
              </w:rPr>
              <w:t>(КФКВК)        </w:t>
            </w:r>
            <w:r w:rsidRPr="00792B7E">
              <w:rPr>
                <w:sz w:val="22"/>
                <w:szCs w:val="22"/>
                <w:lang w:val="uk-UA"/>
              </w:rPr>
              <w:t xml:space="preserve">               </w:t>
            </w:r>
            <w:r w:rsidRPr="00792B7E">
              <w:rPr>
                <w:sz w:val="22"/>
                <w:szCs w:val="22"/>
              </w:rPr>
              <w:t xml:space="preserve">         (найменування бюджетної програми) </w:t>
            </w:r>
          </w:p>
          <w:p w:rsidR="00112EC2" w:rsidRPr="00792B7E" w:rsidRDefault="00112EC2" w:rsidP="009A06B0">
            <w:pPr>
              <w:pStyle w:val="a3"/>
            </w:pPr>
            <w:r w:rsidRPr="00792B7E">
              <w:rPr>
                <w:sz w:val="22"/>
                <w:szCs w:val="22"/>
              </w:rPr>
              <w:t>4. Мета бюджетної програми:</w:t>
            </w:r>
            <w:r w:rsidRPr="00792B7E">
              <w:rPr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sz w:val="22"/>
                <w:szCs w:val="22"/>
              </w:rPr>
              <w:t xml:space="preserve">зміцнення засад громадянського суспільства, розвиток </w:t>
            </w:r>
            <w:proofErr w:type="gramStart"/>
            <w:r w:rsidRPr="00792B7E">
              <w:rPr>
                <w:sz w:val="22"/>
                <w:szCs w:val="22"/>
              </w:rPr>
              <w:t>демократії;  зміцнення</w:t>
            </w:r>
            <w:proofErr w:type="gramEnd"/>
            <w:r w:rsidRPr="00792B7E">
              <w:rPr>
                <w:sz w:val="22"/>
                <w:szCs w:val="22"/>
              </w:rPr>
              <w:t xml:space="preserve"> матеріально-фінансової основи місцевого самоврядування;  поліпшення умов для забезпечення життєдіяльності та соціального захисту населення міста, надання йому соціальних та адміністративних послуг на належному рівні;  розвиток ініціативи населення у вирішенні питань місцевого значення </w:t>
            </w:r>
          </w:p>
          <w:p w:rsidR="00112EC2" w:rsidRPr="00792B7E" w:rsidRDefault="00112EC2" w:rsidP="009A06B0">
            <w:pPr>
              <w:pStyle w:val="a3"/>
              <w:jc w:val="both"/>
            </w:pPr>
            <w:r w:rsidRPr="00792B7E">
              <w:rPr>
                <w:sz w:val="22"/>
                <w:szCs w:val="22"/>
              </w:rPr>
              <w:t xml:space="preserve">5. Оцінка ефективності бюджетної програми за критеріями: </w:t>
            </w:r>
          </w:p>
          <w:p w:rsidR="00112EC2" w:rsidRPr="00792B7E" w:rsidRDefault="00112EC2" w:rsidP="009A06B0">
            <w:pPr>
              <w:pStyle w:val="a3"/>
              <w:jc w:val="both"/>
            </w:pPr>
            <w:r w:rsidRPr="00792B7E">
              <w:rPr>
                <w:sz w:val="22"/>
                <w:szCs w:val="22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112EC2" w:rsidRPr="00792B7E" w:rsidRDefault="00112EC2" w:rsidP="001D20B2">
      <w:pPr>
        <w:pStyle w:val="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92B7E">
        <w:rPr>
          <w:rFonts w:ascii="Times New Roman" w:hAnsi="Times New Roman"/>
          <w:b/>
          <w:color w:val="auto"/>
          <w:sz w:val="22"/>
          <w:szCs w:val="22"/>
        </w:rPr>
        <w:t>ОЦІНКА ЕФЕКТИВНОСТІ БЮДЖЕТНОЇ ПРОГРАМИ за 20</w:t>
      </w:r>
      <w:r w:rsidR="00BC3B04" w:rsidRPr="00792B7E">
        <w:rPr>
          <w:rFonts w:ascii="Times New Roman" w:hAnsi="Times New Roman"/>
          <w:b/>
          <w:color w:val="auto"/>
          <w:sz w:val="22"/>
          <w:szCs w:val="22"/>
          <w:lang w:val="uk-UA"/>
        </w:rPr>
        <w:t>19</w:t>
      </w:r>
      <w:r w:rsidRPr="00792B7E">
        <w:rPr>
          <w:rFonts w:ascii="Times New Roman" w:hAnsi="Times New Roman"/>
          <w:b/>
          <w:color w:val="auto"/>
          <w:sz w:val="22"/>
          <w:szCs w:val="22"/>
        </w:rPr>
        <w:t xml:space="preserve"> рік</w:t>
      </w:r>
    </w:p>
    <w:p w:rsidR="00112EC2" w:rsidRPr="00792B7E" w:rsidRDefault="00112EC2" w:rsidP="009A06B0">
      <w:pPr>
        <w:pStyle w:val="3"/>
        <w:jc w:val="center"/>
      </w:pPr>
      <w:r w:rsidRPr="00792B7E">
        <w:t xml:space="preserve"> </w:t>
      </w:r>
      <w:r w:rsidRPr="00792B7E">
        <w:br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"/>
        <w:gridCol w:w="2520"/>
        <w:gridCol w:w="1262"/>
        <w:gridCol w:w="1259"/>
        <w:gridCol w:w="1440"/>
        <w:gridCol w:w="1262"/>
        <w:gridCol w:w="1262"/>
        <w:gridCol w:w="1437"/>
        <w:gridCol w:w="1083"/>
        <w:gridCol w:w="1619"/>
        <w:gridCol w:w="1732"/>
      </w:tblGrid>
      <w:tr w:rsidR="00112EC2" w:rsidRPr="00792B7E" w:rsidTr="00D72956">
        <w:tc>
          <w:tcPr>
            <w:tcW w:w="95" w:type="pct"/>
            <w:vMerge w:val="restar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N з/п </w:t>
            </w:r>
          </w:p>
        </w:tc>
        <w:tc>
          <w:tcPr>
            <w:tcW w:w="831" w:type="pct"/>
            <w:vMerge w:val="restar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Показники </w:t>
            </w:r>
          </w:p>
        </w:tc>
        <w:tc>
          <w:tcPr>
            <w:tcW w:w="1306" w:type="pct"/>
            <w:gridSpan w:val="3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План з урахуванням змін </w:t>
            </w:r>
          </w:p>
        </w:tc>
        <w:tc>
          <w:tcPr>
            <w:tcW w:w="1306" w:type="pct"/>
            <w:gridSpan w:val="3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Виконано </w:t>
            </w:r>
          </w:p>
        </w:tc>
        <w:tc>
          <w:tcPr>
            <w:tcW w:w="1462" w:type="pct"/>
            <w:gridSpan w:val="3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Відхилення </w:t>
            </w:r>
          </w:p>
        </w:tc>
      </w:tr>
      <w:tr w:rsidR="00112EC2" w:rsidRPr="00792B7E" w:rsidTr="00D72956">
        <w:tc>
          <w:tcPr>
            <w:tcW w:w="95" w:type="pct"/>
            <w:vMerge/>
          </w:tcPr>
          <w:p w:rsidR="00112EC2" w:rsidRPr="00792B7E" w:rsidRDefault="00112EC2" w:rsidP="00437A8C"/>
        </w:tc>
        <w:tc>
          <w:tcPr>
            <w:tcW w:w="831" w:type="pct"/>
            <w:vMerge/>
          </w:tcPr>
          <w:p w:rsidR="00112EC2" w:rsidRPr="00792B7E" w:rsidRDefault="00112EC2" w:rsidP="00437A8C"/>
        </w:tc>
        <w:tc>
          <w:tcPr>
            <w:tcW w:w="41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415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475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разом </w:t>
            </w:r>
          </w:p>
        </w:tc>
        <w:tc>
          <w:tcPr>
            <w:tcW w:w="41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41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474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разом </w:t>
            </w:r>
          </w:p>
        </w:tc>
        <w:tc>
          <w:tcPr>
            <w:tcW w:w="357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534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571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разом </w:t>
            </w:r>
          </w:p>
        </w:tc>
      </w:tr>
      <w:tr w:rsidR="00CE1394" w:rsidRPr="00792B7E" w:rsidTr="00CE1394">
        <w:tc>
          <w:tcPr>
            <w:tcW w:w="95" w:type="pct"/>
          </w:tcPr>
          <w:p w:rsidR="00CE1394" w:rsidRPr="00792B7E" w:rsidRDefault="00CE1394" w:rsidP="00CE139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1. </w:t>
            </w:r>
          </w:p>
        </w:tc>
        <w:tc>
          <w:tcPr>
            <w:tcW w:w="831" w:type="pct"/>
          </w:tcPr>
          <w:p w:rsidR="00CE1394" w:rsidRPr="00792B7E" w:rsidRDefault="00CE1394" w:rsidP="00CE1394">
            <w:pPr>
              <w:pStyle w:val="a3"/>
            </w:pPr>
            <w:r w:rsidRPr="00792B7E">
              <w:rPr>
                <w:sz w:val="22"/>
                <w:szCs w:val="22"/>
              </w:rPr>
              <w:t>Видатки (надані кредити) </w:t>
            </w:r>
          </w:p>
        </w:tc>
        <w:tc>
          <w:tcPr>
            <w:tcW w:w="416" w:type="pct"/>
            <w:vAlign w:val="center"/>
          </w:tcPr>
          <w:p w:rsidR="00CE1394" w:rsidRPr="00792B7E" w:rsidRDefault="00CE1394" w:rsidP="00CE1394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792B7E">
              <w:rPr>
                <w:b/>
                <w:sz w:val="20"/>
                <w:szCs w:val="20"/>
                <w:lang w:val="uk-UA" w:eastAsia="uk-UA"/>
              </w:rPr>
              <w:t>1094200,00</w:t>
            </w:r>
          </w:p>
        </w:tc>
        <w:tc>
          <w:tcPr>
            <w:tcW w:w="415" w:type="pct"/>
            <w:vAlign w:val="center"/>
          </w:tcPr>
          <w:p w:rsidR="00CE1394" w:rsidRPr="00792B7E" w:rsidRDefault="00CE1394" w:rsidP="00CE139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bookmarkStart w:id="0" w:name="188"/>
            <w:bookmarkEnd w:id="0"/>
            <w:r w:rsidRPr="00792B7E">
              <w:rPr>
                <w:b/>
                <w:color w:val="000000"/>
                <w:sz w:val="20"/>
                <w:szCs w:val="20"/>
              </w:rPr>
              <w:t>595 352,50</w:t>
            </w:r>
          </w:p>
        </w:tc>
        <w:tc>
          <w:tcPr>
            <w:tcW w:w="475" w:type="pct"/>
            <w:vAlign w:val="center"/>
          </w:tcPr>
          <w:p w:rsidR="00CE1394" w:rsidRPr="00792B7E" w:rsidRDefault="00CE1394" w:rsidP="00CE139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792B7E">
              <w:rPr>
                <w:b/>
                <w:sz w:val="20"/>
                <w:szCs w:val="20"/>
                <w:lang w:val="uk-UA" w:eastAsia="uk-UA"/>
              </w:rPr>
              <w:t>1 689 552,50</w:t>
            </w:r>
          </w:p>
        </w:tc>
        <w:tc>
          <w:tcPr>
            <w:tcW w:w="416" w:type="pct"/>
            <w:vAlign w:val="center"/>
          </w:tcPr>
          <w:p w:rsidR="00CE1394" w:rsidRPr="00792B7E" w:rsidRDefault="00CE1394" w:rsidP="00CE1394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792B7E">
              <w:rPr>
                <w:b/>
                <w:sz w:val="20"/>
                <w:szCs w:val="20"/>
                <w:lang w:val="uk-UA"/>
              </w:rPr>
              <w:t>1058120,49</w:t>
            </w:r>
          </w:p>
        </w:tc>
        <w:tc>
          <w:tcPr>
            <w:tcW w:w="416" w:type="pct"/>
            <w:vAlign w:val="center"/>
          </w:tcPr>
          <w:p w:rsidR="00CE1394" w:rsidRPr="00792B7E" w:rsidRDefault="00CE1394" w:rsidP="00CE139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792B7E">
              <w:rPr>
                <w:b/>
                <w:color w:val="000000"/>
                <w:sz w:val="20"/>
                <w:szCs w:val="20"/>
              </w:rPr>
              <w:t>595 352,50</w:t>
            </w:r>
          </w:p>
        </w:tc>
        <w:tc>
          <w:tcPr>
            <w:tcW w:w="474" w:type="pct"/>
            <w:vAlign w:val="center"/>
          </w:tcPr>
          <w:p w:rsidR="00CE1394" w:rsidRPr="00792B7E" w:rsidRDefault="00CE1394" w:rsidP="00CE139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792B7E">
              <w:rPr>
                <w:b/>
                <w:sz w:val="20"/>
                <w:szCs w:val="20"/>
                <w:lang w:val="uk-UA" w:eastAsia="uk-UA"/>
              </w:rPr>
              <w:t>1 653 472,99</w:t>
            </w:r>
          </w:p>
        </w:tc>
        <w:tc>
          <w:tcPr>
            <w:tcW w:w="357" w:type="pct"/>
            <w:vAlign w:val="center"/>
          </w:tcPr>
          <w:p w:rsidR="00CE1394" w:rsidRPr="00792B7E" w:rsidRDefault="00CE1394" w:rsidP="00CE1394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792B7E">
              <w:rPr>
                <w:b/>
                <w:color w:val="000000"/>
                <w:kern w:val="2"/>
                <w:sz w:val="20"/>
                <w:szCs w:val="20"/>
                <w:lang w:val="uk-UA" w:eastAsia="uk-UA"/>
              </w:rPr>
              <w:t>36079,51</w:t>
            </w:r>
          </w:p>
        </w:tc>
        <w:tc>
          <w:tcPr>
            <w:tcW w:w="534" w:type="pct"/>
            <w:vAlign w:val="center"/>
          </w:tcPr>
          <w:p w:rsidR="00CE1394" w:rsidRPr="00792B7E" w:rsidRDefault="00CE1394" w:rsidP="00CE1394">
            <w:pPr>
              <w:jc w:val="center"/>
              <w:rPr>
                <w:b/>
                <w:color w:val="000000"/>
                <w:kern w:val="2"/>
                <w:sz w:val="20"/>
                <w:szCs w:val="20"/>
                <w:lang w:val="uk-UA" w:eastAsia="uk-UA"/>
              </w:rPr>
            </w:pPr>
            <w:r w:rsidRPr="00792B7E">
              <w:rPr>
                <w:b/>
                <w:color w:val="000000"/>
                <w:kern w:val="2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CE1394" w:rsidRPr="00792B7E" w:rsidRDefault="00CE1394" w:rsidP="00CE1394">
            <w:pPr>
              <w:jc w:val="center"/>
              <w:rPr>
                <w:b/>
                <w:color w:val="000000"/>
                <w:kern w:val="2"/>
                <w:sz w:val="20"/>
                <w:szCs w:val="20"/>
                <w:lang w:eastAsia="uk-UA"/>
              </w:rPr>
            </w:pPr>
            <w:r w:rsidRPr="00792B7E">
              <w:rPr>
                <w:b/>
                <w:color w:val="000000"/>
                <w:kern w:val="2"/>
                <w:sz w:val="20"/>
                <w:szCs w:val="20"/>
                <w:lang w:val="uk-UA" w:eastAsia="uk-UA"/>
              </w:rPr>
              <w:t>36079,51</w:t>
            </w:r>
          </w:p>
        </w:tc>
      </w:tr>
      <w:tr w:rsidR="00112EC2" w:rsidRPr="00792B7E" w:rsidTr="00CC749D">
        <w:tc>
          <w:tcPr>
            <w:tcW w:w="5000" w:type="pct"/>
            <w:gridSpan w:val="11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  <w:tr w:rsidR="00112EC2" w:rsidRPr="00792B7E" w:rsidTr="00D72956">
        <w:tc>
          <w:tcPr>
            <w:tcW w:w="95" w:type="pct"/>
          </w:tcPr>
          <w:p w:rsidR="00112EC2" w:rsidRPr="00792B7E" w:rsidRDefault="00112EC2" w:rsidP="00437A8C">
            <w:pPr>
              <w:pStyle w:val="a3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831" w:type="pct"/>
          </w:tcPr>
          <w:p w:rsidR="00112EC2" w:rsidRPr="00792B7E" w:rsidRDefault="00112EC2" w:rsidP="00966DBC">
            <w:pPr>
              <w:pStyle w:val="a3"/>
              <w:jc w:val="both"/>
            </w:pPr>
            <w:r w:rsidRPr="00792B7E">
              <w:rPr>
                <w:sz w:val="22"/>
                <w:szCs w:val="22"/>
              </w:rPr>
              <w:t>в т. ч. </w:t>
            </w:r>
          </w:p>
        </w:tc>
        <w:tc>
          <w:tcPr>
            <w:tcW w:w="41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15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75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1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1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74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57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34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1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B63609" w:rsidRPr="00792B7E" w:rsidTr="00D72956">
        <w:tc>
          <w:tcPr>
            <w:tcW w:w="95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  <w:vAlign w:val="center"/>
          </w:tcPr>
          <w:p w:rsidR="00B63609" w:rsidRPr="00792B7E" w:rsidRDefault="00B63609" w:rsidP="00B6360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 xml:space="preserve">Програма розвитку місцевого </w:t>
            </w:r>
            <w:r w:rsidRPr="00792B7E">
              <w:rPr>
                <w:b/>
                <w:sz w:val="22"/>
                <w:szCs w:val="22"/>
              </w:rPr>
              <w:lastRenderedPageBreak/>
              <w:t>самоврядування у місті Коломиї на 2018-2022 роки</w:t>
            </w:r>
          </w:p>
        </w:tc>
        <w:tc>
          <w:tcPr>
            <w:tcW w:w="416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lastRenderedPageBreak/>
              <w:t>994200,00</w:t>
            </w:r>
          </w:p>
        </w:tc>
        <w:tc>
          <w:tcPr>
            <w:tcW w:w="415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994200,00</w:t>
            </w:r>
          </w:p>
        </w:tc>
        <w:tc>
          <w:tcPr>
            <w:tcW w:w="416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988792,77</w:t>
            </w:r>
          </w:p>
        </w:tc>
        <w:tc>
          <w:tcPr>
            <w:tcW w:w="416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74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988792,77</w:t>
            </w:r>
          </w:p>
        </w:tc>
        <w:tc>
          <w:tcPr>
            <w:tcW w:w="357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5407,23</w:t>
            </w:r>
          </w:p>
        </w:tc>
        <w:tc>
          <w:tcPr>
            <w:tcW w:w="534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5407,23</w:t>
            </w:r>
            <w:r w:rsidRPr="00792B7E"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  <w:tr w:rsidR="00B63609" w:rsidRPr="00792B7E" w:rsidTr="00D72956">
        <w:tc>
          <w:tcPr>
            <w:tcW w:w="95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  <w:vAlign w:val="center"/>
          </w:tcPr>
          <w:p w:rsidR="00B63609" w:rsidRPr="00792B7E" w:rsidRDefault="00B63609" w:rsidP="00B63609">
            <w:pPr>
              <w:rPr>
                <w:bCs/>
                <w:sz w:val="22"/>
                <w:szCs w:val="22"/>
              </w:rPr>
            </w:pPr>
            <w:r w:rsidRPr="00792B7E">
              <w:rPr>
                <w:bCs/>
                <w:sz w:val="22"/>
                <w:szCs w:val="22"/>
              </w:rPr>
              <w:t>Завдання 1</w:t>
            </w:r>
          </w:p>
        </w:tc>
        <w:tc>
          <w:tcPr>
            <w:tcW w:w="416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B63609" w:rsidRPr="00792B7E" w:rsidRDefault="00B63609" w:rsidP="00B636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4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1" w:type="pct"/>
            <w:vAlign w:val="center"/>
          </w:tcPr>
          <w:p w:rsidR="00B63609" w:rsidRPr="00792B7E" w:rsidRDefault="00B63609" w:rsidP="00B63609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C04D5" w:rsidRPr="00792B7E" w:rsidTr="00555D9D">
        <w:tc>
          <w:tcPr>
            <w:tcW w:w="95" w:type="pct"/>
            <w:vAlign w:val="bottom"/>
          </w:tcPr>
          <w:p w:rsidR="008C04D5" w:rsidRPr="00792B7E" w:rsidRDefault="008C04D5" w:rsidP="008C04D5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55532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20 000,00</w:t>
            </w:r>
          </w:p>
        </w:tc>
        <w:tc>
          <w:tcPr>
            <w:tcW w:w="415" w:type="pct"/>
            <w:vAlign w:val="center"/>
          </w:tcPr>
          <w:p w:rsidR="008C04D5" w:rsidRPr="00792B7E" w:rsidRDefault="008C04D5" w:rsidP="0055532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8C04D5" w:rsidRPr="00792B7E" w:rsidRDefault="008C04D5" w:rsidP="0055532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20 000,00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5553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18889,95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5553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4" w:type="pct"/>
            <w:vAlign w:val="center"/>
          </w:tcPr>
          <w:p w:rsidR="008C04D5" w:rsidRPr="00792B7E" w:rsidRDefault="008C04D5" w:rsidP="005553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18889,95</w:t>
            </w:r>
          </w:p>
        </w:tc>
        <w:tc>
          <w:tcPr>
            <w:tcW w:w="357" w:type="pct"/>
            <w:vAlign w:val="center"/>
          </w:tcPr>
          <w:p w:rsidR="008C04D5" w:rsidRPr="00792B7E" w:rsidRDefault="008C04D5" w:rsidP="005553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1110,05</w:t>
            </w:r>
          </w:p>
        </w:tc>
        <w:tc>
          <w:tcPr>
            <w:tcW w:w="534" w:type="pct"/>
            <w:vAlign w:val="center"/>
          </w:tcPr>
          <w:p w:rsidR="008C04D5" w:rsidRPr="00792B7E" w:rsidRDefault="008C04D5" w:rsidP="005553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1" w:type="pct"/>
            <w:vAlign w:val="center"/>
          </w:tcPr>
          <w:p w:rsidR="008C04D5" w:rsidRPr="00792B7E" w:rsidRDefault="008C04D5" w:rsidP="005553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1110,05</w:t>
            </w:r>
          </w:p>
        </w:tc>
      </w:tr>
      <w:tr w:rsidR="008C04D5" w:rsidRPr="00792B7E" w:rsidTr="008C04D5">
        <w:tc>
          <w:tcPr>
            <w:tcW w:w="5000" w:type="pct"/>
            <w:gridSpan w:val="11"/>
            <w:vAlign w:val="bottom"/>
          </w:tcPr>
          <w:p w:rsidR="008C04D5" w:rsidRPr="00792B7E" w:rsidRDefault="008C04D5" w:rsidP="008C04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проводилась в рамках публічних закупівель, що призвело до економії бюджетних коштів</w:t>
            </w: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pStyle w:val="a9"/>
              <w:rPr>
                <w:sz w:val="22"/>
                <w:szCs w:val="22"/>
                <w:lang w:val="uk-UA"/>
              </w:rPr>
            </w:pPr>
            <w:r w:rsidRPr="00792B7E">
              <w:rPr>
                <w:bCs/>
                <w:sz w:val="22"/>
                <w:szCs w:val="22"/>
              </w:rPr>
              <w:t xml:space="preserve">Завдання </w:t>
            </w:r>
            <w:r w:rsidRPr="00792B7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C04D5" w:rsidRPr="00792B7E" w:rsidTr="00CE3288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pStyle w:val="a9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 (надання матеріальної допомоги)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340000,00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340000,00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338000,00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4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338000,00</w:t>
            </w:r>
          </w:p>
        </w:tc>
        <w:tc>
          <w:tcPr>
            <w:tcW w:w="357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2000,00</w:t>
            </w:r>
          </w:p>
        </w:tc>
        <w:tc>
          <w:tcPr>
            <w:tcW w:w="534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2000,00</w:t>
            </w:r>
          </w:p>
        </w:tc>
      </w:tr>
      <w:tr w:rsidR="008C04D5" w:rsidRPr="00792B7E" w:rsidTr="007B53C4">
        <w:tc>
          <w:tcPr>
            <w:tcW w:w="5000" w:type="pct"/>
            <w:gridSpan w:val="11"/>
            <w:vAlign w:val="center"/>
          </w:tcPr>
          <w:p w:rsidR="008C04D5" w:rsidRPr="00792B7E" w:rsidRDefault="008C04D5" w:rsidP="008C04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пояснюється тим, що у 2019 році на</w:t>
            </w:r>
            <w:r w:rsidRPr="00792B7E">
              <w:rPr>
                <w:color w:val="000000"/>
                <w:sz w:val="22"/>
                <w:szCs w:val="22"/>
                <w:lang w:val="uk-UA" w:eastAsia="uk-UA"/>
              </w:rPr>
              <w:t>дано матеріальної допомогу 183 особам відповідно до вимог Положення про порядок використання коштів з Фонду міської ради на виконання депутатських повноважень, затвердженого рішенням міської ради від 13.04.2016 №330-5/2016-6 в межах граничного розміру</w:t>
            </w: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pStyle w:val="a9"/>
              <w:rPr>
                <w:sz w:val="22"/>
                <w:szCs w:val="22"/>
                <w:lang w:val="uk-UA"/>
              </w:rPr>
            </w:pPr>
            <w:r w:rsidRPr="00792B7E">
              <w:rPr>
                <w:bCs/>
                <w:sz w:val="22"/>
                <w:szCs w:val="22"/>
              </w:rPr>
              <w:t xml:space="preserve">Завдання </w:t>
            </w:r>
            <w:r w:rsidRPr="00792B7E">
              <w:rPr>
                <w:bCs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C04D5" w:rsidRPr="00792B7E" w:rsidTr="00CE3288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pStyle w:val="a9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8600,00</w:t>
            </w:r>
          </w:p>
        </w:tc>
        <w:tc>
          <w:tcPr>
            <w:tcW w:w="415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8600,00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8597,50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4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8597,50</w:t>
            </w:r>
          </w:p>
        </w:tc>
        <w:tc>
          <w:tcPr>
            <w:tcW w:w="357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2,50</w:t>
            </w:r>
          </w:p>
        </w:tc>
        <w:tc>
          <w:tcPr>
            <w:tcW w:w="534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2,50</w:t>
            </w:r>
          </w:p>
        </w:tc>
      </w:tr>
      <w:tr w:rsidR="008C04D5" w:rsidRPr="00792B7E" w:rsidTr="007B53C4">
        <w:tc>
          <w:tcPr>
            <w:tcW w:w="5000" w:type="pct"/>
            <w:gridSpan w:val="11"/>
            <w:vAlign w:val="center"/>
          </w:tcPr>
          <w:p w:rsidR="008C04D5" w:rsidRPr="00792B7E" w:rsidRDefault="008C04D5" w:rsidP="008C04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pStyle w:val="a9"/>
              <w:rPr>
                <w:sz w:val="22"/>
                <w:szCs w:val="22"/>
                <w:lang w:val="uk-UA"/>
              </w:rPr>
            </w:pPr>
            <w:r w:rsidRPr="00792B7E">
              <w:rPr>
                <w:bCs/>
                <w:sz w:val="22"/>
                <w:szCs w:val="22"/>
              </w:rPr>
              <w:t xml:space="preserve">Завдання </w:t>
            </w:r>
            <w:r w:rsidRPr="00792B7E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C04D5" w:rsidRPr="00792B7E" w:rsidTr="00CE3288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Представницькі витрати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338478,00</w:t>
            </w:r>
          </w:p>
        </w:tc>
        <w:tc>
          <w:tcPr>
            <w:tcW w:w="415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338478,00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4" w:type="pct"/>
            <w:vAlign w:val="center"/>
          </w:tcPr>
          <w:p w:rsidR="008C04D5" w:rsidRPr="00792B7E" w:rsidRDefault="008C04D5" w:rsidP="00CE328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357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22,68</w:t>
            </w:r>
          </w:p>
        </w:tc>
        <w:tc>
          <w:tcPr>
            <w:tcW w:w="534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8C04D5" w:rsidRPr="00792B7E" w:rsidRDefault="008C04D5" w:rsidP="00CE328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22,68</w:t>
            </w:r>
          </w:p>
        </w:tc>
      </w:tr>
      <w:tr w:rsidR="008C04D5" w:rsidRPr="00792B7E" w:rsidTr="007B53C4">
        <w:tc>
          <w:tcPr>
            <w:tcW w:w="5000" w:type="pct"/>
            <w:gridSpan w:val="11"/>
            <w:vAlign w:val="center"/>
          </w:tcPr>
          <w:p w:rsidR="008C04D5" w:rsidRPr="00792B7E" w:rsidRDefault="008C04D5" w:rsidP="008C04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lastRenderedPageBreak/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економія коштів виникла відповідно до наданого акту  надання автотранспортних послуг щодо перевезення офіційних делегацій</w:t>
            </w: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pStyle w:val="a9"/>
              <w:rPr>
                <w:sz w:val="22"/>
                <w:szCs w:val="22"/>
                <w:lang w:val="uk-UA"/>
              </w:rPr>
            </w:pPr>
            <w:r w:rsidRPr="00792B7E">
              <w:rPr>
                <w:bCs/>
                <w:sz w:val="22"/>
                <w:szCs w:val="22"/>
              </w:rPr>
              <w:t xml:space="preserve">Завдання </w:t>
            </w:r>
            <w:r w:rsidRPr="00792B7E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82271" w:rsidRPr="00792B7E" w:rsidTr="00D72956">
        <w:tc>
          <w:tcPr>
            <w:tcW w:w="95" w:type="pct"/>
            <w:vAlign w:val="center"/>
          </w:tcPr>
          <w:p w:rsidR="00D82271" w:rsidRPr="00792B7E" w:rsidRDefault="00D82271" w:rsidP="00D8227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D82271" w:rsidRPr="00792B7E" w:rsidRDefault="00D82271" w:rsidP="00D82271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 xml:space="preserve">Членські внески до Асоціації </w:t>
            </w:r>
            <w:r w:rsidRPr="00792B7E">
              <w:rPr>
                <w:sz w:val="22"/>
                <w:szCs w:val="22"/>
                <w:lang w:val="uk-UA"/>
              </w:rPr>
              <w:t>міст України</w:t>
            </w:r>
          </w:p>
        </w:tc>
        <w:tc>
          <w:tcPr>
            <w:tcW w:w="416" w:type="pct"/>
            <w:vAlign w:val="center"/>
          </w:tcPr>
          <w:p w:rsidR="00D82271" w:rsidRPr="00792B7E" w:rsidRDefault="00D82271" w:rsidP="00D8227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35 322,00</w:t>
            </w:r>
          </w:p>
        </w:tc>
        <w:tc>
          <w:tcPr>
            <w:tcW w:w="415" w:type="pct"/>
            <w:vAlign w:val="center"/>
          </w:tcPr>
          <w:p w:rsidR="00D82271" w:rsidRPr="00792B7E" w:rsidRDefault="00D82271" w:rsidP="00D8227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D82271" w:rsidRPr="00792B7E" w:rsidRDefault="00D82271" w:rsidP="00D8227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35 322,00</w:t>
            </w:r>
          </w:p>
        </w:tc>
        <w:tc>
          <w:tcPr>
            <w:tcW w:w="416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35 322,00</w:t>
            </w:r>
          </w:p>
        </w:tc>
        <w:tc>
          <w:tcPr>
            <w:tcW w:w="416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4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35 322,00</w:t>
            </w:r>
          </w:p>
        </w:tc>
        <w:tc>
          <w:tcPr>
            <w:tcW w:w="357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1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D82271" w:rsidRPr="00792B7E" w:rsidTr="00D72956">
        <w:tc>
          <w:tcPr>
            <w:tcW w:w="95" w:type="pct"/>
            <w:vAlign w:val="center"/>
          </w:tcPr>
          <w:p w:rsidR="00D82271" w:rsidRPr="00792B7E" w:rsidRDefault="00D82271" w:rsidP="00D8227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D82271" w:rsidRPr="00792B7E" w:rsidRDefault="00D82271" w:rsidP="00D82271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Членські внески до Асоціації</w:t>
            </w:r>
            <w:r w:rsidRPr="00792B7E">
              <w:rPr>
                <w:sz w:val="22"/>
                <w:szCs w:val="22"/>
                <w:lang w:val="uk-UA"/>
              </w:rPr>
              <w:t xml:space="preserve"> «Енергоефективні міста України»</w:t>
            </w:r>
          </w:p>
        </w:tc>
        <w:tc>
          <w:tcPr>
            <w:tcW w:w="416" w:type="pct"/>
            <w:vAlign w:val="center"/>
          </w:tcPr>
          <w:p w:rsidR="00D82271" w:rsidRPr="00792B7E" w:rsidRDefault="00D82271" w:rsidP="00D8227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16 000,00</w:t>
            </w:r>
          </w:p>
        </w:tc>
        <w:tc>
          <w:tcPr>
            <w:tcW w:w="415" w:type="pct"/>
            <w:vAlign w:val="center"/>
          </w:tcPr>
          <w:p w:rsidR="00D82271" w:rsidRPr="00792B7E" w:rsidRDefault="00D82271" w:rsidP="00D8227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D82271" w:rsidRPr="00792B7E" w:rsidRDefault="00D82271" w:rsidP="00D8227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16 000,00</w:t>
            </w:r>
          </w:p>
        </w:tc>
        <w:tc>
          <w:tcPr>
            <w:tcW w:w="416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16 000,00</w:t>
            </w:r>
          </w:p>
        </w:tc>
        <w:tc>
          <w:tcPr>
            <w:tcW w:w="416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4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16 000,00</w:t>
            </w:r>
          </w:p>
        </w:tc>
        <w:tc>
          <w:tcPr>
            <w:tcW w:w="357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34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1" w:type="pct"/>
            <w:vAlign w:val="center"/>
          </w:tcPr>
          <w:p w:rsidR="00D82271" w:rsidRPr="00792B7E" w:rsidRDefault="00D82271" w:rsidP="00D8227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8C04D5" w:rsidRPr="00792B7E" w:rsidTr="004F1D44">
        <w:trPr>
          <w:trHeight w:val="757"/>
        </w:trPr>
        <w:tc>
          <w:tcPr>
            <w:tcW w:w="5000" w:type="pct"/>
            <w:gridSpan w:val="11"/>
            <w:vAlign w:val="center"/>
          </w:tcPr>
          <w:p w:rsidR="004F1D44" w:rsidRPr="00792B7E" w:rsidRDefault="004F1D44" w:rsidP="00B538DC">
            <w:pPr>
              <w:pStyle w:val="a9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  <w:p w:rsidR="008C04D5" w:rsidRPr="00792B7E" w:rsidRDefault="004F1D44" w:rsidP="00B538DC">
            <w:pPr>
              <w:pStyle w:val="a9"/>
              <w:jc w:val="center"/>
              <w:rPr>
                <w:lang w:eastAsia="uk-UA"/>
              </w:rPr>
            </w:pPr>
            <w:r w:rsidRPr="00792B7E">
              <w:rPr>
                <w:lang w:val="uk-UA"/>
              </w:rPr>
              <w:t>Розбіжності відсутні</w:t>
            </w: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</w:tcPr>
          <w:p w:rsidR="008C04D5" w:rsidRPr="00792B7E" w:rsidRDefault="008C04D5" w:rsidP="008C04D5">
            <w:pPr>
              <w:rPr>
                <w:sz w:val="22"/>
                <w:szCs w:val="22"/>
              </w:rPr>
            </w:pPr>
            <w:r w:rsidRPr="00792B7E">
              <w:rPr>
                <w:bCs/>
                <w:sz w:val="22"/>
                <w:szCs w:val="22"/>
              </w:rPr>
              <w:t>Завдання 6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  <w:vAlign w:val="center"/>
          </w:tcPr>
          <w:p w:rsidR="008C04D5" w:rsidRPr="00792B7E" w:rsidRDefault="008C04D5" w:rsidP="008C04D5">
            <w:pPr>
              <w:rPr>
                <w:b/>
                <w:bCs/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Висвітлення роботи міської ради в засобах масової інформації (Замовлення телевізійних програм, публікацій у друкованих та електронних засобах масової інформації про роботу депутатів міської ради)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235800,00</w:t>
            </w: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235800,00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233528,00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233528,00</w:t>
            </w: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2272,00</w:t>
            </w: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2272,00</w:t>
            </w:r>
          </w:p>
        </w:tc>
      </w:tr>
      <w:tr w:rsidR="008C04D5" w:rsidRPr="00792B7E" w:rsidTr="00F41E2B">
        <w:tc>
          <w:tcPr>
            <w:tcW w:w="5000" w:type="pct"/>
            <w:gridSpan w:val="11"/>
            <w:vAlign w:val="bottom"/>
          </w:tcPr>
          <w:p w:rsidR="008C04D5" w:rsidRPr="00792B7E" w:rsidRDefault="008C04D5" w:rsidP="008C04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зменшилася кількість виданих інформаційних бюлетенів «Ратуша»</w:t>
            </w: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  <w:vAlign w:val="center"/>
          </w:tcPr>
          <w:p w:rsidR="008C04D5" w:rsidRPr="00792B7E" w:rsidRDefault="008C04D5" w:rsidP="008C04D5">
            <w:pPr>
              <w:rPr>
                <w:b/>
                <w:bCs/>
                <w:sz w:val="22"/>
                <w:szCs w:val="22"/>
              </w:rPr>
            </w:pPr>
            <w:r w:rsidRPr="00792B7E">
              <w:rPr>
                <w:b/>
                <w:bCs/>
                <w:sz w:val="22"/>
                <w:szCs w:val="22"/>
              </w:rPr>
              <w:t>Інші видатки (судові витрати)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69327,72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69327,72</w:t>
            </w:r>
          </w:p>
        </w:tc>
        <w:tc>
          <w:tcPr>
            <w:tcW w:w="357" w:type="pct"/>
            <w:vAlign w:val="center"/>
          </w:tcPr>
          <w:p w:rsidR="008C04D5" w:rsidRPr="00792B7E" w:rsidRDefault="008C04D5" w:rsidP="00CE3288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30672,28</w:t>
            </w: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30672,28</w:t>
            </w: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  <w:vAlign w:val="center"/>
          </w:tcPr>
          <w:p w:rsidR="008C04D5" w:rsidRPr="00792B7E" w:rsidRDefault="008C04D5" w:rsidP="008C04D5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792B7E">
              <w:rPr>
                <w:bCs/>
                <w:color w:val="000000"/>
                <w:sz w:val="22"/>
                <w:szCs w:val="22"/>
              </w:rPr>
              <w:t>Завдання 1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C04D5" w:rsidRPr="00792B7E" w:rsidTr="00D72956">
        <w:tc>
          <w:tcPr>
            <w:tcW w:w="9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31" w:type="pct"/>
            <w:vAlign w:val="center"/>
          </w:tcPr>
          <w:p w:rsidR="008C04D5" w:rsidRPr="00792B7E" w:rsidRDefault="008C04D5" w:rsidP="008C04D5">
            <w:pPr>
              <w:rPr>
                <w:bCs/>
                <w:sz w:val="22"/>
                <w:szCs w:val="22"/>
              </w:rPr>
            </w:pPr>
            <w:r w:rsidRPr="00792B7E">
              <w:rPr>
                <w:bCs/>
                <w:color w:val="000000"/>
                <w:sz w:val="22"/>
                <w:szCs w:val="22"/>
              </w:rPr>
              <w:t>Сплата судових  витрат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415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5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69327,72</w:t>
            </w:r>
          </w:p>
        </w:tc>
        <w:tc>
          <w:tcPr>
            <w:tcW w:w="416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74" w:type="pct"/>
            <w:vAlign w:val="center"/>
          </w:tcPr>
          <w:p w:rsidR="008C04D5" w:rsidRPr="00792B7E" w:rsidRDefault="008C04D5" w:rsidP="008C04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69327,72</w:t>
            </w:r>
          </w:p>
        </w:tc>
        <w:tc>
          <w:tcPr>
            <w:tcW w:w="357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30672,28</w:t>
            </w:r>
          </w:p>
        </w:tc>
        <w:tc>
          <w:tcPr>
            <w:tcW w:w="534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1" w:type="pct"/>
            <w:vAlign w:val="center"/>
          </w:tcPr>
          <w:p w:rsidR="008C04D5" w:rsidRPr="00792B7E" w:rsidRDefault="008C04D5" w:rsidP="008C04D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30672,28</w:t>
            </w:r>
          </w:p>
        </w:tc>
      </w:tr>
      <w:tr w:rsidR="008C04D5" w:rsidRPr="00792B7E" w:rsidTr="007B53C4">
        <w:tc>
          <w:tcPr>
            <w:tcW w:w="5000" w:type="pct"/>
            <w:gridSpan w:val="11"/>
            <w:vAlign w:val="center"/>
          </w:tcPr>
          <w:p w:rsidR="008C04D5" w:rsidRPr="00792B7E" w:rsidRDefault="0001237D" w:rsidP="008C04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C3AB86E">
                  <wp:extent cx="9067800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95" w:rsidRPr="00792B7E" w:rsidTr="008C5B95">
        <w:tc>
          <w:tcPr>
            <w:tcW w:w="95" w:type="pct"/>
          </w:tcPr>
          <w:p w:rsidR="008C5B95" w:rsidRPr="00792B7E" w:rsidRDefault="008C5B95" w:rsidP="008C5B95">
            <w:pPr>
              <w:pStyle w:val="a3"/>
              <w:jc w:val="center"/>
            </w:pPr>
          </w:p>
        </w:tc>
        <w:tc>
          <w:tcPr>
            <w:tcW w:w="831" w:type="pct"/>
          </w:tcPr>
          <w:p w:rsidR="008C5B95" w:rsidRPr="00792B7E" w:rsidRDefault="008C5B95" w:rsidP="008C5B95">
            <w:pPr>
              <w:pStyle w:val="a3"/>
            </w:pPr>
            <w:r w:rsidRPr="00792B7E">
              <w:rPr>
                <w:b/>
                <w:sz w:val="22"/>
                <w:szCs w:val="22"/>
              </w:rPr>
              <w:t>Громадський бюджет міста Коломиї на 2017-2021</w:t>
            </w:r>
          </w:p>
        </w:tc>
        <w:tc>
          <w:tcPr>
            <w:tcW w:w="416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  <w:lang w:val="en-US"/>
              </w:rPr>
            </w:pPr>
            <w:r w:rsidRPr="00792B7E">
              <w:rPr>
                <w:b/>
                <w:lang w:val="en-US"/>
              </w:rPr>
              <w:t>0</w:t>
            </w:r>
          </w:p>
        </w:tc>
        <w:tc>
          <w:tcPr>
            <w:tcW w:w="415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</w:rPr>
            </w:pPr>
            <w:r w:rsidRPr="00792B7E">
              <w:rPr>
                <w:b/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475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</w:rPr>
            </w:pPr>
            <w:r w:rsidRPr="00792B7E">
              <w:rPr>
                <w:b/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416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  <w:lang w:val="en-US"/>
              </w:rPr>
            </w:pPr>
            <w:r w:rsidRPr="00792B7E">
              <w:rPr>
                <w:b/>
                <w:lang w:val="en-US"/>
              </w:rPr>
              <w:t>0</w:t>
            </w:r>
          </w:p>
        </w:tc>
        <w:tc>
          <w:tcPr>
            <w:tcW w:w="416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</w:rPr>
            </w:pPr>
            <w:r w:rsidRPr="00792B7E">
              <w:rPr>
                <w:b/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474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</w:rPr>
            </w:pPr>
            <w:r w:rsidRPr="00792B7E">
              <w:rPr>
                <w:b/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357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  </w:t>
            </w:r>
          </w:p>
        </w:tc>
        <w:tc>
          <w:tcPr>
            <w:tcW w:w="534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  </w:t>
            </w:r>
          </w:p>
        </w:tc>
        <w:tc>
          <w:tcPr>
            <w:tcW w:w="571" w:type="pct"/>
            <w:vAlign w:val="center"/>
          </w:tcPr>
          <w:p w:rsidR="008C5B95" w:rsidRPr="00792B7E" w:rsidRDefault="008C5B95" w:rsidP="008C5B95">
            <w:pPr>
              <w:pStyle w:val="a3"/>
              <w:jc w:val="center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  </w:t>
            </w:r>
          </w:p>
        </w:tc>
      </w:tr>
      <w:tr w:rsidR="00407A65" w:rsidRPr="00792B7E" w:rsidTr="00DF4738">
        <w:tc>
          <w:tcPr>
            <w:tcW w:w="95" w:type="pct"/>
          </w:tcPr>
          <w:p w:rsidR="00407A65" w:rsidRPr="00792B7E" w:rsidRDefault="00407A65" w:rsidP="00407A65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pct"/>
            <w:vAlign w:val="center"/>
          </w:tcPr>
          <w:p w:rsidR="00407A65" w:rsidRPr="00792B7E" w:rsidRDefault="00407A65" w:rsidP="00407A65">
            <w:pPr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</w:rPr>
              <w:t>Капітальний ремонт ігрового майданчика по вул. Богуна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15" w:type="pct"/>
            <w:vAlign w:val="center"/>
          </w:tcPr>
          <w:p w:rsidR="00407A65" w:rsidRPr="00792B7E" w:rsidRDefault="00407A65" w:rsidP="00407A6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175523,00</w:t>
            </w:r>
          </w:p>
        </w:tc>
        <w:tc>
          <w:tcPr>
            <w:tcW w:w="475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175523,00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175523,00</w:t>
            </w:r>
          </w:p>
        </w:tc>
        <w:tc>
          <w:tcPr>
            <w:tcW w:w="474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175523,00</w:t>
            </w:r>
          </w:p>
        </w:tc>
        <w:tc>
          <w:tcPr>
            <w:tcW w:w="357" w:type="pct"/>
          </w:tcPr>
          <w:p w:rsidR="00407A65" w:rsidRPr="00792B7E" w:rsidRDefault="00407A65" w:rsidP="00407A65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pct"/>
            <w:vAlign w:val="center"/>
          </w:tcPr>
          <w:p w:rsidR="00407A65" w:rsidRPr="00792B7E" w:rsidRDefault="00407A65" w:rsidP="00407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07A65" w:rsidRPr="00792B7E" w:rsidTr="00DF4738">
        <w:tc>
          <w:tcPr>
            <w:tcW w:w="95" w:type="pct"/>
          </w:tcPr>
          <w:p w:rsidR="00407A65" w:rsidRPr="00792B7E" w:rsidRDefault="00407A65" w:rsidP="00407A65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pct"/>
            <w:vAlign w:val="center"/>
          </w:tcPr>
          <w:p w:rsidR="00407A65" w:rsidRPr="00792B7E" w:rsidRDefault="00407A65" w:rsidP="00407A65">
            <w:pPr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</w:rPr>
              <w:t>Капітальний ремонт ігрового майданчика з зоною відпочинку по вулиці Довженка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15" w:type="pct"/>
            <w:vAlign w:val="center"/>
          </w:tcPr>
          <w:p w:rsidR="00407A65" w:rsidRPr="00792B7E" w:rsidRDefault="00407A65" w:rsidP="00407A6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475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474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357" w:type="pct"/>
          </w:tcPr>
          <w:p w:rsidR="00407A65" w:rsidRPr="00792B7E" w:rsidRDefault="00407A65" w:rsidP="00407A65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pct"/>
            <w:vAlign w:val="center"/>
          </w:tcPr>
          <w:p w:rsidR="00407A65" w:rsidRPr="00792B7E" w:rsidRDefault="00407A65" w:rsidP="00407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07A65" w:rsidRPr="00792B7E" w:rsidTr="00DF4738">
        <w:tc>
          <w:tcPr>
            <w:tcW w:w="95" w:type="pct"/>
          </w:tcPr>
          <w:p w:rsidR="00407A65" w:rsidRPr="00792B7E" w:rsidRDefault="00407A65" w:rsidP="00407A65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1" w:type="pct"/>
            <w:vAlign w:val="center"/>
          </w:tcPr>
          <w:p w:rsidR="00407A65" w:rsidRPr="00792B7E" w:rsidRDefault="00407A65" w:rsidP="00407A65">
            <w:pPr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</w:rPr>
              <w:t>Капітальний ремонт ігрового майданчика по вулиці Коновальця - Мазепи "Радість"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15" w:type="pct"/>
            <w:vAlign w:val="center"/>
          </w:tcPr>
          <w:p w:rsidR="00407A65" w:rsidRPr="00792B7E" w:rsidRDefault="00407A65" w:rsidP="00407A6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475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407A65" w:rsidRPr="00792B7E" w:rsidRDefault="00407A65" w:rsidP="00407A65">
            <w:pPr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474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357" w:type="pct"/>
          </w:tcPr>
          <w:p w:rsidR="00407A65" w:rsidRPr="00792B7E" w:rsidRDefault="00407A65" w:rsidP="00407A65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4" w:type="pct"/>
            <w:vAlign w:val="center"/>
          </w:tcPr>
          <w:p w:rsidR="00407A65" w:rsidRPr="00792B7E" w:rsidRDefault="00407A65" w:rsidP="00407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407A65" w:rsidRPr="00792B7E" w:rsidRDefault="00407A65" w:rsidP="00407A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C04D5" w:rsidRPr="00792B7E" w:rsidTr="00CC749D">
        <w:tc>
          <w:tcPr>
            <w:tcW w:w="5000" w:type="pct"/>
            <w:gridSpan w:val="11"/>
          </w:tcPr>
          <w:p w:rsidR="008C04D5" w:rsidRPr="00792B7E" w:rsidRDefault="008C04D5" w:rsidP="008C04D5">
            <w:pPr>
              <w:pStyle w:val="a3"/>
              <w:jc w:val="center"/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p w:rsidR="00112EC2" w:rsidRPr="00792B7E" w:rsidRDefault="00112EC2" w:rsidP="001D20B2">
      <w:pPr>
        <w:rPr>
          <w:sz w:val="22"/>
          <w:szCs w:val="22"/>
        </w:rPr>
      </w:pPr>
      <w:r w:rsidRPr="00792B7E">
        <w:rPr>
          <w:sz w:val="22"/>
          <w:szCs w:val="22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112EC2" w:rsidRPr="00792B7E" w:rsidTr="00437A8C">
        <w:trPr>
          <w:tblCellSpacing w:w="22" w:type="dxa"/>
          <w:jc w:val="center"/>
        </w:trPr>
        <w:tc>
          <w:tcPr>
            <w:tcW w:w="0" w:type="auto"/>
          </w:tcPr>
          <w:p w:rsidR="00112EC2" w:rsidRPr="00792B7E" w:rsidRDefault="00112EC2" w:rsidP="00ED770C">
            <w:pPr>
              <w:pStyle w:val="a3"/>
              <w:jc w:val="both"/>
            </w:pPr>
            <w:r w:rsidRPr="00792B7E">
              <w:rPr>
                <w:sz w:val="22"/>
                <w:szCs w:val="22"/>
              </w:rPr>
              <w:t>5.2 "Виконання бюджетної програми за джерелами надходжень спеціального фонду": (тис. грн.) </w:t>
            </w:r>
          </w:p>
        </w:tc>
      </w:tr>
    </w:tbl>
    <w:p w:rsidR="00112EC2" w:rsidRPr="00792B7E" w:rsidRDefault="00112EC2" w:rsidP="001D20B2">
      <w:pPr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8112"/>
        <w:gridCol w:w="2120"/>
        <w:gridCol w:w="1695"/>
        <w:gridCol w:w="2690"/>
      </w:tblGrid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N з/п </w:t>
            </w:r>
          </w:p>
        </w:tc>
        <w:tc>
          <w:tcPr>
            <w:tcW w:w="2675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Показники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План з урахуванням змін 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Виконано 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Відхилення 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1. </w:t>
            </w:r>
          </w:p>
        </w:tc>
        <w:tc>
          <w:tcPr>
            <w:tcW w:w="2675" w:type="pct"/>
          </w:tcPr>
          <w:p w:rsidR="00112EC2" w:rsidRPr="00792B7E" w:rsidRDefault="00112EC2" w:rsidP="00D23A18">
            <w:pPr>
              <w:pStyle w:val="a3"/>
            </w:pPr>
            <w:r w:rsidRPr="00792B7E">
              <w:rPr>
                <w:sz w:val="22"/>
                <w:szCs w:val="22"/>
              </w:rPr>
              <w:t>Залишок на початок року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val="uk-UA"/>
              </w:rPr>
              <w:t>-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2675" w:type="pct"/>
          </w:tcPr>
          <w:p w:rsidR="00112EC2" w:rsidRPr="00792B7E" w:rsidRDefault="00112EC2" w:rsidP="00437A8C">
            <w:pPr>
              <w:pStyle w:val="a3"/>
            </w:pPr>
            <w:r w:rsidRPr="00792B7E">
              <w:rPr>
                <w:sz w:val="22"/>
                <w:szCs w:val="22"/>
              </w:rPr>
              <w:t>в т. ч. 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1.1 </w:t>
            </w:r>
          </w:p>
        </w:tc>
        <w:tc>
          <w:tcPr>
            <w:tcW w:w="2675" w:type="pct"/>
          </w:tcPr>
          <w:p w:rsidR="00112EC2" w:rsidRPr="00792B7E" w:rsidRDefault="00112EC2" w:rsidP="00D23A18">
            <w:pPr>
              <w:pStyle w:val="a3"/>
            </w:pPr>
            <w:r w:rsidRPr="00792B7E">
              <w:rPr>
                <w:sz w:val="22"/>
                <w:szCs w:val="22"/>
              </w:rPr>
              <w:t>власних надходжень 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val="uk-UA"/>
              </w:rPr>
              <w:t>-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1.2 </w:t>
            </w:r>
          </w:p>
        </w:tc>
        <w:tc>
          <w:tcPr>
            <w:tcW w:w="2675" w:type="pct"/>
          </w:tcPr>
          <w:p w:rsidR="00112EC2" w:rsidRPr="00792B7E" w:rsidRDefault="00112EC2" w:rsidP="00ED770C">
            <w:pPr>
              <w:pStyle w:val="a3"/>
            </w:pPr>
            <w:r w:rsidRPr="00792B7E">
              <w:rPr>
                <w:sz w:val="22"/>
                <w:szCs w:val="22"/>
              </w:rPr>
              <w:t>інших надходжень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val="uk-UA"/>
              </w:rPr>
              <w:t>-</w:t>
            </w:r>
            <w:r w:rsidRPr="00792B7E">
              <w:rPr>
                <w:sz w:val="22"/>
                <w:szCs w:val="22"/>
              </w:rPr>
              <w:t> 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</w:rPr>
              <w:t>  </w:t>
            </w:r>
            <w:r w:rsidRPr="00792B7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val="uk-UA"/>
              </w:rPr>
              <w:t>-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112EC2" w:rsidRPr="00792B7E" w:rsidTr="00966DBC">
        <w:tc>
          <w:tcPr>
            <w:tcW w:w="5000" w:type="pct"/>
            <w:gridSpan w:val="5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  <w:tr w:rsidR="0062079B" w:rsidRPr="00792B7E" w:rsidTr="0062079B">
        <w:tc>
          <w:tcPr>
            <w:tcW w:w="180" w:type="pct"/>
          </w:tcPr>
          <w:p w:rsidR="0062079B" w:rsidRPr="00792B7E" w:rsidRDefault="0062079B" w:rsidP="0062079B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2. </w:t>
            </w:r>
          </w:p>
        </w:tc>
        <w:tc>
          <w:tcPr>
            <w:tcW w:w="2675" w:type="pct"/>
          </w:tcPr>
          <w:p w:rsidR="0062079B" w:rsidRPr="00792B7E" w:rsidRDefault="0062079B" w:rsidP="0062079B">
            <w:pPr>
              <w:pStyle w:val="a3"/>
            </w:pPr>
            <w:r w:rsidRPr="00792B7E">
              <w:rPr>
                <w:sz w:val="22"/>
                <w:szCs w:val="22"/>
              </w:rPr>
              <w:t>Надходження </w:t>
            </w:r>
          </w:p>
        </w:tc>
        <w:tc>
          <w:tcPr>
            <w:tcW w:w="69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/>
              </w:rPr>
              <w:t>595354,00</w:t>
            </w: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92B7E">
              <w:rPr>
                <w:sz w:val="20"/>
                <w:szCs w:val="20"/>
                <w:lang w:val="uk-UA"/>
              </w:rPr>
              <w:t>595354,00</w:t>
            </w:r>
          </w:p>
        </w:tc>
        <w:tc>
          <w:tcPr>
            <w:tcW w:w="886" w:type="pct"/>
          </w:tcPr>
          <w:p w:rsidR="0062079B" w:rsidRPr="00792B7E" w:rsidRDefault="0062079B" w:rsidP="0062079B">
            <w:pPr>
              <w:pStyle w:val="a3"/>
              <w:jc w:val="center"/>
            </w:pPr>
          </w:p>
        </w:tc>
      </w:tr>
      <w:tr w:rsidR="0062079B" w:rsidRPr="00792B7E" w:rsidTr="0062079B">
        <w:tc>
          <w:tcPr>
            <w:tcW w:w="180" w:type="pct"/>
          </w:tcPr>
          <w:p w:rsidR="0062079B" w:rsidRPr="00792B7E" w:rsidRDefault="0062079B" w:rsidP="0062079B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2675" w:type="pct"/>
          </w:tcPr>
          <w:p w:rsidR="0062079B" w:rsidRPr="00792B7E" w:rsidRDefault="0062079B" w:rsidP="0062079B">
            <w:pPr>
              <w:pStyle w:val="a3"/>
            </w:pPr>
            <w:r w:rsidRPr="00792B7E">
              <w:rPr>
                <w:sz w:val="22"/>
                <w:szCs w:val="22"/>
              </w:rPr>
              <w:t>в т. ч.  </w:t>
            </w:r>
          </w:p>
        </w:tc>
        <w:tc>
          <w:tcPr>
            <w:tcW w:w="69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62079B" w:rsidRPr="00792B7E" w:rsidRDefault="0062079B" w:rsidP="0062079B">
            <w:pPr>
              <w:pStyle w:val="a3"/>
              <w:jc w:val="center"/>
            </w:pPr>
          </w:p>
        </w:tc>
      </w:tr>
      <w:tr w:rsidR="0062079B" w:rsidRPr="00792B7E" w:rsidTr="0062079B">
        <w:tc>
          <w:tcPr>
            <w:tcW w:w="180" w:type="pct"/>
          </w:tcPr>
          <w:p w:rsidR="0062079B" w:rsidRPr="00792B7E" w:rsidRDefault="0062079B" w:rsidP="0062079B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2.1 </w:t>
            </w:r>
          </w:p>
        </w:tc>
        <w:tc>
          <w:tcPr>
            <w:tcW w:w="2675" w:type="pct"/>
          </w:tcPr>
          <w:p w:rsidR="0062079B" w:rsidRPr="00792B7E" w:rsidRDefault="0062079B" w:rsidP="0062079B">
            <w:pPr>
              <w:pStyle w:val="a3"/>
            </w:pPr>
            <w:r w:rsidRPr="00792B7E">
              <w:rPr>
                <w:sz w:val="22"/>
                <w:szCs w:val="22"/>
              </w:rPr>
              <w:t>власні надходження </w:t>
            </w:r>
          </w:p>
        </w:tc>
        <w:tc>
          <w:tcPr>
            <w:tcW w:w="69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pct"/>
          </w:tcPr>
          <w:p w:rsidR="0062079B" w:rsidRPr="00792B7E" w:rsidRDefault="0062079B" w:rsidP="0062079B">
            <w:pPr>
              <w:pStyle w:val="a3"/>
              <w:jc w:val="center"/>
              <w:rPr>
                <w:lang w:val="en-US"/>
              </w:rPr>
            </w:pPr>
          </w:p>
        </w:tc>
      </w:tr>
      <w:tr w:rsidR="0062079B" w:rsidRPr="00792B7E" w:rsidTr="0062079B">
        <w:tc>
          <w:tcPr>
            <w:tcW w:w="180" w:type="pct"/>
          </w:tcPr>
          <w:p w:rsidR="0062079B" w:rsidRPr="00792B7E" w:rsidRDefault="0062079B" w:rsidP="0062079B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2.2 </w:t>
            </w:r>
          </w:p>
        </w:tc>
        <w:tc>
          <w:tcPr>
            <w:tcW w:w="2675" w:type="pct"/>
          </w:tcPr>
          <w:p w:rsidR="0062079B" w:rsidRPr="00792B7E" w:rsidRDefault="0062079B" w:rsidP="0062079B">
            <w:pPr>
              <w:pStyle w:val="a3"/>
            </w:pPr>
            <w:r w:rsidRPr="00792B7E">
              <w:rPr>
                <w:sz w:val="22"/>
                <w:szCs w:val="22"/>
              </w:rPr>
              <w:t>надходження позик </w:t>
            </w:r>
          </w:p>
        </w:tc>
        <w:tc>
          <w:tcPr>
            <w:tcW w:w="69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pct"/>
          </w:tcPr>
          <w:p w:rsidR="0062079B" w:rsidRPr="00792B7E" w:rsidRDefault="0062079B" w:rsidP="0062079B">
            <w:pPr>
              <w:pStyle w:val="a3"/>
              <w:jc w:val="center"/>
            </w:pPr>
          </w:p>
        </w:tc>
      </w:tr>
      <w:tr w:rsidR="0062079B" w:rsidRPr="00792B7E" w:rsidTr="0062079B">
        <w:tc>
          <w:tcPr>
            <w:tcW w:w="180" w:type="pct"/>
          </w:tcPr>
          <w:p w:rsidR="0062079B" w:rsidRPr="00792B7E" w:rsidRDefault="0062079B" w:rsidP="0062079B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2.3 </w:t>
            </w:r>
          </w:p>
        </w:tc>
        <w:tc>
          <w:tcPr>
            <w:tcW w:w="2675" w:type="pct"/>
          </w:tcPr>
          <w:p w:rsidR="0062079B" w:rsidRPr="00792B7E" w:rsidRDefault="0062079B" w:rsidP="0062079B">
            <w:pPr>
              <w:pStyle w:val="a3"/>
            </w:pPr>
            <w:r w:rsidRPr="00792B7E">
              <w:rPr>
                <w:sz w:val="22"/>
                <w:szCs w:val="22"/>
              </w:rPr>
              <w:t>повернення кредитів  </w:t>
            </w:r>
          </w:p>
        </w:tc>
        <w:tc>
          <w:tcPr>
            <w:tcW w:w="69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pct"/>
          </w:tcPr>
          <w:p w:rsidR="0062079B" w:rsidRPr="00792B7E" w:rsidRDefault="0062079B" w:rsidP="0062079B">
            <w:pPr>
              <w:pStyle w:val="a3"/>
              <w:jc w:val="center"/>
            </w:pPr>
          </w:p>
        </w:tc>
      </w:tr>
      <w:tr w:rsidR="0062079B" w:rsidRPr="00792B7E" w:rsidTr="0062079B">
        <w:tc>
          <w:tcPr>
            <w:tcW w:w="180" w:type="pct"/>
          </w:tcPr>
          <w:p w:rsidR="0062079B" w:rsidRPr="00792B7E" w:rsidRDefault="0062079B" w:rsidP="0062079B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2.4 </w:t>
            </w:r>
          </w:p>
        </w:tc>
        <w:tc>
          <w:tcPr>
            <w:tcW w:w="2675" w:type="pct"/>
          </w:tcPr>
          <w:p w:rsidR="0062079B" w:rsidRPr="00792B7E" w:rsidRDefault="0062079B" w:rsidP="0062079B">
            <w:pPr>
              <w:pStyle w:val="a3"/>
            </w:pPr>
            <w:r w:rsidRPr="00792B7E">
              <w:rPr>
                <w:sz w:val="22"/>
                <w:szCs w:val="22"/>
              </w:rPr>
              <w:t>інші надходження </w:t>
            </w:r>
          </w:p>
        </w:tc>
        <w:tc>
          <w:tcPr>
            <w:tcW w:w="69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/>
              </w:rPr>
              <w:t>595354,00</w:t>
            </w:r>
          </w:p>
        </w:tc>
        <w:tc>
          <w:tcPr>
            <w:tcW w:w="559" w:type="pct"/>
          </w:tcPr>
          <w:p w:rsidR="0062079B" w:rsidRPr="00792B7E" w:rsidRDefault="0062079B" w:rsidP="006207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92B7E">
              <w:rPr>
                <w:sz w:val="20"/>
                <w:szCs w:val="20"/>
                <w:lang w:val="uk-UA"/>
              </w:rPr>
              <w:t>595354,00</w:t>
            </w:r>
          </w:p>
        </w:tc>
        <w:tc>
          <w:tcPr>
            <w:tcW w:w="886" w:type="pct"/>
          </w:tcPr>
          <w:p w:rsidR="0062079B" w:rsidRPr="00792B7E" w:rsidRDefault="0062079B" w:rsidP="0062079B">
            <w:pPr>
              <w:pStyle w:val="a3"/>
              <w:jc w:val="center"/>
            </w:pPr>
          </w:p>
        </w:tc>
      </w:tr>
      <w:tr w:rsidR="00112EC2" w:rsidRPr="00792B7E" w:rsidTr="00966DBC">
        <w:tc>
          <w:tcPr>
            <w:tcW w:w="5000" w:type="pct"/>
            <w:gridSpan w:val="5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3. </w:t>
            </w:r>
          </w:p>
        </w:tc>
        <w:tc>
          <w:tcPr>
            <w:tcW w:w="2675" w:type="pct"/>
          </w:tcPr>
          <w:p w:rsidR="00112EC2" w:rsidRPr="00792B7E" w:rsidRDefault="00112EC2" w:rsidP="00D23A18">
            <w:pPr>
              <w:pStyle w:val="a3"/>
            </w:pPr>
            <w:r w:rsidRPr="00792B7E">
              <w:rPr>
                <w:sz w:val="22"/>
                <w:szCs w:val="22"/>
              </w:rPr>
              <w:t>Залишок на кінець року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/>
              </w:rPr>
              <w:t>-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2675" w:type="pct"/>
          </w:tcPr>
          <w:p w:rsidR="00112EC2" w:rsidRPr="00792B7E" w:rsidRDefault="00112EC2" w:rsidP="00437A8C">
            <w:pPr>
              <w:pStyle w:val="a3"/>
            </w:pPr>
            <w:r w:rsidRPr="00792B7E">
              <w:rPr>
                <w:sz w:val="22"/>
                <w:szCs w:val="22"/>
              </w:rPr>
              <w:t>в т. ч. 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3.1 </w:t>
            </w:r>
          </w:p>
        </w:tc>
        <w:tc>
          <w:tcPr>
            <w:tcW w:w="2675" w:type="pct"/>
          </w:tcPr>
          <w:p w:rsidR="00112EC2" w:rsidRPr="00792B7E" w:rsidRDefault="00112EC2" w:rsidP="00D23A18">
            <w:pPr>
              <w:pStyle w:val="a3"/>
            </w:pPr>
            <w:r w:rsidRPr="00792B7E">
              <w:rPr>
                <w:sz w:val="22"/>
                <w:szCs w:val="22"/>
              </w:rPr>
              <w:t>власних надходжень 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val="uk-UA"/>
              </w:rPr>
              <w:t>-</w:t>
            </w:r>
            <w:r w:rsidRPr="00792B7E">
              <w:rPr>
                <w:sz w:val="22"/>
                <w:szCs w:val="22"/>
              </w:rPr>
              <w:t> 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</w:rPr>
              <w:t>  </w:t>
            </w:r>
            <w:r w:rsidRPr="00792B7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/>
              </w:rPr>
              <w:t>-</w:t>
            </w:r>
          </w:p>
        </w:tc>
      </w:tr>
      <w:tr w:rsidR="00112EC2" w:rsidRPr="00792B7E" w:rsidTr="0062079B">
        <w:tc>
          <w:tcPr>
            <w:tcW w:w="180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3.2 </w:t>
            </w:r>
          </w:p>
        </w:tc>
        <w:tc>
          <w:tcPr>
            <w:tcW w:w="2675" w:type="pct"/>
          </w:tcPr>
          <w:p w:rsidR="00112EC2" w:rsidRPr="00792B7E" w:rsidRDefault="00112EC2" w:rsidP="00ED770C">
            <w:pPr>
              <w:pStyle w:val="a3"/>
            </w:pPr>
            <w:r w:rsidRPr="00792B7E">
              <w:rPr>
                <w:sz w:val="22"/>
                <w:szCs w:val="22"/>
              </w:rPr>
              <w:t>інших надходжень </w:t>
            </w:r>
          </w:p>
        </w:tc>
        <w:tc>
          <w:tcPr>
            <w:tcW w:w="699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val="uk-UA"/>
              </w:rPr>
              <w:t>-</w:t>
            </w:r>
            <w:r w:rsidRPr="00792B7E">
              <w:rPr>
                <w:sz w:val="22"/>
                <w:szCs w:val="22"/>
              </w:rPr>
              <w:t> </w:t>
            </w:r>
          </w:p>
        </w:tc>
        <w:tc>
          <w:tcPr>
            <w:tcW w:w="559" w:type="pct"/>
          </w:tcPr>
          <w:p w:rsidR="00112EC2" w:rsidRPr="00792B7E" w:rsidRDefault="00112EC2" w:rsidP="00966DBC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</w:rPr>
              <w:t>  </w:t>
            </w:r>
            <w:r w:rsidRPr="00792B7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6" w:type="pct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val="uk-UA"/>
              </w:rPr>
              <w:t>-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112EC2" w:rsidRPr="00792B7E" w:rsidTr="00966DBC">
        <w:tc>
          <w:tcPr>
            <w:tcW w:w="5000" w:type="pct"/>
            <w:gridSpan w:val="5"/>
          </w:tcPr>
          <w:p w:rsidR="00112EC2" w:rsidRPr="00792B7E" w:rsidRDefault="00112EC2" w:rsidP="00966DBC">
            <w:pPr>
              <w:pStyle w:val="a3"/>
              <w:jc w:val="center"/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</w:tbl>
    <w:p w:rsidR="00112EC2" w:rsidRPr="00792B7E" w:rsidRDefault="00112EC2" w:rsidP="001D20B2">
      <w:pPr>
        <w:rPr>
          <w:sz w:val="22"/>
          <w:szCs w:val="22"/>
        </w:rPr>
      </w:pPr>
      <w:r w:rsidRPr="00792B7E">
        <w:rPr>
          <w:sz w:val="22"/>
          <w:szCs w:val="22"/>
        </w:rPr>
        <w:br w:type="textWrapping" w:clear="all"/>
      </w:r>
    </w:p>
    <w:tbl>
      <w:tblPr>
        <w:tblW w:w="15330" w:type="dxa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330"/>
      </w:tblGrid>
      <w:tr w:rsidR="00112EC2" w:rsidRPr="00792B7E" w:rsidTr="0087027B">
        <w:trPr>
          <w:trHeight w:val="259"/>
          <w:tblCellSpacing w:w="22" w:type="dxa"/>
        </w:trPr>
        <w:tc>
          <w:tcPr>
            <w:tcW w:w="15242" w:type="dxa"/>
          </w:tcPr>
          <w:p w:rsidR="00112EC2" w:rsidRPr="00792B7E" w:rsidRDefault="00112EC2" w:rsidP="00ED770C">
            <w:pPr>
              <w:pStyle w:val="a3"/>
              <w:jc w:val="both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Pr="00792B7E">
              <w:rPr>
                <w:sz w:val="22"/>
                <w:szCs w:val="22"/>
                <w:lang w:val="uk-UA"/>
              </w:rPr>
              <w:t xml:space="preserve">                                                       </w:t>
            </w:r>
            <w:r w:rsidRPr="00792B7E">
              <w:rPr>
                <w:sz w:val="22"/>
                <w:szCs w:val="22"/>
              </w:rPr>
              <w:t>( грн.) </w:t>
            </w:r>
          </w:p>
        </w:tc>
      </w:tr>
    </w:tbl>
    <w:p w:rsidR="00112EC2" w:rsidRPr="00792B7E" w:rsidRDefault="00112EC2" w:rsidP="001D20B2">
      <w:pPr>
        <w:rPr>
          <w:sz w:val="22"/>
          <w:szCs w:val="22"/>
        </w:rPr>
      </w:pPr>
      <w:r w:rsidRPr="00792B7E">
        <w:rPr>
          <w:sz w:val="22"/>
          <w:szCs w:val="22"/>
        </w:rPr>
        <w:lastRenderedPageBreak/>
        <w:br w:type="textWrapping" w:clear="all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43"/>
        <w:gridCol w:w="1429"/>
        <w:gridCol w:w="1383"/>
        <w:gridCol w:w="1208"/>
        <w:gridCol w:w="1205"/>
        <w:gridCol w:w="1547"/>
        <w:gridCol w:w="1365"/>
        <w:gridCol w:w="1153"/>
        <w:gridCol w:w="1369"/>
        <w:gridCol w:w="1664"/>
        <w:gridCol w:w="105"/>
      </w:tblGrid>
      <w:tr w:rsidR="00112EC2" w:rsidRPr="00792B7E" w:rsidTr="001F7054">
        <w:tc>
          <w:tcPr>
            <w:tcW w:w="174" w:type="pct"/>
            <w:vMerge w:val="restar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N з/п </w:t>
            </w:r>
          </w:p>
        </w:tc>
        <w:tc>
          <w:tcPr>
            <w:tcW w:w="793" w:type="pct"/>
            <w:vMerge w:val="restar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Показники </w:t>
            </w:r>
          </w:p>
        </w:tc>
        <w:tc>
          <w:tcPr>
            <w:tcW w:w="1305" w:type="pct"/>
            <w:gridSpan w:val="3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Затверджено паспортом бюджетної програми </w:t>
            </w:r>
          </w:p>
        </w:tc>
        <w:tc>
          <w:tcPr>
            <w:tcW w:w="1336" w:type="pct"/>
            <w:gridSpan w:val="3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Виконано </w:t>
            </w:r>
          </w:p>
        </w:tc>
        <w:tc>
          <w:tcPr>
            <w:tcW w:w="1392" w:type="pct"/>
            <w:gridSpan w:val="4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Відхилення </w:t>
            </w:r>
          </w:p>
        </w:tc>
      </w:tr>
      <w:tr w:rsidR="00112EC2" w:rsidRPr="00792B7E" w:rsidTr="001F7054">
        <w:tc>
          <w:tcPr>
            <w:tcW w:w="174" w:type="pct"/>
            <w:vMerge/>
          </w:tcPr>
          <w:p w:rsidR="00112EC2" w:rsidRPr="00792B7E" w:rsidRDefault="00112EC2" w:rsidP="00437A8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</w:tcPr>
          <w:p w:rsidR="00112EC2" w:rsidRPr="00792B7E" w:rsidRDefault="00112EC2" w:rsidP="00437A8C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449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392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разом </w:t>
            </w:r>
          </w:p>
        </w:tc>
        <w:tc>
          <w:tcPr>
            <w:tcW w:w="391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502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443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разом </w:t>
            </w:r>
          </w:p>
        </w:tc>
        <w:tc>
          <w:tcPr>
            <w:tcW w:w="374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444" w:type="pct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574" w:type="pct"/>
            <w:gridSpan w:val="2"/>
          </w:tcPr>
          <w:p w:rsidR="00112EC2" w:rsidRPr="00792B7E" w:rsidRDefault="00112EC2" w:rsidP="00966DBC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разом </w:t>
            </w:r>
          </w:p>
        </w:tc>
      </w:tr>
      <w:tr w:rsidR="00F41E2B" w:rsidRPr="00792B7E" w:rsidTr="001F7054">
        <w:tc>
          <w:tcPr>
            <w:tcW w:w="174" w:type="pct"/>
          </w:tcPr>
          <w:p w:rsidR="00F41E2B" w:rsidRPr="00792B7E" w:rsidRDefault="00F41E2B" w:rsidP="00F41E2B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F41E2B" w:rsidRPr="00792B7E" w:rsidRDefault="00F41E2B" w:rsidP="00F41E2B">
            <w:pPr>
              <w:snapToGrid w:val="0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Програма розвитку місцевого самоврядування у місті Коломиї на 2018-2022 роки</w:t>
            </w:r>
          </w:p>
        </w:tc>
        <w:tc>
          <w:tcPr>
            <w:tcW w:w="464" w:type="pct"/>
            <w:vAlign w:val="center"/>
          </w:tcPr>
          <w:p w:rsidR="00F41E2B" w:rsidRPr="00792B7E" w:rsidRDefault="00F41E2B" w:rsidP="00F41E2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994200,00</w:t>
            </w:r>
          </w:p>
        </w:tc>
        <w:tc>
          <w:tcPr>
            <w:tcW w:w="449" w:type="pct"/>
            <w:vAlign w:val="center"/>
          </w:tcPr>
          <w:p w:rsidR="00F41E2B" w:rsidRPr="00792B7E" w:rsidRDefault="00F41E2B" w:rsidP="00F41E2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F41E2B" w:rsidRPr="00792B7E" w:rsidRDefault="00F41E2B" w:rsidP="00F41E2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994200,00</w:t>
            </w:r>
          </w:p>
        </w:tc>
        <w:tc>
          <w:tcPr>
            <w:tcW w:w="391" w:type="pct"/>
            <w:vAlign w:val="center"/>
          </w:tcPr>
          <w:p w:rsidR="00F41E2B" w:rsidRPr="00792B7E" w:rsidRDefault="00F41E2B" w:rsidP="00F41E2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988792,77</w:t>
            </w:r>
          </w:p>
        </w:tc>
        <w:tc>
          <w:tcPr>
            <w:tcW w:w="502" w:type="pct"/>
            <w:vAlign w:val="center"/>
          </w:tcPr>
          <w:p w:rsidR="00F41E2B" w:rsidRPr="00792B7E" w:rsidRDefault="00F41E2B" w:rsidP="00F41E2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F41E2B" w:rsidRPr="00792B7E" w:rsidRDefault="00F41E2B" w:rsidP="00F41E2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988792,77</w:t>
            </w:r>
          </w:p>
        </w:tc>
        <w:tc>
          <w:tcPr>
            <w:tcW w:w="374" w:type="pct"/>
            <w:vAlign w:val="center"/>
          </w:tcPr>
          <w:p w:rsidR="00F41E2B" w:rsidRPr="00792B7E" w:rsidRDefault="00F41E2B" w:rsidP="00F41E2B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5407,23</w:t>
            </w:r>
          </w:p>
        </w:tc>
        <w:tc>
          <w:tcPr>
            <w:tcW w:w="444" w:type="pct"/>
            <w:vAlign w:val="center"/>
          </w:tcPr>
          <w:p w:rsidR="00F41E2B" w:rsidRPr="00792B7E" w:rsidRDefault="00F41E2B" w:rsidP="00F41E2B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F41E2B" w:rsidRPr="00792B7E" w:rsidRDefault="00F41E2B" w:rsidP="00AD18C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5407,23</w:t>
            </w:r>
          </w:p>
        </w:tc>
      </w:tr>
      <w:tr w:rsidR="00112EC2" w:rsidRPr="00792B7E" w:rsidTr="001F7054">
        <w:tc>
          <w:tcPr>
            <w:tcW w:w="174" w:type="pct"/>
          </w:tcPr>
          <w:p w:rsidR="00112EC2" w:rsidRPr="00792B7E" w:rsidRDefault="00112EC2" w:rsidP="00437A8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112EC2" w:rsidRPr="00792B7E" w:rsidRDefault="00112EC2" w:rsidP="004D2ED1">
            <w:pPr>
              <w:snapToGrid w:val="0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 затрат</w:t>
            </w:r>
          </w:p>
        </w:tc>
        <w:tc>
          <w:tcPr>
            <w:tcW w:w="464" w:type="pct"/>
            <w:vAlign w:val="center"/>
          </w:tcPr>
          <w:p w:rsidR="00112EC2" w:rsidRPr="00792B7E" w:rsidRDefault="00112EC2" w:rsidP="004D2ED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112EC2" w:rsidRPr="00792B7E" w:rsidRDefault="00112EC2" w:rsidP="004D2E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112EC2" w:rsidRPr="00792B7E" w:rsidRDefault="00112EC2" w:rsidP="004D2ED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112EC2" w:rsidRPr="00792B7E" w:rsidRDefault="00112EC2" w:rsidP="004D2ED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112EC2" w:rsidRPr="00792B7E" w:rsidRDefault="00112EC2" w:rsidP="004D2E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112EC2" w:rsidRPr="00792B7E" w:rsidRDefault="00112EC2" w:rsidP="004D2ED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112EC2" w:rsidRPr="00792B7E" w:rsidRDefault="00112EC2" w:rsidP="004D2E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112EC2" w:rsidRPr="00792B7E" w:rsidRDefault="00112EC2" w:rsidP="004D2E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112EC2" w:rsidRPr="00792B7E" w:rsidRDefault="00112EC2" w:rsidP="004D2E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112EC2" w:rsidRPr="00792B7E" w:rsidTr="00C94CA8">
        <w:tc>
          <w:tcPr>
            <w:tcW w:w="5000" w:type="pct"/>
            <w:gridSpan w:val="12"/>
          </w:tcPr>
          <w:p w:rsidR="00112EC2" w:rsidRPr="00792B7E" w:rsidRDefault="00112EC2" w:rsidP="00A959F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112EC2" w:rsidRPr="00792B7E" w:rsidRDefault="00AD18C7" w:rsidP="00A959F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</w:tr>
      <w:tr w:rsidR="00F41E2B" w:rsidRPr="00792B7E" w:rsidTr="001F7054">
        <w:tc>
          <w:tcPr>
            <w:tcW w:w="174" w:type="pct"/>
          </w:tcPr>
          <w:p w:rsidR="00F41E2B" w:rsidRPr="00792B7E" w:rsidRDefault="00F41E2B" w:rsidP="00F41E2B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41E2B" w:rsidRPr="00792B7E" w:rsidRDefault="00F41E2B" w:rsidP="00F41E2B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464" w:type="pct"/>
            <w:vAlign w:val="center"/>
          </w:tcPr>
          <w:p w:rsidR="00F41E2B" w:rsidRPr="00792B7E" w:rsidRDefault="00F41E2B" w:rsidP="00F41E2B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20 000,00</w:t>
            </w:r>
          </w:p>
        </w:tc>
        <w:tc>
          <w:tcPr>
            <w:tcW w:w="449" w:type="pct"/>
            <w:vAlign w:val="center"/>
          </w:tcPr>
          <w:p w:rsidR="00F41E2B" w:rsidRPr="00792B7E" w:rsidRDefault="00F41E2B" w:rsidP="00F41E2B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F41E2B" w:rsidRPr="00792B7E" w:rsidRDefault="00F41E2B" w:rsidP="00F41E2B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20 000,00</w:t>
            </w:r>
          </w:p>
        </w:tc>
        <w:tc>
          <w:tcPr>
            <w:tcW w:w="391" w:type="pct"/>
            <w:vAlign w:val="center"/>
          </w:tcPr>
          <w:p w:rsidR="00F41E2B" w:rsidRPr="00792B7E" w:rsidRDefault="00F41E2B" w:rsidP="00F41E2B">
            <w:pPr>
              <w:pStyle w:val="a3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18889,95</w:t>
            </w:r>
          </w:p>
        </w:tc>
        <w:tc>
          <w:tcPr>
            <w:tcW w:w="502" w:type="pct"/>
            <w:vAlign w:val="center"/>
          </w:tcPr>
          <w:p w:rsidR="00F41E2B" w:rsidRPr="00792B7E" w:rsidRDefault="00F41E2B" w:rsidP="00F41E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3" w:type="pct"/>
            <w:vAlign w:val="center"/>
          </w:tcPr>
          <w:p w:rsidR="00F41E2B" w:rsidRPr="00792B7E" w:rsidRDefault="00F41E2B" w:rsidP="00F41E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18889,95</w:t>
            </w:r>
          </w:p>
        </w:tc>
        <w:tc>
          <w:tcPr>
            <w:tcW w:w="374" w:type="pct"/>
            <w:vAlign w:val="center"/>
          </w:tcPr>
          <w:p w:rsidR="00F41E2B" w:rsidRPr="00792B7E" w:rsidRDefault="00F41E2B" w:rsidP="00F41E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1110,05</w:t>
            </w:r>
          </w:p>
        </w:tc>
        <w:tc>
          <w:tcPr>
            <w:tcW w:w="444" w:type="pct"/>
            <w:vAlign w:val="center"/>
          </w:tcPr>
          <w:p w:rsidR="00F41E2B" w:rsidRPr="00792B7E" w:rsidRDefault="00F41E2B" w:rsidP="00F41E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F41E2B" w:rsidRPr="00792B7E" w:rsidRDefault="00F41E2B" w:rsidP="00F41E2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1110,05</w:t>
            </w:r>
          </w:p>
        </w:tc>
      </w:tr>
      <w:tr w:rsidR="00E1073C" w:rsidRPr="00792B7E" w:rsidTr="00AD18C7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 пов’язані з тим, що оплата проводилась в рамках публічних закупівель, що призвело до економії бюджетних коштів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Витрати на допомогу на лікування та іншої матеріальної допомоги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340000,00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340000,00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338000,00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338000,00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2000,00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2000,00</w:t>
            </w:r>
          </w:p>
        </w:tc>
      </w:tr>
      <w:tr w:rsidR="00E1073C" w:rsidRPr="00792B7E" w:rsidTr="00AD18C7">
        <w:tc>
          <w:tcPr>
            <w:tcW w:w="5000" w:type="pct"/>
            <w:gridSpan w:val="12"/>
            <w:shd w:val="clear" w:color="auto" w:fill="auto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 пояснюється тим, що у 2019 році на</w:t>
            </w:r>
            <w:r w:rsidRPr="00792B7E">
              <w:rPr>
                <w:color w:val="000000"/>
                <w:sz w:val="22"/>
                <w:szCs w:val="22"/>
                <w:lang w:val="uk-UA" w:eastAsia="uk-UA"/>
              </w:rPr>
              <w:t>дано матеріальної допомогу 183 особам відповідно до вимог Положення про порядок використання коштів з Фонду міської ради на виконання депутатських повноважень, затвердженого рішенням міської ради від 13.04.2016 №330-5/2016-6 в межах граничного розміру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Витрати на придбання офісного паперу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8600,00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8600,00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8597,50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8597,50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2,50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2,50</w:t>
            </w:r>
          </w:p>
        </w:tc>
      </w:tr>
      <w:tr w:rsidR="00E1073C" w:rsidRPr="00792B7E" w:rsidTr="00AD18C7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показниками, пояснюється тим, 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lastRenderedPageBreak/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Обсяг коштів, спрямованих на прийом делегацій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338478,00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338478,00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22,68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22,68</w:t>
            </w:r>
          </w:p>
        </w:tc>
      </w:tr>
      <w:tr w:rsidR="00AD18C7" w:rsidRPr="00792B7E" w:rsidTr="001F7054">
        <w:tc>
          <w:tcPr>
            <w:tcW w:w="174" w:type="pct"/>
          </w:tcPr>
          <w:p w:rsidR="00AD18C7" w:rsidRPr="00792B7E" w:rsidRDefault="00AD18C7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D18C7" w:rsidRPr="00792B7E" w:rsidRDefault="00AD18C7" w:rsidP="00E1073C">
            <w:pPr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В т.ч.</w:t>
            </w:r>
          </w:p>
        </w:tc>
        <w:tc>
          <w:tcPr>
            <w:tcW w:w="464" w:type="pct"/>
            <w:vAlign w:val="center"/>
          </w:tcPr>
          <w:p w:rsidR="00AD18C7" w:rsidRPr="00792B7E" w:rsidRDefault="00AD18C7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AD18C7" w:rsidRPr="00792B7E" w:rsidRDefault="00AD18C7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AD18C7" w:rsidRPr="00792B7E" w:rsidRDefault="00AD18C7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AD18C7" w:rsidRPr="00792B7E" w:rsidRDefault="00AD18C7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AD18C7" w:rsidRPr="00792B7E" w:rsidRDefault="00AD18C7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AD18C7" w:rsidRPr="00792B7E" w:rsidRDefault="00AD18C7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AD18C7" w:rsidRPr="00792B7E" w:rsidRDefault="00AD18C7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4" w:type="pct"/>
            <w:vAlign w:val="center"/>
          </w:tcPr>
          <w:p w:rsidR="00AD18C7" w:rsidRPr="00792B7E" w:rsidRDefault="00AD18C7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AD18C7" w:rsidRPr="00792B7E" w:rsidRDefault="00AD18C7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AD18C7" w:rsidRPr="00792B7E" w:rsidTr="001F7054">
        <w:tc>
          <w:tcPr>
            <w:tcW w:w="174" w:type="pct"/>
          </w:tcPr>
          <w:p w:rsidR="00AD18C7" w:rsidRPr="00792B7E" w:rsidRDefault="00AD18C7" w:rsidP="00AD18C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D18C7" w:rsidRPr="00792B7E" w:rsidRDefault="00AD18C7" w:rsidP="00AD18C7">
            <w:pPr>
              <w:rPr>
                <w:snapToGrid w:val="0"/>
                <w:lang w:val="en-US"/>
              </w:rPr>
            </w:pPr>
            <w:r w:rsidRPr="00792B7E">
              <w:rPr>
                <w:snapToGrid w:val="0"/>
                <w:lang w:val="en-US"/>
              </w:rPr>
              <w:t>Послуги з організації харчування</w:t>
            </w:r>
          </w:p>
        </w:tc>
        <w:tc>
          <w:tcPr>
            <w:tcW w:w="464" w:type="pct"/>
            <w:vAlign w:val="center"/>
          </w:tcPr>
          <w:p w:rsidR="00AD18C7" w:rsidRPr="00792B7E" w:rsidRDefault="00AD18C7" w:rsidP="00AD18C7">
            <w:pPr>
              <w:jc w:val="center"/>
              <w:rPr>
                <w:i/>
                <w:sz w:val="22"/>
                <w:szCs w:val="22"/>
              </w:rPr>
            </w:pPr>
            <w:r w:rsidRPr="00792B7E">
              <w:rPr>
                <w:i/>
                <w:sz w:val="22"/>
                <w:szCs w:val="22"/>
                <w:lang w:val="uk-UA"/>
              </w:rPr>
              <w:t>338 478</w:t>
            </w:r>
          </w:p>
        </w:tc>
        <w:tc>
          <w:tcPr>
            <w:tcW w:w="449" w:type="pct"/>
            <w:vAlign w:val="center"/>
          </w:tcPr>
          <w:p w:rsidR="00AD18C7" w:rsidRPr="00792B7E" w:rsidRDefault="00AD18C7" w:rsidP="00AD18C7">
            <w:pPr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792B7E">
              <w:rPr>
                <w:i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AD18C7" w:rsidRPr="00792B7E" w:rsidRDefault="00AD18C7" w:rsidP="00AD18C7">
            <w:pPr>
              <w:jc w:val="center"/>
              <w:rPr>
                <w:i/>
                <w:sz w:val="22"/>
                <w:szCs w:val="22"/>
              </w:rPr>
            </w:pPr>
            <w:r w:rsidRPr="00792B7E">
              <w:rPr>
                <w:i/>
                <w:sz w:val="22"/>
                <w:szCs w:val="22"/>
                <w:lang w:val="uk-UA"/>
              </w:rPr>
              <w:t>338 478</w:t>
            </w:r>
          </w:p>
        </w:tc>
        <w:tc>
          <w:tcPr>
            <w:tcW w:w="391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502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374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22,68</w:t>
            </w:r>
          </w:p>
        </w:tc>
        <w:tc>
          <w:tcPr>
            <w:tcW w:w="444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22,68</w:t>
            </w:r>
          </w:p>
        </w:tc>
      </w:tr>
      <w:tr w:rsidR="00AD18C7" w:rsidRPr="00792B7E" w:rsidTr="001F7054">
        <w:tc>
          <w:tcPr>
            <w:tcW w:w="174" w:type="pct"/>
          </w:tcPr>
          <w:p w:rsidR="00AD18C7" w:rsidRPr="00792B7E" w:rsidRDefault="00AD18C7" w:rsidP="00AD18C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D18C7" w:rsidRPr="00792B7E" w:rsidRDefault="00AD18C7" w:rsidP="00AD18C7">
            <w:pPr>
              <w:rPr>
                <w:snapToGrid w:val="0"/>
                <w:lang w:val="uk-UA"/>
              </w:rPr>
            </w:pPr>
            <w:r w:rsidRPr="00792B7E">
              <w:rPr>
                <w:snapToGrid w:val="0"/>
                <w:lang w:val="uk-UA"/>
              </w:rPr>
              <w:t>Послуги з тимчасового розміщення (проживання) та офісні послуги</w:t>
            </w:r>
          </w:p>
        </w:tc>
        <w:tc>
          <w:tcPr>
            <w:tcW w:w="464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val="en-US"/>
              </w:rPr>
            </w:pPr>
            <w:r w:rsidRPr="00792B7E">
              <w:rPr>
                <w:color w:val="000000"/>
                <w:sz w:val="22"/>
                <w:szCs w:val="22"/>
              </w:rPr>
              <w:t>274242,7</w:t>
            </w:r>
          </w:p>
        </w:tc>
        <w:tc>
          <w:tcPr>
            <w:tcW w:w="449" w:type="pct"/>
            <w:vAlign w:val="center"/>
          </w:tcPr>
          <w:p w:rsidR="00AD18C7" w:rsidRPr="00792B7E" w:rsidRDefault="00AD18C7" w:rsidP="00AD18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val="en-US"/>
              </w:rPr>
            </w:pPr>
            <w:r w:rsidRPr="00792B7E">
              <w:rPr>
                <w:color w:val="000000"/>
                <w:sz w:val="22"/>
                <w:szCs w:val="22"/>
              </w:rPr>
              <w:t>274242,7</w:t>
            </w:r>
          </w:p>
        </w:tc>
        <w:tc>
          <w:tcPr>
            <w:tcW w:w="391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val="en-US"/>
              </w:rPr>
            </w:pPr>
            <w:r w:rsidRPr="00792B7E">
              <w:rPr>
                <w:sz w:val="22"/>
                <w:szCs w:val="22"/>
              </w:rPr>
              <w:t>274242,7</w:t>
            </w:r>
          </w:p>
        </w:tc>
        <w:tc>
          <w:tcPr>
            <w:tcW w:w="502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val="en-US"/>
              </w:rPr>
            </w:pPr>
            <w:r w:rsidRPr="00792B7E">
              <w:rPr>
                <w:sz w:val="22"/>
                <w:szCs w:val="22"/>
              </w:rPr>
              <w:t>274242,7</w:t>
            </w:r>
          </w:p>
        </w:tc>
        <w:tc>
          <w:tcPr>
            <w:tcW w:w="374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AD18C7" w:rsidRPr="00792B7E" w:rsidTr="001F7054">
        <w:tc>
          <w:tcPr>
            <w:tcW w:w="174" w:type="pct"/>
          </w:tcPr>
          <w:p w:rsidR="00AD18C7" w:rsidRPr="00792B7E" w:rsidRDefault="00AD18C7" w:rsidP="00AD18C7">
            <w:pPr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\</w:t>
            </w:r>
          </w:p>
          <w:p w:rsidR="00AD18C7" w:rsidRPr="00792B7E" w:rsidRDefault="00AD18C7" w:rsidP="00AD18C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3" w:type="pct"/>
          </w:tcPr>
          <w:p w:rsidR="00AD18C7" w:rsidRPr="00792B7E" w:rsidRDefault="00AD18C7" w:rsidP="00AD18C7">
            <w:pPr>
              <w:rPr>
                <w:snapToGrid w:val="0"/>
                <w:lang w:val="uk-UA"/>
              </w:rPr>
            </w:pPr>
            <w:r w:rsidRPr="00792B7E">
              <w:rPr>
                <w:snapToGrid w:val="0"/>
                <w:lang w:val="uk-UA"/>
              </w:rPr>
              <w:t>Послуги з  п</w:t>
            </w:r>
            <w:r w:rsidRPr="00792B7E">
              <w:rPr>
                <w:snapToGrid w:val="0"/>
              </w:rPr>
              <w:t>асажирськ</w:t>
            </w:r>
            <w:r w:rsidRPr="00792B7E">
              <w:rPr>
                <w:snapToGrid w:val="0"/>
                <w:lang w:val="uk-UA"/>
              </w:rPr>
              <w:t>их</w:t>
            </w:r>
            <w:r w:rsidRPr="00792B7E">
              <w:rPr>
                <w:snapToGrid w:val="0"/>
              </w:rPr>
              <w:t xml:space="preserve"> перевезенн</w:t>
            </w:r>
            <w:r w:rsidRPr="00792B7E">
              <w:rPr>
                <w:snapToGrid w:val="0"/>
                <w:lang w:val="uk-UA"/>
              </w:rPr>
              <w:t>ь</w:t>
            </w:r>
          </w:p>
        </w:tc>
        <w:tc>
          <w:tcPr>
            <w:tcW w:w="464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val="en-US"/>
              </w:rPr>
            </w:pPr>
            <w:r w:rsidRPr="00792B7E">
              <w:rPr>
                <w:sz w:val="22"/>
                <w:szCs w:val="22"/>
              </w:rPr>
              <w:t>21 412,62</w:t>
            </w:r>
          </w:p>
        </w:tc>
        <w:tc>
          <w:tcPr>
            <w:tcW w:w="449" w:type="pct"/>
            <w:vAlign w:val="center"/>
          </w:tcPr>
          <w:p w:rsidR="00AD18C7" w:rsidRPr="00792B7E" w:rsidRDefault="00AD18C7" w:rsidP="00AD18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val="en-US"/>
              </w:rPr>
            </w:pPr>
            <w:r w:rsidRPr="00792B7E">
              <w:rPr>
                <w:sz w:val="22"/>
                <w:szCs w:val="22"/>
              </w:rPr>
              <w:t>21 412,62</w:t>
            </w:r>
          </w:p>
        </w:tc>
        <w:tc>
          <w:tcPr>
            <w:tcW w:w="391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val="en-US"/>
              </w:rPr>
            </w:pPr>
            <w:r w:rsidRPr="00792B7E">
              <w:rPr>
                <w:sz w:val="22"/>
                <w:szCs w:val="22"/>
              </w:rPr>
              <w:t>21 412,62</w:t>
            </w:r>
          </w:p>
        </w:tc>
        <w:tc>
          <w:tcPr>
            <w:tcW w:w="502" w:type="pct"/>
            <w:vAlign w:val="center"/>
          </w:tcPr>
          <w:p w:rsidR="00AD18C7" w:rsidRPr="00792B7E" w:rsidRDefault="00AD18C7" w:rsidP="00AD18C7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21 412,62</w:t>
            </w:r>
          </w:p>
        </w:tc>
        <w:tc>
          <w:tcPr>
            <w:tcW w:w="374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E1073C" w:rsidRPr="00792B7E" w:rsidTr="00AD18C7">
        <w:tc>
          <w:tcPr>
            <w:tcW w:w="5000" w:type="pct"/>
            <w:gridSpan w:val="12"/>
            <w:shd w:val="clear" w:color="auto" w:fill="auto"/>
            <w:vAlign w:val="center"/>
          </w:tcPr>
          <w:p w:rsidR="00AD18C7" w:rsidRPr="00792B7E" w:rsidRDefault="00AD18C7" w:rsidP="00AD18C7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Пояснення щодо причин розбіжностей між фактичними та затвердженими результативними показниками пов’язані з тим, що економія коштів виникла відповідно до наданих актів наданн</w:t>
            </w:r>
            <w:r w:rsidR="004711F6" w:rsidRPr="00792B7E">
              <w:rPr>
                <w:lang w:val="uk-UA"/>
              </w:rPr>
              <w:t>их</w:t>
            </w:r>
            <w:r w:rsidRPr="00792B7E">
              <w:rPr>
                <w:lang w:val="uk-UA"/>
              </w:rPr>
              <w:t xml:space="preserve"> послуг </w:t>
            </w:r>
          </w:p>
          <w:p w:rsidR="00E1073C" w:rsidRPr="00792B7E" w:rsidRDefault="005961ED" w:rsidP="00AD18C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 пов’язані з тим, що в рамках виділених коштів прийнято 19 офіційних делегацій</w:t>
            </w:r>
            <w:r w:rsidRPr="00792B7E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Видатки на оплату членських внесків м. Коломиї </w:t>
            </w:r>
            <w:r w:rsidRPr="00792B7E">
              <w:rPr>
                <w:sz w:val="22"/>
                <w:szCs w:val="22"/>
              </w:rPr>
              <w:t>до Асоціації міст України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35322,00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35322,00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35322,00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35322,00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E1073C" w:rsidRPr="00792B7E" w:rsidTr="001F7054">
        <w:trPr>
          <w:trHeight w:val="1067"/>
        </w:trPr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Видатки на оплату внесків </w:t>
            </w:r>
            <w:r w:rsidRPr="00792B7E">
              <w:rPr>
                <w:sz w:val="22"/>
                <w:szCs w:val="22"/>
              </w:rPr>
              <w:t>до Асоціації «Енергоефективні міста України»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16000,00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16000,00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16000,00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16000,00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CC0DE5" w:rsidP="00AD18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</w:tc>
      </w:tr>
      <w:tr w:rsidR="00E1073C" w:rsidRPr="00792B7E" w:rsidTr="00C94CA8">
        <w:tc>
          <w:tcPr>
            <w:tcW w:w="5000" w:type="pct"/>
            <w:gridSpan w:val="1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Видатки на оплату висвітлення роботи міської ради (НТК).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Видатки на оплату висвітлення роботи міської ради (РАІ).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Видатки на друк інформаційного бюлетеня «Ратуша»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36800,00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36800,00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34528,00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34528,00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2272,00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2272,00</w:t>
            </w:r>
          </w:p>
        </w:tc>
      </w:tr>
      <w:tr w:rsidR="00E1073C" w:rsidRPr="00792B7E" w:rsidTr="004711F6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792B7E">
              <w:rPr>
                <w:bCs/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показниками, пов’язані з тим, що зменшилася кількість виданих інформаційних бюлетенів «Ратуша»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 продукту</w:t>
            </w:r>
          </w:p>
        </w:tc>
        <w:tc>
          <w:tcPr>
            <w:tcW w:w="464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392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3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E1073C" w:rsidRPr="00792B7E" w:rsidRDefault="00E1073C" w:rsidP="004711F6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</w:rPr>
              <w:t xml:space="preserve">Сприяння розвитку місцевого самоврядування та громадянського суспільства </w:t>
            </w:r>
            <w:r w:rsidR="004711F6" w:rsidRPr="00792B7E">
              <w:rPr>
                <w:sz w:val="22"/>
                <w:szCs w:val="22"/>
                <w:lang w:val="uk-UA"/>
              </w:rPr>
              <w:t>(друку та розміщення буклетів, плакатів, сіті-лайтів, біл-бордів та іншої друкованої продукції)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tabs>
                <w:tab w:val="center" w:pos="806"/>
              </w:tabs>
              <w:rPr>
                <w:snapToGrid w:val="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eastAsia="uk-UA"/>
              </w:rPr>
              <w:t>Кількість</w:t>
            </w:r>
            <w:r w:rsidRPr="00792B7E">
              <w:rPr>
                <w:sz w:val="22"/>
                <w:szCs w:val="22"/>
                <w:lang w:val="uk-UA" w:eastAsia="uk-UA"/>
              </w:rPr>
              <w:t xml:space="preserve"> наданих послуг щодо</w:t>
            </w:r>
            <w:r w:rsidRPr="00792B7E">
              <w:rPr>
                <w:snapToGrid w:val="0"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4F1D44" w:rsidP="004711F6">
            <w:pPr>
              <w:pStyle w:val="a9"/>
              <w:jc w:val="center"/>
              <w:rPr>
                <w:lang w:val="uk-UA" w:eastAsia="uk-UA"/>
              </w:rPr>
            </w:pPr>
            <w:r w:rsidRPr="00792B7E">
              <w:rPr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наданих допомог на лікування та інших матеріальних допомог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130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130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183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183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53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53</w:t>
            </w:r>
          </w:p>
        </w:tc>
      </w:tr>
      <w:tr w:rsidR="00E1073C" w:rsidRPr="00792B7E" w:rsidTr="001A180B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 пояснюється тим, що у 2019 році на</w:t>
            </w:r>
            <w:r w:rsidRPr="00792B7E">
              <w:rPr>
                <w:color w:val="000000"/>
                <w:sz w:val="22"/>
                <w:szCs w:val="22"/>
                <w:lang w:val="uk-UA" w:eastAsia="uk-UA"/>
              </w:rPr>
              <w:t>дано матеріальної допомогу 183 особам відповідно до вимог Положення про порядок використання коштів з Фонду міської ради на виконання депутатських повноважень, затвердженого рішенням міської ради від 13.04.2016 №330-5/2016-6 в межах граничного розміру, що на 53 особи більше, ніж було заплановано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Кількість пачок офісного паперу, які планується придбати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0</w:t>
            </w:r>
          </w:p>
        </w:tc>
      </w:tr>
      <w:tr w:rsidR="00E1073C" w:rsidRPr="00792B7E" w:rsidTr="0070539F">
        <w:tc>
          <w:tcPr>
            <w:tcW w:w="5000" w:type="pct"/>
            <w:gridSpan w:val="12"/>
            <w:shd w:val="clear" w:color="auto" w:fill="FFFFFF"/>
          </w:tcPr>
          <w:p w:rsidR="00E1073C" w:rsidRPr="00792B7E" w:rsidRDefault="004F1D44" w:rsidP="004711F6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делегацій, прийняти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х</w:t>
            </w:r>
            <w:r w:rsidRPr="00792B7E">
              <w:rPr>
                <w:snapToGrid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C455C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C455C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C455C8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C455C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19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C455C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C455C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19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C455C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</w:t>
            </w:r>
          </w:p>
        </w:tc>
      </w:tr>
      <w:tr w:rsidR="00E1073C" w:rsidRPr="00792B7E" w:rsidTr="00914FD6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 пов’язані з тим, що в рамках виділених коштів прийнято 19 офіційних делегацій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пролонгованих угод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3F3E19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3F3E19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3F3E19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3F3E19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3F3E19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3F3E19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3F3E19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3F3E19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3F3E19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713006" w:rsidP="004711F6">
            <w:pPr>
              <w:pStyle w:val="a9"/>
              <w:jc w:val="center"/>
              <w:rPr>
                <w:lang w:val="uk-UA" w:eastAsia="uk-UA"/>
              </w:rPr>
            </w:pPr>
            <w:r w:rsidRPr="00792B7E">
              <w:rPr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b/>
                <w:snapToGrid w:val="0"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</w:t>
            </w:r>
            <w:r w:rsidRPr="00792B7E">
              <w:rPr>
                <w:b/>
                <w:snapToGrid w:val="0"/>
                <w:sz w:val="22"/>
                <w:szCs w:val="22"/>
              </w:rPr>
              <w:t xml:space="preserve"> затрат</w:t>
            </w:r>
          </w:p>
        </w:tc>
        <w:tc>
          <w:tcPr>
            <w:tcW w:w="464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прямих ефірів (НТК), які планується провести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 прямих ефірів (РАІ), які планується провести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інформаційних бюлетенів «Ратуша», які планується видати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129123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129123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119062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119062</w:t>
            </w:r>
          </w:p>
        </w:tc>
        <w:tc>
          <w:tcPr>
            <w:tcW w:w="374" w:type="pct"/>
            <w:vAlign w:val="center"/>
          </w:tcPr>
          <w:p w:rsidR="00E1073C" w:rsidRPr="00792B7E" w:rsidRDefault="004711F6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10061</w:t>
            </w:r>
          </w:p>
        </w:tc>
        <w:tc>
          <w:tcPr>
            <w:tcW w:w="444" w:type="pct"/>
            <w:vAlign w:val="center"/>
          </w:tcPr>
          <w:p w:rsidR="00E1073C" w:rsidRPr="00792B7E" w:rsidRDefault="004711F6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4711F6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10061</w:t>
            </w:r>
          </w:p>
        </w:tc>
      </w:tr>
      <w:tr w:rsidR="00E1073C" w:rsidRPr="00792B7E" w:rsidTr="004711F6">
        <w:tc>
          <w:tcPr>
            <w:tcW w:w="5000" w:type="pct"/>
            <w:gridSpan w:val="12"/>
            <w:shd w:val="clear" w:color="auto" w:fill="auto"/>
          </w:tcPr>
          <w:p w:rsidR="00E1073C" w:rsidRPr="00792B7E" w:rsidRDefault="003F1197" w:rsidP="003F1197">
            <w:pPr>
              <w:pStyle w:val="a9"/>
              <w:jc w:val="center"/>
              <w:rPr>
                <w:lang w:val="uk-UA" w:eastAsia="uk-UA"/>
              </w:rPr>
            </w:pPr>
            <w:r w:rsidRPr="00792B7E">
              <w:rPr>
                <w:lang w:val="uk-UA"/>
              </w:rPr>
              <w:t>Пояснення щодо причин розбіжностей між фактичними та затвердженими результативними показниками, пов’язані з тим, що зменшилася кількість виданих інформаційних бюлетенів «Ратуша»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tabs>
                <w:tab w:val="center" w:pos="806"/>
              </w:tabs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</w:rPr>
              <w:t>Показники ефективності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</w:rPr>
              <w:t xml:space="preserve">Сприяння розвитку місцевого самоврядування та громадянського суспільства </w:t>
            </w:r>
            <w:r w:rsidR="00476743" w:rsidRPr="00792B7E">
              <w:rPr>
                <w:sz w:val="22"/>
                <w:szCs w:val="22"/>
                <w:lang w:val="uk-UA"/>
              </w:rPr>
              <w:t>(друку та розміщення буклетів, плакатів, сіті-лайтів, біл-бордів та іншої друкованої продукції)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tabs>
                <w:tab w:val="center" w:pos="806"/>
              </w:tabs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 xml:space="preserve">Середні витрати на </w:t>
            </w:r>
            <w:r w:rsidRPr="00792B7E">
              <w:rPr>
                <w:sz w:val="22"/>
                <w:szCs w:val="22"/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  <w:r w:rsidRPr="00792B7E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4000,00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4000,00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3777,81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3777,81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222,19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222,19</w:t>
            </w:r>
          </w:p>
        </w:tc>
      </w:tr>
      <w:tr w:rsidR="00E1073C" w:rsidRPr="00792B7E" w:rsidTr="001A180B">
        <w:tc>
          <w:tcPr>
            <w:tcW w:w="5000" w:type="pct"/>
            <w:gridSpan w:val="12"/>
            <w:shd w:val="clear" w:color="auto" w:fill="auto"/>
          </w:tcPr>
          <w:p w:rsidR="00E1073C" w:rsidRPr="00792B7E" w:rsidRDefault="003F1197" w:rsidP="003F1197">
            <w:pPr>
              <w:pStyle w:val="a9"/>
              <w:jc w:val="center"/>
              <w:rPr>
                <w:lang w:val="uk-UA" w:eastAsia="uk-UA"/>
              </w:rPr>
            </w:pPr>
            <w:r w:rsidRPr="00792B7E">
              <w:rPr>
                <w:lang w:val="uk-UA"/>
              </w:rPr>
              <w:t>Пояснення щодо причин розбіжностей між фактичними та затвердженими результативними показниками пов’язані з тим, що оплата проводилась в рамках публічних закупівель, що призвело до економії бюджетних коштів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="001A180B"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надану одну матеріальну допомогу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2615,38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2615,38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1846,99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1846,99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768,39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768,39</w:t>
            </w:r>
          </w:p>
        </w:tc>
      </w:tr>
      <w:tr w:rsidR="00E1073C" w:rsidRPr="00792B7E" w:rsidTr="001A180B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показниками, пояснюється тим, що у 2019 році розмір матеріальної допомоги  зменшено у зв’язку із збільшення кількості бенефіціарів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одну пачку паперу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90,53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90,53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90,50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90,50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0,03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0,03</w:t>
            </w:r>
          </w:p>
        </w:tc>
      </w:tr>
      <w:tr w:rsidR="00E1073C" w:rsidRPr="00792B7E" w:rsidTr="001A180B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792B7E">
              <w:rPr>
                <w:bCs/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показниками, пояснюється тим, 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прийому однієї делегації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22565,20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22565,20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22563,68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22563,68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1,51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1,51</w:t>
            </w:r>
          </w:p>
        </w:tc>
      </w:tr>
      <w:tr w:rsidR="00E1073C" w:rsidRPr="00792B7E" w:rsidTr="001A180B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774120" w:rsidP="0077412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 пов’язані з тим, що в рамках виділених коштів прийнято 19 офіційних делегацій</w:t>
            </w:r>
            <w:r w:rsidRPr="00792B7E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1073C" w:rsidRPr="00792B7E" w:rsidTr="00C94CA8">
        <w:tc>
          <w:tcPr>
            <w:tcW w:w="5000" w:type="pct"/>
            <w:gridSpan w:val="1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одну угоду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C94CA8" w:rsidRPr="00792B7E" w:rsidTr="00DF4738">
        <w:trPr>
          <w:gridAfter w:val="1"/>
          <w:wAfter w:w="34" w:type="pct"/>
          <w:trHeight w:val="283"/>
        </w:trPr>
        <w:tc>
          <w:tcPr>
            <w:tcW w:w="4966" w:type="pct"/>
            <w:gridSpan w:val="11"/>
            <w:shd w:val="clear" w:color="auto" w:fill="auto"/>
            <w:vAlign w:val="center"/>
          </w:tcPr>
          <w:p w:rsidR="00C94CA8" w:rsidRPr="00792B7E" w:rsidRDefault="00C94CA8" w:rsidP="00476743">
            <w:pPr>
              <w:pStyle w:val="a9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1073C" w:rsidRPr="00792B7E" w:rsidTr="00C94CA8">
        <w:tc>
          <w:tcPr>
            <w:tcW w:w="5000" w:type="pct"/>
            <w:gridSpan w:val="1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одного ефіру (НТК)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6633,33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6633,33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6633,33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6633,33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одного ефіру (РАІ)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виготовлення одного примірника інформаційного бюлетеня «Ратуша»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,29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0,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29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0,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29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0,29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075AE7" w:rsidRPr="00792B7E" w:rsidTr="00DF4738">
        <w:trPr>
          <w:gridAfter w:val="1"/>
          <w:wAfter w:w="34" w:type="pct"/>
          <w:trHeight w:val="368"/>
        </w:trPr>
        <w:tc>
          <w:tcPr>
            <w:tcW w:w="4966" w:type="pct"/>
            <w:gridSpan w:val="11"/>
            <w:shd w:val="clear" w:color="auto" w:fill="auto"/>
            <w:vAlign w:val="center"/>
          </w:tcPr>
          <w:p w:rsidR="00075AE7" w:rsidRPr="00792B7E" w:rsidRDefault="00075AE7" w:rsidP="00476743">
            <w:pPr>
              <w:pStyle w:val="a9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</w:t>
            </w:r>
            <w:r w:rsidRPr="00792B7E">
              <w:rPr>
                <w:b/>
                <w:snapToGrid w:val="0"/>
                <w:sz w:val="22"/>
                <w:szCs w:val="22"/>
              </w:rPr>
              <w:t xml:space="preserve"> якості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</w:rPr>
              <w:t xml:space="preserve">Сприяння розвитку місцевого самоврядування та громадянського суспільства </w:t>
            </w:r>
            <w:r w:rsidR="00476743" w:rsidRPr="00792B7E">
              <w:rPr>
                <w:sz w:val="22"/>
                <w:szCs w:val="22"/>
                <w:lang w:val="uk-UA"/>
              </w:rPr>
              <w:t>(друку та розміщення буклетів, плакатів, сіті-лайтів, біл-бордів та іншої друкованої продукції)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tabs>
                <w:tab w:val="center" w:pos="806"/>
              </w:tabs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Відсоток забезпеченості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="00025563"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Рівень забезпеченості населення  матеріальною </w:t>
            </w:r>
            <w:r w:rsidRPr="00792B7E">
              <w:rPr>
                <w:snapToGrid w:val="0"/>
                <w:sz w:val="22"/>
                <w:szCs w:val="22"/>
              </w:rPr>
              <w:lastRenderedPageBreak/>
              <w:t>допомогою відповідно до поданих заяв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4</w:t>
            </w: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4</w:t>
            </w: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Відсоток забезпеченості канцтоварами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прийнятих делегацій до запланованих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26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26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пролонгованих угод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Відсоток збільшення надходжень інвестицій в економіку міста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E1073C" w:rsidRPr="00792B7E" w:rsidRDefault="00E1073C" w:rsidP="00E1073C">
            <w:pPr>
              <w:snapToGrid w:val="0"/>
              <w:rPr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</w:t>
            </w:r>
            <w:r w:rsidRPr="00792B7E">
              <w:rPr>
                <w:b/>
                <w:snapToGrid w:val="0"/>
                <w:sz w:val="22"/>
                <w:szCs w:val="22"/>
              </w:rPr>
              <w:t xml:space="preserve"> якості</w:t>
            </w:r>
          </w:p>
        </w:tc>
        <w:tc>
          <w:tcPr>
            <w:tcW w:w="464" w:type="pct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E1073C" w:rsidRPr="00792B7E" w:rsidRDefault="00E1073C" w:rsidP="00E107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Відсоток ознайомленого  населення міста з роботою міської ради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025563" w:rsidRPr="00792B7E" w:rsidTr="001F7054">
        <w:tc>
          <w:tcPr>
            <w:tcW w:w="174" w:type="pct"/>
          </w:tcPr>
          <w:p w:rsidR="00025563" w:rsidRPr="00792B7E" w:rsidRDefault="00025563" w:rsidP="00025563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025563" w:rsidRPr="00792B7E" w:rsidRDefault="00025563" w:rsidP="00025563">
            <w:pPr>
              <w:snapToGrid w:val="0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Інші видатки ( судові витрати)</w:t>
            </w:r>
          </w:p>
        </w:tc>
        <w:tc>
          <w:tcPr>
            <w:tcW w:w="464" w:type="pct"/>
            <w:vAlign w:val="center"/>
          </w:tcPr>
          <w:p w:rsidR="00025563" w:rsidRPr="00792B7E" w:rsidRDefault="00025563" w:rsidP="0002556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2B7E">
              <w:rPr>
                <w:b/>
                <w:bCs/>
                <w:color w:val="000000"/>
                <w:sz w:val="20"/>
                <w:szCs w:val="20"/>
                <w:lang w:eastAsia="uk-UA"/>
              </w:rPr>
              <w:t>100 000,00</w:t>
            </w:r>
          </w:p>
        </w:tc>
        <w:tc>
          <w:tcPr>
            <w:tcW w:w="449" w:type="pct"/>
            <w:vAlign w:val="center"/>
          </w:tcPr>
          <w:p w:rsidR="00025563" w:rsidRPr="00792B7E" w:rsidRDefault="00025563" w:rsidP="0002556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92B7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025563" w:rsidRPr="00792B7E" w:rsidRDefault="00025563" w:rsidP="0002556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2B7E">
              <w:rPr>
                <w:b/>
                <w:bCs/>
                <w:color w:val="000000"/>
                <w:sz w:val="20"/>
                <w:szCs w:val="20"/>
                <w:lang w:eastAsia="uk-UA"/>
              </w:rPr>
              <w:t>100 000,00</w:t>
            </w:r>
          </w:p>
        </w:tc>
        <w:tc>
          <w:tcPr>
            <w:tcW w:w="391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69</w:t>
            </w:r>
            <w:r w:rsidR="00DF4738" w:rsidRPr="00792B7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92B7E">
              <w:rPr>
                <w:b/>
                <w:bCs/>
                <w:sz w:val="20"/>
                <w:szCs w:val="20"/>
                <w:lang w:val="uk-UA"/>
              </w:rPr>
              <w:t>327,72</w:t>
            </w:r>
          </w:p>
        </w:tc>
        <w:tc>
          <w:tcPr>
            <w:tcW w:w="502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43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69</w:t>
            </w:r>
            <w:r w:rsidR="00DF4738" w:rsidRPr="00792B7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92B7E">
              <w:rPr>
                <w:b/>
                <w:bCs/>
                <w:sz w:val="20"/>
                <w:szCs w:val="20"/>
                <w:lang w:val="uk-UA"/>
              </w:rPr>
              <w:t>327,72</w:t>
            </w:r>
          </w:p>
        </w:tc>
        <w:tc>
          <w:tcPr>
            <w:tcW w:w="374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30</w:t>
            </w:r>
            <w:r w:rsidR="00DF4738" w:rsidRPr="00792B7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92B7E">
              <w:rPr>
                <w:b/>
                <w:bCs/>
                <w:sz w:val="20"/>
                <w:szCs w:val="20"/>
                <w:lang w:val="uk-UA"/>
              </w:rPr>
              <w:t>672,28</w:t>
            </w:r>
          </w:p>
        </w:tc>
        <w:tc>
          <w:tcPr>
            <w:tcW w:w="444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30</w:t>
            </w:r>
            <w:r w:rsidR="00DF4738" w:rsidRPr="00792B7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92B7E">
              <w:rPr>
                <w:b/>
                <w:bCs/>
                <w:sz w:val="20"/>
                <w:szCs w:val="20"/>
                <w:lang w:val="uk-UA"/>
              </w:rPr>
              <w:t>672,28</w:t>
            </w:r>
          </w:p>
        </w:tc>
      </w:tr>
      <w:tr w:rsidR="00E1073C" w:rsidRPr="00792B7E" w:rsidTr="00C94CA8">
        <w:tc>
          <w:tcPr>
            <w:tcW w:w="5000" w:type="pct"/>
            <w:gridSpan w:val="12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</w:rPr>
              <w:t>Завдання 1</w:t>
            </w:r>
            <w:r w:rsidR="00025563"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bCs/>
                <w:color w:val="000000"/>
                <w:sz w:val="22"/>
                <w:szCs w:val="22"/>
              </w:rPr>
              <w:t>Сплата судових  витрат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464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25563" w:rsidRPr="00792B7E" w:rsidTr="001F7054">
        <w:tc>
          <w:tcPr>
            <w:tcW w:w="174" w:type="pct"/>
          </w:tcPr>
          <w:p w:rsidR="00025563" w:rsidRPr="00792B7E" w:rsidRDefault="00025563" w:rsidP="00025563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25563" w:rsidRPr="00792B7E" w:rsidRDefault="00025563" w:rsidP="00025563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</w:rPr>
              <w:t>Обсяг спрямованих коштів на оплату судового збору</w:t>
            </w:r>
          </w:p>
        </w:tc>
        <w:tc>
          <w:tcPr>
            <w:tcW w:w="464" w:type="pct"/>
            <w:vAlign w:val="center"/>
          </w:tcPr>
          <w:p w:rsidR="00025563" w:rsidRPr="00792B7E" w:rsidRDefault="00025563" w:rsidP="00025563">
            <w:pPr>
              <w:jc w:val="center"/>
              <w:rPr>
                <w:b/>
                <w:color w:val="000000"/>
                <w:lang w:eastAsia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73 624,00</w:t>
            </w:r>
          </w:p>
        </w:tc>
        <w:tc>
          <w:tcPr>
            <w:tcW w:w="449" w:type="pct"/>
            <w:vAlign w:val="center"/>
          </w:tcPr>
          <w:p w:rsidR="00025563" w:rsidRPr="00792B7E" w:rsidRDefault="00025563" w:rsidP="0002556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392" w:type="pct"/>
            <w:vAlign w:val="center"/>
          </w:tcPr>
          <w:p w:rsidR="00025563" w:rsidRPr="00792B7E" w:rsidRDefault="00025563" w:rsidP="00025563">
            <w:pPr>
              <w:jc w:val="center"/>
              <w:rPr>
                <w:b/>
                <w:color w:val="000000"/>
                <w:lang w:eastAsia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73 624,00</w:t>
            </w:r>
          </w:p>
        </w:tc>
        <w:tc>
          <w:tcPr>
            <w:tcW w:w="391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lang w:val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42951,72</w:t>
            </w:r>
          </w:p>
        </w:tc>
        <w:tc>
          <w:tcPr>
            <w:tcW w:w="502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lang w:val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443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lang w:val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42951,72</w:t>
            </w:r>
          </w:p>
        </w:tc>
        <w:tc>
          <w:tcPr>
            <w:tcW w:w="374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lang w:val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30672,28</w:t>
            </w:r>
          </w:p>
        </w:tc>
        <w:tc>
          <w:tcPr>
            <w:tcW w:w="444" w:type="pct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lang w:val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25563" w:rsidRPr="00792B7E" w:rsidRDefault="00025563" w:rsidP="00025563">
            <w:pPr>
              <w:pStyle w:val="a3"/>
              <w:jc w:val="center"/>
              <w:rPr>
                <w:b/>
                <w:lang w:val="uk-UA"/>
              </w:rPr>
            </w:pPr>
            <w:r w:rsidRPr="00792B7E">
              <w:rPr>
                <w:b/>
                <w:iCs/>
                <w:sz w:val="20"/>
                <w:szCs w:val="20"/>
                <w:lang w:val="uk-UA"/>
              </w:rPr>
              <w:t>30672,28</w:t>
            </w:r>
          </w:p>
        </w:tc>
      </w:tr>
      <w:tr w:rsidR="00E1073C" w:rsidRPr="00792B7E" w:rsidTr="002E3D28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показниками, що оплата здійснювалась за результатами розгляду судових справ, позивачем яких виступає міська рада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продукту</w:t>
            </w:r>
          </w:p>
        </w:tc>
        <w:tc>
          <w:tcPr>
            <w:tcW w:w="464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449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114</w:t>
            </w:r>
          </w:p>
        </w:tc>
        <w:tc>
          <w:tcPr>
            <w:tcW w:w="502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1</w:t>
            </w:r>
            <w:r w:rsidRPr="00792B7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74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7D1F0E" w:rsidRPr="00792B7E" w:rsidTr="007D1F0E">
        <w:tc>
          <w:tcPr>
            <w:tcW w:w="5000" w:type="pct"/>
            <w:gridSpan w:val="12"/>
          </w:tcPr>
          <w:p w:rsidR="007D1F0E" w:rsidRPr="00792B7E" w:rsidRDefault="007D1F0E" w:rsidP="002E3D28">
            <w:pPr>
              <w:pStyle w:val="a9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ефективності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</w:rPr>
              <w:t>Середні витрати  на одну судову справу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645,82</w:t>
            </w:r>
          </w:p>
        </w:tc>
        <w:tc>
          <w:tcPr>
            <w:tcW w:w="449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645,82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438,17</w:t>
            </w:r>
          </w:p>
        </w:tc>
        <w:tc>
          <w:tcPr>
            <w:tcW w:w="502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438,17</w:t>
            </w: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207,65</w:t>
            </w:r>
          </w:p>
        </w:tc>
        <w:tc>
          <w:tcPr>
            <w:tcW w:w="444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207,65</w:t>
            </w:r>
          </w:p>
        </w:tc>
      </w:tr>
      <w:tr w:rsidR="00E1073C" w:rsidRPr="00792B7E" w:rsidTr="00DF4738">
        <w:tc>
          <w:tcPr>
            <w:tcW w:w="5000" w:type="pct"/>
            <w:gridSpan w:val="12"/>
            <w:shd w:val="clear" w:color="auto" w:fill="auto"/>
            <w:vAlign w:val="center"/>
          </w:tcPr>
          <w:p w:rsidR="00E1073C" w:rsidRPr="00792B7E" w:rsidRDefault="00E1073C" w:rsidP="00E1073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показниками, що оплата здійснювалась відповідно до розрахунку судового збору</w:t>
            </w: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якості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E1073C" w:rsidP="00E1073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1073C" w:rsidRPr="00792B7E" w:rsidTr="001F7054">
        <w:tc>
          <w:tcPr>
            <w:tcW w:w="174" w:type="pct"/>
          </w:tcPr>
          <w:p w:rsidR="00E1073C" w:rsidRPr="00792B7E" w:rsidRDefault="00E1073C" w:rsidP="00E1073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E1073C" w:rsidRPr="00792B7E" w:rsidRDefault="00E1073C" w:rsidP="00E1073C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464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70,0</w:t>
            </w:r>
          </w:p>
        </w:tc>
        <w:tc>
          <w:tcPr>
            <w:tcW w:w="449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70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391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70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502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E1073C" w:rsidRPr="00792B7E" w:rsidRDefault="00E1073C" w:rsidP="00E107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/>
              </w:rPr>
              <w:t>70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E1073C" w:rsidRPr="00792B7E" w:rsidRDefault="007D1F0E" w:rsidP="00E1073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DF4738" w:rsidRPr="00792B7E" w:rsidTr="00DF4738">
        <w:tc>
          <w:tcPr>
            <w:tcW w:w="5000" w:type="pct"/>
            <w:gridSpan w:val="12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lang w:val="uk-UA"/>
              </w:rPr>
              <w:t xml:space="preserve"> </w:t>
            </w:r>
            <w:r w:rsidRPr="00792B7E">
              <w:rPr>
                <w:bCs/>
                <w:i/>
                <w:color w:val="000000"/>
              </w:rPr>
              <w:t>Завдання 2.</w:t>
            </w:r>
            <w:r w:rsidRPr="00792B7E">
              <w:rPr>
                <w:bCs/>
                <w:i/>
                <w:color w:val="000000"/>
                <w:lang w:val="uk-UA"/>
              </w:rPr>
              <w:t>2</w:t>
            </w:r>
            <w:r w:rsidRPr="00792B7E">
              <w:rPr>
                <w:bCs/>
                <w:color w:val="000000"/>
                <w:lang w:val="uk-UA"/>
              </w:rPr>
              <w:t xml:space="preserve">  </w:t>
            </w:r>
            <w:r w:rsidRPr="00792B7E">
              <w:rPr>
                <w:b/>
                <w:lang w:val="uk-UA"/>
              </w:rPr>
              <w:t xml:space="preserve">Проведення експертизи </w:t>
            </w:r>
          </w:p>
        </w:tc>
      </w:tr>
      <w:tr w:rsidR="00DF4738" w:rsidRPr="00792B7E" w:rsidTr="001F7054">
        <w:tc>
          <w:tcPr>
            <w:tcW w:w="174" w:type="pct"/>
          </w:tcPr>
          <w:p w:rsidR="00DF4738" w:rsidRPr="00792B7E" w:rsidRDefault="00DF4738" w:rsidP="00DF4738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DF4738" w:rsidRPr="00792B7E" w:rsidRDefault="00DF4738" w:rsidP="00DF4738">
            <w:pPr>
              <w:pStyle w:val="a3"/>
              <w:spacing w:before="0" w:after="0" w:line="240" w:lineRule="atLeast"/>
              <w:rPr>
                <w:b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</w:t>
            </w:r>
            <w:r w:rsidRPr="00792B7E">
              <w:rPr>
                <w:b/>
                <w:color w:val="000000"/>
                <w:sz w:val="22"/>
                <w:szCs w:val="22"/>
                <w:lang w:val="uk-UA"/>
              </w:rPr>
              <w:t xml:space="preserve">  затрат</w:t>
            </w:r>
          </w:p>
        </w:tc>
        <w:tc>
          <w:tcPr>
            <w:tcW w:w="464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DF4738" w:rsidRPr="00792B7E" w:rsidRDefault="00DF4738" w:rsidP="00DF47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DF4738" w:rsidRPr="00792B7E" w:rsidRDefault="00DF4738" w:rsidP="00DF47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DF4738" w:rsidRPr="00792B7E" w:rsidRDefault="00DF4738" w:rsidP="00DF47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4738" w:rsidRPr="00792B7E" w:rsidTr="001F7054">
        <w:tc>
          <w:tcPr>
            <w:tcW w:w="174" w:type="pct"/>
          </w:tcPr>
          <w:p w:rsidR="00DF4738" w:rsidRPr="00792B7E" w:rsidRDefault="00DF4738" w:rsidP="00DF4738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DF4738" w:rsidRPr="00792B7E" w:rsidRDefault="00DF4738" w:rsidP="00DF4738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</w:rPr>
              <w:t xml:space="preserve">Обсяг спрямованих коштів на оплату </w:t>
            </w:r>
            <w:r w:rsidRPr="00792B7E">
              <w:rPr>
                <w:color w:val="000000"/>
                <w:sz w:val="22"/>
                <w:szCs w:val="22"/>
                <w:lang w:val="uk-UA"/>
              </w:rPr>
              <w:t>п</w:t>
            </w:r>
            <w:r w:rsidRPr="00792B7E">
              <w:rPr>
                <w:sz w:val="22"/>
                <w:szCs w:val="22"/>
                <w:lang w:val="uk-UA"/>
              </w:rPr>
              <w:t>роведення експертизи</w:t>
            </w:r>
          </w:p>
        </w:tc>
        <w:tc>
          <w:tcPr>
            <w:tcW w:w="464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449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391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502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DF4738" w:rsidRPr="00792B7E" w:rsidRDefault="00DF4738" w:rsidP="00DF473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374" w:type="pct"/>
            <w:vAlign w:val="center"/>
          </w:tcPr>
          <w:p w:rsidR="00DF4738" w:rsidRPr="00792B7E" w:rsidRDefault="00DF4738" w:rsidP="00DF47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DF4738" w:rsidRPr="00792B7E" w:rsidRDefault="00DF4738" w:rsidP="00DF47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DF4738" w:rsidRPr="00792B7E" w:rsidRDefault="00DF4738" w:rsidP="00DF47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DF4738" w:rsidRPr="00792B7E" w:rsidTr="001F7054">
        <w:tc>
          <w:tcPr>
            <w:tcW w:w="174" w:type="pct"/>
          </w:tcPr>
          <w:p w:rsidR="00DF4738" w:rsidRPr="00792B7E" w:rsidRDefault="00DF4738" w:rsidP="00DF4738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DF4738" w:rsidRPr="00792B7E" w:rsidRDefault="00DF4738" w:rsidP="00DF4738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продукту</w:t>
            </w:r>
          </w:p>
        </w:tc>
        <w:tc>
          <w:tcPr>
            <w:tcW w:w="464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4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914FD6" w:rsidRPr="00792B7E" w:rsidTr="001F7054">
        <w:tc>
          <w:tcPr>
            <w:tcW w:w="174" w:type="pct"/>
          </w:tcPr>
          <w:p w:rsidR="00914FD6" w:rsidRPr="00792B7E" w:rsidRDefault="00914FD6" w:rsidP="00914FD6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914FD6" w:rsidRPr="00792B7E" w:rsidRDefault="00914FD6" w:rsidP="00914FD6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Кількість проведених експертизи</w:t>
            </w:r>
          </w:p>
        </w:tc>
        <w:tc>
          <w:tcPr>
            <w:tcW w:w="464" w:type="pct"/>
            <w:vAlign w:val="center"/>
          </w:tcPr>
          <w:p w:rsidR="00914FD6" w:rsidRPr="00792B7E" w:rsidRDefault="00914FD6" w:rsidP="00914FD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49" w:type="pct"/>
            <w:vAlign w:val="center"/>
          </w:tcPr>
          <w:p w:rsidR="00914FD6" w:rsidRPr="00792B7E" w:rsidRDefault="00914FD6" w:rsidP="00914FD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914FD6" w:rsidRPr="00792B7E" w:rsidRDefault="00914FD6" w:rsidP="00914FD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91" w:type="pct"/>
            <w:vAlign w:val="center"/>
          </w:tcPr>
          <w:p w:rsidR="00914FD6" w:rsidRPr="00792B7E" w:rsidRDefault="00914FD6" w:rsidP="00914FD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02" w:type="pct"/>
            <w:vAlign w:val="center"/>
          </w:tcPr>
          <w:p w:rsidR="00914FD6" w:rsidRPr="00792B7E" w:rsidRDefault="00914FD6" w:rsidP="00914FD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914FD6" w:rsidRPr="00792B7E" w:rsidRDefault="00914FD6" w:rsidP="00914FD6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74" w:type="pct"/>
            <w:vAlign w:val="center"/>
          </w:tcPr>
          <w:p w:rsidR="00914FD6" w:rsidRPr="00792B7E" w:rsidRDefault="00914FD6" w:rsidP="00914FD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914FD6" w:rsidRPr="00792B7E" w:rsidRDefault="00914FD6" w:rsidP="00914FD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914FD6" w:rsidRPr="00792B7E" w:rsidRDefault="00914FD6" w:rsidP="00914FD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DF4738" w:rsidRPr="00792B7E" w:rsidTr="001F7054">
        <w:tc>
          <w:tcPr>
            <w:tcW w:w="174" w:type="pct"/>
          </w:tcPr>
          <w:p w:rsidR="00DF4738" w:rsidRPr="00792B7E" w:rsidRDefault="00DF4738" w:rsidP="00DF4738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DF4738" w:rsidRPr="00792B7E" w:rsidRDefault="00DF4738" w:rsidP="00DF4738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ефективності</w:t>
            </w:r>
          </w:p>
        </w:tc>
        <w:tc>
          <w:tcPr>
            <w:tcW w:w="464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DF4738" w:rsidRPr="00792B7E" w:rsidRDefault="00DF4738" w:rsidP="00DF473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4" w:type="pct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DF4738" w:rsidRPr="00792B7E" w:rsidRDefault="00DF4738" w:rsidP="00DF473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1F7054" w:rsidRPr="00792B7E" w:rsidTr="001F7054">
        <w:tc>
          <w:tcPr>
            <w:tcW w:w="174" w:type="pct"/>
          </w:tcPr>
          <w:p w:rsidR="001F7054" w:rsidRPr="00792B7E" w:rsidRDefault="001F7054" w:rsidP="001F7054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</w:rPr>
              <w:t>Середні витрати  на одну</w:t>
            </w:r>
            <w:r w:rsidRPr="00792B7E">
              <w:rPr>
                <w:color w:val="000000"/>
                <w:sz w:val="22"/>
                <w:szCs w:val="22"/>
                <w:lang w:val="uk-UA"/>
              </w:rPr>
              <w:t xml:space="preserve"> проведену експертизу</w:t>
            </w:r>
          </w:p>
        </w:tc>
        <w:tc>
          <w:tcPr>
            <w:tcW w:w="464" w:type="pct"/>
            <w:vAlign w:val="center"/>
          </w:tcPr>
          <w:p w:rsidR="001F7054" w:rsidRPr="00792B7E" w:rsidRDefault="001F7054" w:rsidP="001F705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449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1F7054" w:rsidRPr="00792B7E" w:rsidRDefault="001F7054" w:rsidP="001F705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391" w:type="pct"/>
            <w:vAlign w:val="center"/>
          </w:tcPr>
          <w:p w:rsidR="001F7054" w:rsidRPr="00792B7E" w:rsidRDefault="001F7054" w:rsidP="001F705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502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1F7054" w:rsidRPr="00792B7E" w:rsidRDefault="001F7054" w:rsidP="001F705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374" w:type="pct"/>
            <w:vAlign w:val="center"/>
          </w:tcPr>
          <w:p w:rsidR="001F7054" w:rsidRPr="00792B7E" w:rsidRDefault="001F7054" w:rsidP="001F70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1F7054" w:rsidRPr="00792B7E" w:rsidRDefault="001F7054" w:rsidP="001F70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1F7054" w:rsidRPr="00792B7E" w:rsidRDefault="001F7054" w:rsidP="001F70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1F7054" w:rsidRPr="00792B7E" w:rsidTr="001F7054">
        <w:tc>
          <w:tcPr>
            <w:tcW w:w="174" w:type="pct"/>
          </w:tcPr>
          <w:p w:rsidR="001F7054" w:rsidRPr="00792B7E" w:rsidRDefault="001F7054" w:rsidP="001F7054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якості</w:t>
            </w:r>
          </w:p>
        </w:tc>
        <w:tc>
          <w:tcPr>
            <w:tcW w:w="464" w:type="pct"/>
            <w:vAlign w:val="center"/>
          </w:tcPr>
          <w:p w:rsidR="001F7054" w:rsidRPr="00792B7E" w:rsidRDefault="001F7054" w:rsidP="001F70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1F7054" w:rsidRPr="00792B7E" w:rsidRDefault="001F7054" w:rsidP="001F70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1F7054" w:rsidRPr="00792B7E" w:rsidRDefault="001F7054" w:rsidP="001F70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1F7054" w:rsidRPr="00792B7E" w:rsidRDefault="001F7054" w:rsidP="001F70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1F7054" w:rsidRPr="00792B7E" w:rsidTr="001F7054">
        <w:tc>
          <w:tcPr>
            <w:tcW w:w="174" w:type="pct"/>
          </w:tcPr>
          <w:p w:rsidR="001F7054" w:rsidRPr="00792B7E" w:rsidRDefault="001F7054" w:rsidP="001F7054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Відсоток виграних справ в результаті проведення експертизи</w:t>
            </w:r>
          </w:p>
        </w:tc>
        <w:tc>
          <w:tcPr>
            <w:tcW w:w="464" w:type="pct"/>
            <w:vAlign w:val="center"/>
          </w:tcPr>
          <w:p w:rsidR="001F7054" w:rsidRPr="00792B7E" w:rsidRDefault="001F7054" w:rsidP="001F705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449" w:type="pct"/>
            <w:vAlign w:val="center"/>
          </w:tcPr>
          <w:p w:rsidR="001F7054" w:rsidRPr="00792B7E" w:rsidRDefault="001F7054" w:rsidP="001F705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1F7054" w:rsidRPr="00792B7E" w:rsidRDefault="001F7054" w:rsidP="001F705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391" w:type="pct"/>
            <w:vAlign w:val="center"/>
          </w:tcPr>
          <w:p w:rsidR="001F7054" w:rsidRPr="00792B7E" w:rsidRDefault="001F7054" w:rsidP="001F705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502" w:type="pct"/>
            <w:vAlign w:val="center"/>
          </w:tcPr>
          <w:p w:rsidR="001F7054" w:rsidRPr="00792B7E" w:rsidRDefault="001F7054" w:rsidP="001F705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1F7054" w:rsidRPr="00792B7E" w:rsidRDefault="001F7054" w:rsidP="001F705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374" w:type="pct"/>
            <w:vAlign w:val="center"/>
          </w:tcPr>
          <w:p w:rsidR="001F7054" w:rsidRPr="00792B7E" w:rsidRDefault="001F7054" w:rsidP="001F70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1F7054" w:rsidRPr="00792B7E" w:rsidRDefault="001F7054" w:rsidP="001F70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1F7054" w:rsidRPr="00792B7E" w:rsidRDefault="001F7054" w:rsidP="001F70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1F7054" w:rsidRPr="00792B7E" w:rsidTr="001F7054">
        <w:tc>
          <w:tcPr>
            <w:tcW w:w="174" w:type="pct"/>
          </w:tcPr>
          <w:p w:rsidR="001F7054" w:rsidRPr="00792B7E" w:rsidRDefault="001F7054" w:rsidP="001F7054">
            <w:pPr>
              <w:pStyle w:val="a3"/>
              <w:jc w:val="center"/>
            </w:pPr>
          </w:p>
        </w:tc>
        <w:tc>
          <w:tcPr>
            <w:tcW w:w="793" w:type="pct"/>
            <w:vAlign w:val="center"/>
          </w:tcPr>
          <w:p w:rsidR="001F7054" w:rsidRPr="00792B7E" w:rsidRDefault="001F7054" w:rsidP="001F7054">
            <w:pPr>
              <w:snapToGrid w:val="0"/>
              <w:rPr>
                <w:color w:val="000000"/>
              </w:rPr>
            </w:pPr>
            <w:r w:rsidRPr="00792B7E">
              <w:rPr>
                <w:b/>
                <w:sz w:val="22"/>
                <w:szCs w:val="22"/>
              </w:rPr>
              <w:t>Громадський бюджет міста Коломиї на 2017-2021</w:t>
            </w:r>
          </w:p>
        </w:tc>
        <w:tc>
          <w:tcPr>
            <w:tcW w:w="464" w:type="pct"/>
          </w:tcPr>
          <w:p w:rsidR="001F7054" w:rsidRPr="00792B7E" w:rsidRDefault="001F7054" w:rsidP="001F7054">
            <w:pPr>
              <w:snapToGrid w:val="0"/>
              <w:jc w:val="center"/>
            </w:pPr>
          </w:p>
        </w:tc>
        <w:tc>
          <w:tcPr>
            <w:tcW w:w="449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92" w:type="pct"/>
          </w:tcPr>
          <w:p w:rsidR="001F7054" w:rsidRPr="00792B7E" w:rsidRDefault="001F7054" w:rsidP="001F7054">
            <w:pPr>
              <w:snapToGrid w:val="0"/>
              <w:jc w:val="center"/>
            </w:pPr>
          </w:p>
        </w:tc>
        <w:tc>
          <w:tcPr>
            <w:tcW w:w="391" w:type="pct"/>
          </w:tcPr>
          <w:p w:rsidR="001F7054" w:rsidRPr="00792B7E" w:rsidRDefault="001F7054" w:rsidP="001F7054">
            <w:pPr>
              <w:snapToGrid w:val="0"/>
              <w:jc w:val="center"/>
            </w:pPr>
          </w:p>
        </w:tc>
        <w:tc>
          <w:tcPr>
            <w:tcW w:w="502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3" w:type="pct"/>
          </w:tcPr>
          <w:p w:rsidR="001F7054" w:rsidRPr="00792B7E" w:rsidRDefault="001F7054" w:rsidP="001F7054">
            <w:pPr>
              <w:snapToGrid w:val="0"/>
              <w:jc w:val="center"/>
            </w:pPr>
          </w:p>
        </w:tc>
        <w:tc>
          <w:tcPr>
            <w:tcW w:w="37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F7054" w:rsidRPr="00792B7E" w:rsidTr="001F7054">
        <w:tc>
          <w:tcPr>
            <w:tcW w:w="174" w:type="pct"/>
          </w:tcPr>
          <w:p w:rsidR="001F7054" w:rsidRPr="00792B7E" w:rsidRDefault="001F7054" w:rsidP="001F7054">
            <w:pPr>
              <w:pStyle w:val="a3"/>
              <w:jc w:val="center"/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затрат </w:t>
            </w:r>
          </w:p>
        </w:tc>
        <w:tc>
          <w:tcPr>
            <w:tcW w:w="46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60777D" w:rsidRPr="00792B7E" w:rsidTr="00254455">
        <w:tc>
          <w:tcPr>
            <w:tcW w:w="174" w:type="pct"/>
          </w:tcPr>
          <w:p w:rsidR="0060777D" w:rsidRPr="00792B7E" w:rsidRDefault="0060777D" w:rsidP="0060777D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vAlign w:val="center"/>
          </w:tcPr>
          <w:p w:rsidR="0060777D" w:rsidRPr="00792B7E" w:rsidRDefault="0060777D" w:rsidP="0060777D">
            <w:pPr>
              <w:rPr>
                <w:color w:val="000000"/>
              </w:rPr>
            </w:pPr>
            <w:r w:rsidRPr="00792B7E">
              <w:rPr>
                <w:color w:val="000000"/>
              </w:rPr>
              <w:t>Капітальний ремонт ігрового майданчика по вул. Богуна</w:t>
            </w:r>
          </w:p>
        </w:tc>
        <w:tc>
          <w:tcPr>
            <w:tcW w:w="46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175523,00</w:t>
            </w:r>
          </w:p>
        </w:tc>
        <w:tc>
          <w:tcPr>
            <w:tcW w:w="392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175523,00</w:t>
            </w:r>
          </w:p>
        </w:tc>
        <w:tc>
          <w:tcPr>
            <w:tcW w:w="391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175523,00</w:t>
            </w:r>
          </w:p>
        </w:tc>
        <w:tc>
          <w:tcPr>
            <w:tcW w:w="443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175523,00</w:t>
            </w:r>
          </w:p>
        </w:tc>
        <w:tc>
          <w:tcPr>
            <w:tcW w:w="374" w:type="pct"/>
            <w:vAlign w:val="center"/>
          </w:tcPr>
          <w:p w:rsidR="0060777D" w:rsidRPr="00792B7E" w:rsidRDefault="0060777D" w:rsidP="0060777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0777D" w:rsidRPr="00792B7E" w:rsidTr="00254455">
        <w:tc>
          <w:tcPr>
            <w:tcW w:w="174" w:type="pct"/>
          </w:tcPr>
          <w:p w:rsidR="0060777D" w:rsidRPr="00792B7E" w:rsidRDefault="0060777D" w:rsidP="0060777D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vAlign w:val="center"/>
          </w:tcPr>
          <w:p w:rsidR="0060777D" w:rsidRPr="00792B7E" w:rsidRDefault="0060777D" w:rsidP="0060777D">
            <w:pPr>
              <w:rPr>
                <w:color w:val="000000"/>
              </w:rPr>
            </w:pPr>
            <w:r w:rsidRPr="00792B7E">
              <w:rPr>
                <w:color w:val="000000"/>
              </w:rPr>
              <w:t>Капітальний ремонт ігрового майданчика з зоною відпочинку по вулиці Довженка</w:t>
            </w:r>
          </w:p>
        </w:tc>
        <w:tc>
          <w:tcPr>
            <w:tcW w:w="46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392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391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443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374" w:type="pct"/>
            <w:vAlign w:val="center"/>
          </w:tcPr>
          <w:p w:rsidR="0060777D" w:rsidRPr="00792B7E" w:rsidRDefault="0060777D" w:rsidP="0060777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0777D" w:rsidRPr="00792B7E" w:rsidTr="00254455">
        <w:tc>
          <w:tcPr>
            <w:tcW w:w="174" w:type="pct"/>
          </w:tcPr>
          <w:p w:rsidR="0060777D" w:rsidRPr="00792B7E" w:rsidRDefault="0060777D" w:rsidP="0060777D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vAlign w:val="center"/>
          </w:tcPr>
          <w:p w:rsidR="0060777D" w:rsidRPr="00792B7E" w:rsidRDefault="0060777D" w:rsidP="0060777D">
            <w:pPr>
              <w:rPr>
                <w:color w:val="000000"/>
              </w:rPr>
            </w:pPr>
            <w:r w:rsidRPr="00792B7E">
              <w:rPr>
                <w:color w:val="000000"/>
              </w:rPr>
              <w:t>Капітальний ремонт ігрового майданчика по вулиці Коновальця - Мазепи "Радість"</w:t>
            </w:r>
          </w:p>
        </w:tc>
        <w:tc>
          <w:tcPr>
            <w:tcW w:w="46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392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391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443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374" w:type="pct"/>
            <w:vAlign w:val="center"/>
          </w:tcPr>
          <w:p w:rsidR="0060777D" w:rsidRPr="00792B7E" w:rsidRDefault="0060777D" w:rsidP="0060777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1F7054" w:rsidRPr="00792B7E" w:rsidTr="0060777D">
        <w:tc>
          <w:tcPr>
            <w:tcW w:w="5000" w:type="pct"/>
            <w:gridSpan w:val="12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  <w:tr w:rsidR="001F7054" w:rsidRPr="00792B7E" w:rsidTr="0060777D">
        <w:tc>
          <w:tcPr>
            <w:tcW w:w="174" w:type="pct"/>
          </w:tcPr>
          <w:p w:rsidR="001F7054" w:rsidRPr="00792B7E" w:rsidRDefault="001F7054" w:rsidP="001F7054">
            <w:pPr>
              <w:pStyle w:val="a3"/>
              <w:jc w:val="center"/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продукту </w:t>
            </w:r>
          </w:p>
        </w:tc>
        <w:tc>
          <w:tcPr>
            <w:tcW w:w="46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1F7054" w:rsidRPr="00792B7E" w:rsidTr="0060777D">
        <w:tc>
          <w:tcPr>
            <w:tcW w:w="174" w:type="pct"/>
          </w:tcPr>
          <w:p w:rsidR="001F7054" w:rsidRPr="00792B7E" w:rsidRDefault="001F7054" w:rsidP="001F7054">
            <w:pPr>
              <w:pStyle w:val="a3"/>
              <w:jc w:val="center"/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</w:pPr>
            <w:r w:rsidRPr="00792B7E">
              <w:rPr>
                <w:sz w:val="22"/>
                <w:szCs w:val="22"/>
              </w:rPr>
              <w:t>Кількість об’єктів, які облаштовано</w:t>
            </w:r>
          </w:p>
        </w:tc>
        <w:tc>
          <w:tcPr>
            <w:tcW w:w="46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9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92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91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02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43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7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1F7054" w:rsidRPr="00792B7E" w:rsidTr="0060777D">
        <w:tc>
          <w:tcPr>
            <w:tcW w:w="5000" w:type="pct"/>
            <w:gridSpan w:val="12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</w:t>
            </w:r>
          </w:p>
        </w:tc>
      </w:tr>
      <w:tr w:rsidR="001F7054" w:rsidRPr="00792B7E" w:rsidTr="0060777D">
        <w:tc>
          <w:tcPr>
            <w:tcW w:w="174" w:type="pct"/>
          </w:tcPr>
          <w:p w:rsidR="001F7054" w:rsidRPr="00792B7E" w:rsidRDefault="001F7054" w:rsidP="001F7054">
            <w:pPr>
              <w:pStyle w:val="a3"/>
              <w:jc w:val="center"/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ефективності </w:t>
            </w:r>
          </w:p>
        </w:tc>
        <w:tc>
          <w:tcPr>
            <w:tcW w:w="46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60777D" w:rsidRPr="00792B7E" w:rsidTr="0060777D">
        <w:tc>
          <w:tcPr>
            <w:tcW w:w="174" w:type="pct"/>
          </w:tcPr>
          <w:p w:rsidR="0060777D" w:rsidRPr="00792B7E" w:rsidRDefault="0060777D" w:rsidP="0060777D">
            <w:pPr>
              <w:pStyle w:val="a3"/>
              <w:jc w:val="center"/>
            </w:pPr>
          </w:p>
        </w:tc>
        <w:tc>
          <w:tcPr>
            <w:tcW w:w="793" w:type="pct"/>
          </w:tcPr>
          <w:p w:rsidR="0060777D" w:rsidRPr="00792B7E" w:rsidRDefault="0060777D" w:rsidP="0060777D">
            <w:r w:rsidRPr="00792B7E">
              <w:rPr>
                <w:sz w:val="22"/>
                <w:szCs w:val="22"/>
              </w:rPr>
              <w:t>Середні витрати на капітальний ремонт ігрового майданчика по вул. Богуна</w:t>
            </w:r>
          </w:p>
        </w:tc>
        <w:tc>
          <w:tcPr>
            <w:tcW w:w="46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175523,00</w:t>
            </w:r>
          </w:p>
        </w:tc>
        <w:tc>
          <w:tcPr>
            <w:tcW w:w="392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175523,00</w:t>
            </w:r>
          </w:p>
        </w:tc>
        <w:tc>
          <w:tcPr>
            <w:tcW w:w="391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175523,00</w:t>
            </w:r>
          </w:p>
        </w:tc>
        <w:tc>
          <w:tcPr>
            <w:tcW w:w="443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175523,00</w:t>
            </w:r>
          </w:p>
        </w:tc>
        <w:tc>
          <w:tcPr>
            <w:tcW w:w="374" w:type="pct"/>
            <w:vAlign w:val="center"/>
          </w:tcPr>
          <w:p w:rsidR="0060777D" w:rsidRPr="00792B7E" w:rsidRDefault="0060777D" w:rsidP="0060777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0777D" w:rsidRPr="00792B7E" w:rsidTr="0060777D">
        <w:tc>
          <w:tcPr>
            <w:tcW w:w="174" w:type="pct"/>
          </w:tcPr>
          <w:p w:rsidR="0060777D" w:rsidRPr="00792B7E" w:rsidRDefault="0060777D" w:rsidP="0060777D">
            <w:pPr>
              <w:pStyle w:val="a3"/>
              <w:jc w:val="center"/>
            </w:pPr>
          </w:p>
        </w:tc>
        <w:tc>
          <w:tcPr>
            <w:tcW w:w="793" w:type="pct"/>
          </w:tcPr>
          <w:p w:rsidR="0060777D" w:rsidRPr="00792B7E" w:rsidRDefault="0060777D" w:rsidP="0060777D">
            <w:r w:rsidRPr="00792B7E">
              <w:rPr>
                <w:sz w:val="22"/>
                <w:szCs w:val="22"/>
              </w:rPr>
              <w:t xml:space="preserve">Середні витрати на </w:t>
            </w:r>
            <w:hyperlink r:id="rId7" w:history="1">
              <w:r w:rsidRPr="00792B7E">
                <w:rPr>
                  <w:sz w:val="22"/>
                  <w:szCs w:val="22"/>
                </w:rPr>
                <w:t>капітальний ремонт ігрового майданчика з зоною відпочинку по вулиці Довженка</w:t>
              </w:r>
            </w:hyperlink>
          </w:p>
        </w:tc>
        <w:tc>
          <w:tcPr>
            <w:tcW w:w="46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392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391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443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209320,00</w:t>
            </w:r>
          </w:p>
        </w:tc>
        <w:tc>
          <w:tcPr>
            <w:tcW w:w="374" w:type="pct"/>
            <w:vAlign w:val="center"/>
          </w:tcPr>
          <w:p w:rsidR="0060777D" w:rsidRPr="00792B7E" w:rsidRDefault="0060777D" w:rsidP="0060777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60777D" w:rsidRPr="00792B7E" w:rsidTr="0060777D">
        <w:tc>
          <w:tcPr>
            <w:tcW w:w="174" w:type="pct"/>
          </w:tcPr>
          <w:p w:rsidR="0060777D" w:rsidRPr="00792B7E" w:rsidRDefault="0060777D" w:rsidP="0060777D">
            <w:pPr>
              <w:pStyle w:val="a3"/>
              <w:jc w:val="center"/>
            </w:pPr>
          </w:p>
        </w:tc>
        <w:tc>
          <w:tcPr>
            <w:tcW w:w="793" w:type="pct"/>
          </w:tcPr>
          <w:p w:rsidR="0060777D" w:rsidRPr="00792B7E" w:rsidRDefault="0060777D" w:rsidP="0060777D">
            <w:r w:rsidRPr="00792B7E">
              <w:rPr>
                <w:sz w:val="22"/>
                <w:szCs w:val="22"/>
              </w:rPr>
              <w:t xml:space="preserve">Середні витрати на </w:t>
            </w:r>
            <w:hyperlink r:id="rId8" w:history="1">
              <w:r w:rsidRPr="00792B7E">
                <w:rPr>
                  <w:sz w:val="22"/>
                  <w:szCs w:val="22"/>
                </w:rPr>
                <w:t>капітальний ремонт ігрового майданчика по вулиці Коновальця-Мазепи "Радість"</w:t>
              </w:r>
            </w:hyperlink>
          </w:p>
        </w:tc>
        <w:tc>
          <w:tcPr>
            <w:tcW w:w="46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392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391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0777D" w:rsidRPr="00792B7E" w:rsidRDefault="0060777D" w:rsidP="0060777D">
            <w:pPr>
              <w:jc w:val="center"/>
              <w:rPr>
                <w:sz w:val="20"/>
                <w:szCs w:val="20"/>
                <w:lang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443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210511,00</w:t>
            </w:r>
          </w:p>
        </w:tc>
        <w:tc>
          <w:tcPr>
            <w:tcW w:w="374" w:type="pct"/>
            <w:vAlign w:val="center"/>
          </w:tcPr>
          <w:p w:rsidR="0060777D" w:rsidRPr="00792B7E" w:rsidRDefault="0060777D" w:rsidP="0060777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60777D" w:rsidRPr="00792B7E" w:rsidRDefault="0060777D" w:rsidP="00607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2B7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1F7054" w:rsidRPr="00792B7E" w:rsidTr="0060777D">
        <w:tc>
          <w:tcPr>
            <w:tcW w:w="174" w:type="pct"/>
          </w:tcPr>
          <w:p w:rsidR="001F7054" w:rsidRPr="00792B7E" w:rsidRDefault="001F7054" w:rsidP="001F7054">
            <w:pPr>
              <w:pStyle w:val="a3"/>
              <w:jc w:val="center"/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якості </w:t>
            </w:r>
          </w:p>
        </w:tc>
        <w:tc>
          <w:tcPr>
            <w:tcW w:w="46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1F7054" w:rsidRPr="00792B7E" w:rsidRDefault="001F7054" w:rsidP="001F7054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1F7054" w:rsidRPr="00792B7E" w:rsidTr="0060777D">
        <w:tc>
          <w:tcPr>
            <w:tcW w:w="174" w:type="pct"/>
          </w:tcPr>
          <w:p w:rsidR="001F7054" w:rsidRPr="00792B7E" w:rsidRDefault="001F7054" w:rsidP="001F7054">
            <w:pPr>
              <w:pStyle w:val="a3"/>
              <w:jc w:val="center"/>
            </w:pPr>
          </w:p>
        </w:tc>
        <w:tc>
          <w:tcPr>
            <w:tcW w:w="793" w:type="pct"/>
          </w:tcPr>
          <w:p w:rsidR="001F7054" w:rsidRPr="00792B7E" w:rsidRDefault="001F7054" w:rsidP="001F7054">
            <w:pPr>
              <w:pStyle w:val="a3"/>
            </w:pPr>
            <w:r w:rsidRPr="00792B7E">
              <w:rPr>
                <w:sz w:val="22"/>
                <w:szCs w:val="22"/>
              </w:rPr>
              <w:t>Рівень готовності об’єктів</w:t>
            </w:r>
          </w:p>
        </w:tc>
        <w:tc>
          <w:tcPr>
            <w:tcW w:w="46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9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392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391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02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43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37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574" w:type="pct"/>
            <w:gridSpan w:val="2"/>
            <w:vAlign w:val="center"/>
          </w:tcPr>
          <w:p w:rsidR="001F7054" w:rsidRPr="00792B7E" w:rsidRDefault="001F7054" w:rsidP="001F7054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70</w:t>
            </w:r>
          </w:p>
        </w:tc>
      </w:tr>
    </w:tbl>
    <w:p w:rsidR="00587BFD" w:rsidRPr="00792B7E" w:rsidRDefault="00587BFD" w:rsidP="00587BFD">
      <w:pPr>
        <w:rPr>
          <w:vanish/>
        </w:rPr>
      </w:pPr>
    </w:p>
    <w:tbl>
      <w:tblPr>
        <w:tblpPr w:leftFromText="180" w:rightFromText="180" w:vertAnchor="text" w:horzAnchor="margin" w:tblpY="402"/>
        <w:tblW w:w="1537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374"/>
      </w:tblGrid>
      <w:tr w:rsidR="00112EC2" w:rsidRPr="00792B7E" w:rsidTr="00531C50">
        <w:trPr>
          <w:tblCellSpacing w:w="22" w:type="dxa"/>
        </w:trPr>
        <w:tc>
          <w:tcPr>
            <w:tcW w:w="15286" w:type="dxa"/>
          </w:tcPr>
          <w:p w:rsidR="00112EC2" w:rsidRPr="00792B7E" w:rsidRDefault="00112EC2" w:rsidP="00531C50">
            <w:pPr>
              <w:pStyle w:val="a3"/>
              <w:jc w:val="both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lastRenderedPageBreak/>
              <w:t>____________</w:t>
            </w:r>
            <w:r w:rsidRPr="00792B7E">
              <w:rPr>
                <w:sz w:val="22"/>
                <w:szCs w:val="22"/>
              </w:rPr>
              <w:br/>
            </w:r>
            <w:r w:rsidRPr="00792B7E">
              <w:rPr>
                <w:sz w:val="22"/>
                <w:szCs w:val="22"/>
                <w:vertAlign w:val="superscript"/>
              </w:rPr>
              <w:t xml:space="preserve">1 </w:t>
            </w:r>
            <w:r w:rsidRPr="00792B7E">
              <w:rPr>
                <w:sz w:val="22"/>
                <w:szCs w:val="22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60777D" w:rsidRPr="00792B7E" w:rsidRDefault="0060777D" w:rsidP="00531C50">
            <w:pPr>
              <w:pStyle w:val="a3"/>
              <w:jc w:val="both"/>
              <w:rPr>
                <w:sz w:val="22"/>
                <w:szCs w:val="22"/>
              </w:rPr>
            </w:pPr>
          </w:p>
          <w:p w:rsidR="00112EC2" w:rsidRPr="00792B7E" w:rsidRDefault="00112EC2" w:rsidP="00531C50">
            <w:pPr>
              <w:pStyle w:val="a3"/>
              <w:jc w:val="both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5.4 "Виконання показників бюджетної програми порівняно із показниками попереднього року": </w:t>
            </w:r>
          </w:p>
          <w:p w:rsidR="0060777D" w:rsidRPr="00792B7E" w:rsidRDefault="0060777D" w:rsidP="00531C5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60777D" w:rsidRPr="00792B7E" w:rsidRDefault="0060777D" w:rsidP="001D20B2">
      <w:pPr>
        <w:rPr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43"/>
        <w:gridCol w:w="1429"/>
        <w:gridCol w:w="1383"/>
        <w:gridCol w:w="1208"/>
        <w:gridCol w:w="1205"/>
        <w:gridCol w:w="1547"/>
        <w:gridCol w:w="1365"/>
        <w:gridCol w:w="1153"/>
        <w:gridCol w:w="1369"/>
        <w:gridCol w:w="1664"/>
        <w:gridCol w:w="105"/>
      </w:tblGrid>
      <w:tr w:rsidR="0060777D" w:rsidRPr="00792B7E" w:rsidTr="00254455">
        <w:tc>
          <w:tcPr>
            <w:tcW w:w="174" w:type="pct"/>
            <w:vMerge w:val="restar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N з/п </w:t>
            </w:r>
          </w:p>
        </w:tc>
        <w:tc>
          <w:tcPr>
            <w:tcW w:w="793" w:type="pct"/>
            <w:vMerge w:val="restar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Показники </w:t>
            </w:r>
          </w:p>
        </w:tc>
        <w:tc>
          <w:tcPr>
            <w:tcW w:w="1305" w:type="pct"/>
            <w:gridSpan w:val="3"/>
          </w:tcPr>
          <w:p w:rsidR="0060777D" w:rsidRPr="00792B7E" w:rsidRDefault="007F1C57" w:rsidP="002544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Попередній рік</w:t>
            </w:r>
          </w:p>
        </w:tc>
        <w:tc>
          <w:tcPr>
            <w:tcW w:w="1336" w:type="pct"/>
            <w:gridSpan w:val="3"/>
          </w:tcPr>
          <w:p w:rsidR="0060777D" w:rsidRPr="00792B7E" w:rsidRDefault="007F1C57" w:rsidP="002544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Звітний рік</w:t>
            </w:r>
          </w:p>
        </w:tc>
        <w:tc>
          <w:tcPr>
            <w:tcW w:w="1392" w:type="pct"/>
            <w:gridSpan w:val="4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Відхилення </w:t>
            </w:r>
            <w:r w:rsidR="007F1C57" w:rsidRPr="00792B7E">
              <w:rPr>
                <w:sz w:val="22"/>
                <w:szCs w:val="22"/>
                <w:lang w:val="uk-UA"/>
              </w:rPr>
              <w:t>виконання у відсотках</w:t>
            </w:r>
          </w:p>
        </w:tc>
      </w:tr>
      <w:tr w:rsidR="0060777D" w:rsidRPr="00792B7E" w:rsidTr="00254455">
        <w:tc>
          <w:tcPr>
            <w:tcW w:w="174" w:type="pct"/>
            <w:vMerge/>
          </w:tcPr>
          <w:p w:rsidR="0060777D" w:rsidRPr="00792B7E" w:rsidRDefault="0060777D" w:rsidP="0025445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</w:tcPr>
          <w:p w:rsidR="0060777D" w:rsidRPr="00792B7E" w:rsidRDefault="0060777D" w:rsidP="00254455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449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392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разом </w:t>
            </w:r>
          </w:p>
        </w:tc>
        <w:tc>
          <w:tcPr>
            <w:tcW w:w="391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502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443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разом </w:t>
            </w:r>
          </w:p>
        </w:tc>
        <w:tc>
          <w:tcPr>
            <w:tcW w:w="374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загальний фонд </w:t>
            </w:r>
          </w:p>
        </w:tc>
        <w:tc>
          <w:tcPr>
            <w:tcW w:w="444" w:type="pct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спеціальний фонд </w:t>
            </w:r>
          </w:p>
        </w:tc>
        <w:tc>
          <w:tcPr>
            <w:tcW w:w="574" w:type="pct"/>
            <w:gridSpan w:val="2"/>
          </w:tcPr>
          <w:p w:rsidR="0060777D" w:rsidRPr="00792B7E" w:rsidRDefault="0060777D" w:rsidP="0025445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разом </w:t>
            </w:r>
          </w:p>
        </w:tc>
      </w:tr>
      <w:tr w:rsidR="007F1C57" w:rsidRPr="00792B7E" w:rsidTr="00254455">
        <w:tc>
          <w:tcPr>
            <w:tcW w:w="174" w:type="pct"/>
          </w:tcPr>
          <w:p w:rsidR="007F1C57" w:rsidRPr="00792B7E" w:rsidRDefault="007F1C57" w:rsidP="007F1C5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7F1C57" w:rsidRPr="00792B7E" w:rsidRDefault="007F1C57" w:rsidP="007F1C57">
            <w:pPr>
              <w:snapToGrid w:val="0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Програма розвитку місцевого самоврядування у місті Коломиї на 2018-2022 роки</w:t>
            </w:r>
          </w:p>
        </w:tc>
        <w:tc>
          <w:tcPr>
            <w:tcW w:w="464" w:type="pct"/>
            <w:vAlign w:val="center"/>
          </w:tcPr>
          <w:p w:rsidR="007F1C57" w:rsidRPr="00792B7E" w:rsidRDefault="007F1C57" w:rsidP="007F1C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740819,32</w:t>
            </w:r>
          </w:p>
        </w:tc>
        <w:tc>
          <w:tcPr>
            <w:tcW w:w="449" w:type="pct"/>
            <w:vAlign w:val="center"/>
          </w:tcPr>
          <w:p w:rsidR="007F1C57" w:rsidRPr="00792B7E" w:rsidRDefault="007F1C57" w:rsidP="007F1C5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7F1C57" w:rsidRPr="00792B7E" w:rsidRDefault="007F1C57" w:rsidP="007F1C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740 819,32</w:t>
            </w:r>
          </w:p>
        </w:tc>
        <w:tc>
          <w:tcPr>
            <w:tcW w:w="391" w:type="pct"/>
            <w:vAlign w:val="center"/>
          </w:tcPr>
          <w:p w:rsidR="007F1C57" w:rsidRPr="00792B7E" w:rsidRDefault="007F1C57" w:rsidP="007F1C57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988792,77</w:t>
            </w:r>
          </w:p>
        </w:tc>
        <w:tc>
          <w:tcPr>
            <w:tcW w:w="502" w:type="pct"/>
            <w:vAlign w:val="center"/>
          </w:tcPr>
          <w:p w:rsidR="007F1C57" w:rsidRPr="00792B7E" w:rsidRDefault="007F1C57" w:rsidP="007F1C5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7F1C57" w:rsidRPr="00792B7E" w:rsidRDefault="007F1C57" w:rsidP="007F1C5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988792,77</w:t>
            </w:r>
          </w:p>
        </w:tc>
        <w:tc>
          <w:tcPr>
            <w:tcW w:w="374" w:type="pct"/>
            <w:vAlign w:val="center"/>
          </w:tcPr>
          <w:p w:rsidR="007F1C57" w:rsidRPr="00792B7E" w:rsidRDefault="007F1C57" w:rsidP="007F1C5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133,47</w:t>
            </w:r>
          </w:p>
        </w:tc>
        <w:tc>
          <w:tcPr>
            <w:tcW w:w="444" w:type="pct"/>
            <w:vAlign w:val="center"/>
          </w:tcPr>
          <w:p w:rsidR="007F1C57" w:rsidRPr="00792B7E" w:rsidRDefault="007F1C57" w:rsidP="007F1C5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7F1C57" w:rsidRPr="00792B7E" w:rsidRDefault="007F1C57" w:rsidP="007F1C5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sz w:val="22"/>
                <w:szCs w:val="22"/>
                <w:lang w:val="uk-UA" w:eastAsia="uk-UA"/>
              </w:rPr>
              <w:t>133,47</w:t>
            </w:r>
          </w:p>
        </w:tc>
      </w:tr>
      <w:tr w:rsidR="0060777D" w:rsidRPr="00792B7E" w:rsidTr="00254455">
        <w:tc>
          <w:tcPr>
            <w:tcW w:w="174" w:type="pct"/>
          </w:tcPr>
          <w:p w:rsidR="0060777D" w:rsidRPr="00792B7E" w:rsidRDefault="0060777D" w:rsidP="0025445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60777D" w:rsidRPr="00792B7E" w:rsidRDefault="0060777D" w:rsidP="00254455">
            <w:pPr>
              <w:snapToGrid w:val="0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 затрат</w:t>
            </w:r>
          </w:p>
        </w:tc>
        <w:tc>
          <w:tcPr>
            <w:tcW w:w="464" w:type="pct"/>
            <w:vAlign w:val="center"/>
          </w:tcPr>
          <w:p w:rsidR="0060777D" w:rsidRPr="00792B7E" w:rsidRDefault="0060777D" w:rsidP="0025445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60777D" w:rsidRPr="00792B7E" w:rsidRDefault="0060777D" w:rsidP="0025445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0777D" w:rsidRPr="00792B7E" w:rsidRDefault="0060777D" w:rsidP="0025445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60777D" w:rsidRPr="00792B7E" w:rsidRDefault="0060777D" w:rsidP="0025445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60777D" w:rsidRPr="00792B7E" w:rsidTr="00254455">
        <w:tc>
          <w:tcPr>
            <w:tcW w:w="5000" w:type="pct"/>
            <w:gridSpan w:val="12"/>
          </w:tcPr>
          <w:p w:rsidR="0060777D" w:rsidRPr="00792B7E" w:rsidRDefault="0060777D" w:rsidP="002544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</w:tr>
      <w:tr w:rsidR="00F616B6" w:rsidRPr="00792B7E" w:rsidTr="00254455">
        <w:tc>
          <w:tcPr>
            <w:tcW w:w="174" w:type="pct"/>
          </w:tcPr>
          <w:p w:rsidR="00F616B6" w:rsidRPr="00792B7E" w:rsidRDefault="00F616B6" w:rsidP="00F616B6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616B6" w:rsidRPr="00792B7E" w:rsidRDefault="00F616B6" w:rsidP="00F616B6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464" w:type="pct"/>
            <w:vAlign w:val="center"/>
          </w:tcPr>
          <w:p w:rsidR="00F616B6" w:rsidRPr="00792B7E" w:rsidRDefault="00F616B6" w:rsidP="00F616B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15700</w:t>
            </w:r>
            <w:r w:rsidRPr="00792B7E">
              <w:rPr>
                <w:sz w:val="22"/>
                <w:szCs w:val="22"/>
                <w:lang w:val="uk-UA"/>
              </w:rPr>
              <w:t>,</w:t>
            </w:r>
            <w:r w:rsidRPr="00792B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49" w:type="pct"/>
            <w:vAlign w:val="center"/>
          </w:tcPr>
          <w:p w:rsidR="00F616B6" w:rsidRPr="00792B7E" w:rsidRDefault="00F616B6" w:rsidP="00F616B6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F616B6" w:rsidRPr="00792B7E" w:rsidRDefault="00F616B6" w:rsidP="00F616B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15700</w:t>
            </w:r>
            <w:r w:rsidRPr="00792B7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F616B6" w:rsidRPr="00792B7E" w:rsidRDefault="00F616B6" w:rsidP="00F616B6">
            <w:pPr>
              <w:pStyle w:val="a3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18889,95</w:t>
            </w:r>
          </w:p>
        </w:tc>
        <w:tc>
          <w:tcPr>
            <w:tcW w:w="502" w:type="pct"/>
            <w:vAlign w:val="center"/>
          </w:tcPr>
          <w:p w:rsidR="00F616B6" w:rsidRPr="00792B7E" w:rsidRDefault="00F616B6" w:rsidP="00F616B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3" w:type="pct"/>
            <w:vAlign w:val="center"/>
          </w:tcPr>
          <w:p w:rsidR="00F616B6" w:rsidRPr="00792B7E" w:rsidRDefault="00F616B6" w:rsidP="00F616B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18889,95</w:t>
            </w:r>
          </w:p>
        </w:tc>
        <w:tc>
          <w:tcPr>
            <w:tcW w:w="374" w:type="pct"/>
            <w:vAlign w:val="center"/>
          </w:tcPr>
          <w:p w:rsidR="00F616B6" w:rsidRPr="00792B7E" w:rsidRDefault="00F616B6" w:rsidP="00F616B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1</w:t>
            </w:r>
            <w:r w:rsidRPr="00792B7E">
              <w:rPr>
                <w:sz w:val="22"/>
                <w:szCs w:val="22"/>
                <w:lang w:val="uk-UA" w:eastAsia="uk-UA"/>
              </w:rPr>
              <w:t>20,32</w:t>
            </w:r>
          </w:p>
        </w:tc>
        <w:tc>
          <w:tcPr>
            <w:tcW w:w="444" w:type="pct"/>
            <w:vAlign w:val="center"/>
          </w:tcPr>
          <w:p w:rsidR="00F616B6" w:rsidRPr="00792B7E" w:rsidRDefault="00F616B6" w:rsidP="00F616B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F616B6" w:rsidRPr="00792B7E" w:rsidRDefault="00F616B6" w:rsidP="00F616B6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1</w:t>
            </w:r>
            <w:r w:rsidRPr="00792B7E">
              <w:rPr>
                <w:sz w:val="22"/>
                <w:szCs w:val="22"/>
                <w:lang w:val="uk-UA" w:eastAsia="uk-UA"/>
              </w:rPr>
              <w:t>20,32</w:t>
            </w:r>
          </w:p>
        </w:tc>
      </w:tr>
      <w:tr w:rsidR="0060777D" w:rsidRPr="00792B7E" w:rsidTr="00254455">
        <w:tc>
          <w:tcPr>
            <w:tcW w:w="5000" w:type="pct"/>
            <w:gridSpan w:val="12"/>
            <w:shd w:val="clear" w:color="auto" w:fill="auto"/>
            <w:vAlign w:val="center"/>
          </w:tcPr>
          <w:p w:rsidR="0060777D" w:rsidRPr="00792B7E" w:rsidRDefault="009775A1" w:rsidP="00254455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тим, що збільшено  видатки на фінансування завдання у порівнянні з попереднім періодом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60777D" w:rsidRPr="00792B7E" w:rsidTr="00254455">
        <w:tc>
          <w:tcPr>
            <w:tcW w:w="5000" w:type="pct"/>
            <w:gridSpan w:val="12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172FFC" w:rsidRPr="00792B7E" w:rsidTr="00254455">
        <w:tc>
          <w:tcPr>
            <w:tcW w:w="174" w:type="pct"/>
          </w:tcPr>
          <w:p w:rsidR="00172FFC" w:rsidRPr="00792B7E" w:rsidRDefault="00172FFC" w:rsidP="00172FF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172FFC" w:rsidRPr="00792B7E" w:rsidRDefault="00172FFC" w:rsidP="00172FFC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Витрати на допомогу на лікування та іншої матеріальної допомоги</w:t>
            </w:r>
          </w:p>
        </w:tc>
        <w:tc>
          <w:tcPr>
            <w:tcW w:w="464" w:type="pct"/>
            <w:vAlign w:val="center"/>
          </w:tcPr>
          <w:p w:rsidR="00172FFC" w:rsidRPr="00792B7E" w:rsidRDefault="00172FFC" w:rsidP="00172FF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319000</w:t>
            </w:r>
            <w:r w:rsidRPr="00792B7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172FFC" w:rsidRPr="00792B7E" w:rsidRDefault="00172FFC" w:rsidP="00172FF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319000</w:t>
            </w:r>
            <w:r w:rsidRPr="00792B7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172FFC" w:rsidRPr="00792B7E" w:rsidRDefault="00172FFC" w:rsidP="00172FF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338000,00</w:t>
            </w:r>
          </w:p>
        </w:tc>
        <w:tc>
          <w:tcPr>
            <w:tcW w:w="502" w:type="pct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172FFC" w:rsidRPr="00792B7E" w:rsidRDefault="00172FFC" w:rsidP="00172FF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338000,00</w:t>
            </w:r>
          </w:p>
        </w:tc>
        <w:tc>
          <w:tcPr>
            <w:tcW w:w="374" w:type="pct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105,96</w:t>
            </w:r>
          </w:p>
        </w:tc>
        <w:tc>
          <w:tcPr>
            <w:tcW w:w="444" w:type="pct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105,96</w:t>
            </w:r>
          </w:p>
        </w:tc>
      </w:tr>
      <w:tr w:rsidR="0060777D" w:rsidRPr="00792B7E" w:rsidTr="00254455">
        <w:tc>
          <w:tcPr>
            <w:tcW w:w="5000" w:type="pct"/>
            <w:gridSpan w:val="12"/>
            <w:shd w:val="clear" w:color="auto" w:fill="auto"/>
          </w:tcPr>
          <w:p w:rsidR="0060777D" w:rsidRPr="00792B7E" w:rsidRDefault="00172FFC" w:rsidP="002544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 xml:space="preserve"> пояснюється тим, що збільшено  видатки на фінансування завдання у порівнянні з попереднім періодом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60777D" w:rsidRPr="00792B7E" w:rsidTr="00254455">
        <w:tc>
          <w:tcPr>
            <w:tcW w:w="5000" w:type="pct"/>
            <w:gridSpan w:val="12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lastRenderedPageBreak/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172FFC" w:rsidRPr="00792B7E" w:rsidTr="00254455">
        <w:tc>
          <w:tcPr>
            <w:tcW w:w="174" w:type="pct"/>
          </w:tcPr>
          <w:p w:rsidR="00172FFC" w:rsidRPr="00792B7E" w:rsidRDefault="00172FFC" w:rsidP="00172FF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172FFC" w:rsidRPr="00792B7E" w:rsidRDefault="00172FFC" w:rsidP="00172FFC">
            <w:pPr>
              <w:rPr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Витрати на придбання </w:t>
            </w:r>
            <w:r w:rsidRPr="00792B7E">
              <w:rPr>
                <w:sz w:val="22"/>
                <w:szCs w:val="22"/>
              </w:rPr>
              <w:t>папки швидкозш., папки "Тека" та лотки для паперу</w:t>
            </w:r>
          </w:p>
        </w:tc>
        <w:tc>
          <w:tcPr>
            <w:tcW w:w="464" w:type="pct"/>
            <w:vAlign w:val="center"/>
          </w:tcPr>
          <w:p w:rsidR="00172FFC" w:rsidRPr="00792B7E" w:rsidRDefault="00172FFC" w:rsidP="00172FF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449" w:type="pct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172FFC" w:rsidRPr="00792B7E" w:rsidRDefault="00172FFC" w:rsidP="00172FFC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3000</w:t>
            </w:r>
          </w:p>
        </w:tc>
        <w:tc>
          <w:tcPr>
            <w:tcW w:w="391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2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374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</w:tr>
      <w:tr w:rsidR="00172FFC" w:rsidRPr="00792B7E" w:rsidTr="00254455">
        <w:tc>
          <w:tcPr>
            <w:tcW w:w="174" w:type="pct"/>
          </w:tcPr>
          <w:p w:rsidR="00172FFC" w:rsidRPr="00792B7E" w:rsidRDefault="00172FFC" w:rsidP="00172FFC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172FFC" w:rsidRPr="00792B7E" w:rsidRDefault="00172FFC" w:rsidP="00172FFC">
            <w:pPr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Витрати на придбання офісного паперу</w:t>
            </w:r>
          </w:p>
        </w:tc>
        <w:tc>
          <w:tcPr>
            <w:tcW w:w="464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2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1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8597,50</w:t>
            </w:r>
          </w:p>
        </w:tc>
        <w:tc>
          <w:tcPr>
            <w:tcW w:w="502" w:type="pct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8597,50</w:t>
            </w:r>
          </w:p>
        </w:tc>
        <w:tc>
          <w:tcPr>
            <w:tcW w:w="374" w:type="pct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444" w:type="pct"/>
            <w:vAlign w:val="center"/>
          </w:tcPr>
          <w:p w:rsidR="00172FFC" w:rsidRPr="00792B7E" w:rsidRDefault="00172FFC" w:rsidP="00172FFC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172FFC" w:rsidRPr="00792B7E" w:rsidRDefault="00172FFC" w:rsidP="00172FFC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0777D" w:rsidRPr="00792B7E" w:rsidTr="00254455">
        <w:tc>
          <w:tcPr>
            <w:tcW w:w="5000" w:type="pct"/>
            <w:gridSpan w:val="12"/>
            <w:shd w:val="clear" w:color="auto" w:fill="auto"/>
            <w:vAlign w:val="center"/>
          </w:tcPr>
          <w:p w:rsidR="0060777D" w:rsidRPr="00792B7E" w:rsidRDefault="009F1D5B" w:rsidP="00254455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Пояснюється збільшенням  видатків на фінансування завдання у порівнянні з попереднім періодом</w:t>
            </w:r>
            <w:r w:rsidRPr="00792B7E">
              <w:rPr>
                <w:sz w:val="22"/>
                <w:szCs w:val="22"/>
              </w:rPr>
              <w:t> </w:t>
            </w:r>
            <w:r w:rsidRPr="00792B7E">
              <w:rPr>
                <w:sz w:val="22"/>
                <w:szCs w:val="22"/>
                <w:lang w:val="uk-UA"/>
              </w:rPr>
              <w:t>на придбання офісного паперу  та у зв</w:t>
            </w:r>
            <w:r w:rsidRPr="00792B7E">
              <w:rPr>
                <w:sz w:val="22"/>
                <w:szCs w:val="22"/>
              </w:rPr>
              <w:t>’</w:t>
            </w:r>
            <w:r w:rsidRPr="00792B7E">
              <w:rPr>
                <w:sz w:val="22"/>
                <w:szCs w:val="22"/>
                <w:lang w:val="uk-UA"/>
              </w:rPr>
              <w:t>язку із відсутністю потреби на фінансування придбання папок, ручок, файлів</w:t>
            </w:r>
          </w:p>
        </w:tc>
      </w:tr>
      <w:tr w:rsidR="0060777D" w:rsidRPr="00792B7E" w:rsidTr="00254455">
        <w:tc>
          <w:tcPr>
            <w:tcW w:w="5000" w:type="pct"/>
            <w:gridSpan w:val="12"/>
          </w:tcPr>
          <w:p w:rsidR="0060777D" w:rsidRPr="00792B7E" w:rsidRDefault="0060777D" w:rsidP="0025445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A63040" w:rsidRPr="00792B7E" w:rsidTr="00254455">
        <w:tc>
          <w:tcPr>
            <w:tcW w:w="174" w:type="pct"/>
          </w:tcPr>
          <w:p w:rsidR="00A63040" w:rsidRPr="00792B7E" w:rsidRDefault="00A63040" w:rsidP="00A63040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63040" w:rsidRPr="00792B7E" w:rsidRDefault="00A63040" w:rsidP="00A63040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Обсяг коштів, спрямованих на прийом делегацій</w:t>
            </w:r>
          </w:p>
        </w:tc>
        <w:tc>
          <w:tcPr>
            <w:tcW w:w="464" w:type="pct"/>
            <w:vAlign w:val="center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206490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206490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502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338455,32</w:t>
            </w:r>
          </w:p>
        </w:tc>
        <w:tc>
          <w:tcPr>
            <w:tcW w:w="374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163,91</w:t>
            </w:r>
          </w:p>
        </w:tc>
        <w:tc>
          <w:tcPr>
            <w:tcW w:w="444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163,91</w:t>
            </w:r>
          </w:p>
        </w:tc>
      </w:tr>
      <w:tr w:rsidR="00A63040" w:rsidRPr="00792B7E" w:rsidTr="00254455">
        <w:tc>
          <w:tcPr>
            <w:tcW w:w="5000" w:type="pct"/>
            <w:gridSpan w:val="12"/>
            <w:shd w:val="clear" w:color="auto" w:fill="auto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</w:rPr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A63040" w:rsidRPr="00792B7E" w:rsidTr="00254455">
        <w:tc>
          <w:tcPr>
            <w:tcW w:w="5000" w:type="pct"/>
            <w:gridSpan w:val="12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536251" w:rsidRPr="00792B7E" w:rsidTr="00254455">
        <w:tc>
          <w:tcPr>
            <w:tcW w:w="174" w:type="pct"/>
            <w:vAlign w:val="center"/>
          </w:tcPr>
          <w:p w:rsidR="00536251" w:rsidRPr="00792B7E" w:rsidRDefault="00536251" w:rsidP="00536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536251" w:rsidRPr="00792B7E" w:rsidRDefault="00536251" w:rsidP="00536251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Видатки на оплату членських внесків м. Коломиї </w:t>
            </w:r>
            <w:r w:rsidRPr="00792B7E">
              <w:rPr>
                <w:sz w:val="22"/>
                <w:szCs w:val="22"/>
              </w:rPr>
              <w:t>до Асоціації міст України</w:t>
            </w:r>
          </w:p>
        </w:tc>
        <w:tc>
          <w:tcPr>
            <w:tcW w:w="464" w:type="pct"/>
            <w:vAlign w:val="center"/>
          </w:tcPr>
          <w:p w:rsidR="00536251" w:rsidRPr="00792B7E" w:rsidRDefault="00536251" w:rsidP="0053625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30471</w:t>
            </w:r>
            <w:r w:rsidRPr="00792B7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536251" w:rsidRPr="00792B7E" w:rsidRDefault="00536251" w:rsidP="0053625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536251" w:rsidRPr="00792B7E" w:rsidRDefault="00536251" w:rsidP="0053625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30471</w:t>
            </w:r>
            <w:r w:rsidRPr="00792B7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536251" w:rsidRPr="00792B7E" w:rsidRDefault="00536251" w:rsidP="0053625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51322,00</w:t>
            </w:r>
          </w:p>
        </w:tc>
        <w:tc>
          <w:tcPr>
            <w:tcW w:w="502" w:type="pct"/>
            <w:vAlign w:val="center"/>
          </w:tcPr>
          <w:p w:rsidR="00536251" w:rsidRPr="00792B7E" w:rsidRDefault="00536251" w:rsidP="0053625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536251" w:rsidRPr="00792B7E" w:rsidRDefault="00536251" w:rsidP="0053625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51322,00</w:t>
            </w:r>
          </w:p>
        </w:tc>
        <w:tc>
          <w:tcPr>
            <w:tcW w:w="374" w:type="pct"/>
            <w:vAlign w:val="center"/>
          </w:tcPr>
          <w:p w:rsidR="00536251" w:rsidRPr="00792B7E" w:rsidRDefault="00536251" w:rsidP="0053625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168,43</w:t>
            </w:r>
          </w:p>
        </w:tc>
        <w:tc>
          <w:tcPr>
            <w:tcW w:w="444" w:type="pct"/>
            <w:vAlign w:val="center"/>
          </w:tcPr>
          <w:p w:rsidR="00536251" w:rsidRPr="00792B7E" w:rsidRDefault="00536251" w:rsidP="0053625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536251" w:rsidRPr="00792B7E" w:rsidRDefault="00536251" w:rsidP="0053625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168,43</w:t>
            </w:r>
          </w:p>
        </w:tc>
      </w:tr>
      <w:tr w:rsidR="00A63040" w:rsidRPr="00792B7E" w:rsidTr="00254455">
        <w:tc>
          <w:tcPr>
            <w:tcW w:w="5000" w:type="pct"/>
            <w:gridSpan w:val="12"/>
          </w:tcPr>
          <w:p w:rsidR="00A63040" w:rsidRPr="00792B7E" w:rsidRDefault="00536251" w:rsidP="00A6304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A63040" w:rsidRPr="00792B7E" w:rsidTr="00254455">
        <w:tc>
          <w:tcPr>
            <w:tcW w:w="5000" w:type="pct"/>
            <w:gridSpan w:val="12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D6533A" w:rsidRPr="00792B7E" w:rsidTr="00254455">
        <w:tc>
          <w:tcPr>
            <w:tcW w:w="174" w:type="pct"/>
          </w:tcPr>
          <w:p w:rsidR="00D6533A" w:rsidRPr="00792B7E" w:rsidRDefault="00D6533A" w:rsidP="00D653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D6533A" w:rsidRPr="00792B7E" w:rsidRDefault="00D6533A" w:rsidP="00D6533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Видатки на оплату висвітлення роботи міської ради (НТК).</w:t>
            </w:r>
          </w:p>
        </w:tc>
        <w:tc>
          <w:tcPr>
            <w:tcW w:w="464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75000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75000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502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374" w:type="pct"/>
            <w:vAlign w:val="center"/>
          </w:tcPr>
          <w:p w:rsidR="00D6533A" w:rsidRPr="00792B7E" w:rsidRDefault="00D6533A" w:rsidP="00D6533A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132,67</w:t>
            </w:r>
          </w:p>
        </w:tc>
        <w:tc>
          <w:tcPr>
            <w:tcW w:w="444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D6533A" w:rsidRPr="00792B7E" w:rsidRDefault="00D6533A" w:rsidP="00D6533A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132,67</w:t>
            </w:r>
          </w:p>
        </w:tc>
      </w:tr>
      <w:tr w:rsidR="00D6533A" w:rsidRPr="00792B7E" w:rsidTr="00254455">
        <w:tc>
          <w:tcPr>
            <w:tcW w:w="174" w:type="pct"/>
          </w:tcPr>
          <w:p w:rsidR="00D6533A" w:rsidRPr="00792B7E" w:rsidRDefault="00D6533A" w:rsidP="00D653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D6533A" w:rsidRPr="00792B7E" w:rsidRDefault="00D6533A" w:rsidP="00D6533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Видатки на оплату висвітлення роботи міської ради (РАІ).</w:t>
            </w:r>
          </w:p>
        </w:tc>
        <w:tc>
          <w:tcPr>
            <w:tcW w:w="464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74998,32</w:t>
            </w:r>
          </w:p>
        </w:tc>
        <w:tc>
          <w:tcPr>
            <w:tcW w:w="449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74998,32</w:t>
            </w:r>
          </w:p>
        </w:tc>
        <w:tc>
          <w:tcPr>
            <w:tcW w:w="391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502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99500,00</w:t>
            </w:r>
          </w:p>
        </w:tc>
        <w:tc>
          <w:tcPr>
            <w:tcW w:w="374" w:type="pct"/>
            <w:vAlign w:val="center"/>
          </w:tcPr>
          <w:p w:rsidR="00D6533A" w:rsidRPr="00792B7E" w:rsidRDefault="00D6533A" w:rsidP="00D6533A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132,67</w:t>
            </w:r>
          </w:p>
        </w:tc>
        <w:tc>
          <w:tcPr>
            <w:tcW w:w="444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D6533A" w:rsidRPr="00792B7E" w:rsidRDefault="00D6533A" w:rsidP="00D6533A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132,67</w:t>
            </w:r>
          </w:p>
        </w:tc>
      </w:tr>
      <w:tr w:rsidR="00D6533A" w:rsidRPr="00792B7E" w:rsidTr="00254455">
        <w:tc>
          <w:tcPr>
            <w:tcW w:w="174" w:type="pct"/>
          </w:tcPr>
          <w:p w:rsidR="00D6533A" w:rsidRPr="00792B7E" w:rsidRDefault="00D6533A" w:rsidP="00D653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D6533A" w:rsidRPr="00792B7E" w:rsidRDefault="00D6533A" w:rsidP="00D6533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Видатки на друк інформаційного бюлетеня «Ратуша»</w:t>
            </w:r>
          </w:p>
        </w:tc>
        <w:tc>
          <w:tcPr>
            <w:tcW w:w="464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16160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16160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34528,00</w:t>
            </w:r>
          </w:p>
        </w:tc>
        <w:tc>
          <w:tcPr>
            <w:tcW w:w="502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D6533A" w:rsidRPr="00792B7E" w:rsidRDefault="00D6533A" w:rsidP="00D6533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34528,00</w:t>
            </w:r>
          </w:p>
        </w:tc>
        <w:tc>
          <w:tcPr>
            <w:tcW w:w="374" w:type="pct"/>
            <w:vAlign w:val="center"/>
          </w:tcPr>
          <w:p w:rsidR="00D6533A" w:rsidRPr="00792B7E" w:rsidRDefault="00D6533A" w:rsidP="00D6533A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213,66</w:t>
            </w:r>
          </w:p>
        </w:tc>
        <w:tc>
          <w:tcPr>
            <w:tcW w:w="444" w:type="pct"/>
            <w:vAlign w:val="center"/>
          </w:tcPr>
          <w:p w:rsidR="00D6533A" w:rsidRPr="00792B7E" w:rsidRDefault="00D6533A" w:rsidP="00D653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D6533A" w:rsidRPr="00792B7E" w:rsidRDefault="00D6533A" w:rsidP="00D6533A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213,66</w:t>
            </w:r>
          </w:p>
        </w:tc>
      </w:tr>
      <w:tr w:rsidR="00A63040" w:rsidRPr="00792B7E" w:rsidTr="00254455">
        <w:tc>
          <w:tcPr>
            <w:tcW w:w="5000" w:type="pct"/>
            <w:gridSpan w:val="12"/>
            <w:shd w:val="clear" w:color="auto" w:fill="auto"/>
            <w:vAlign w:val="center"/>
          </w:tcPr>
          <w:p w:rsidR="00A63040" w:rsidRPr="00792B7E" w:rsidRDefault="00D22B5A" w:rsidP="00A63040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  <w:tr w:rsidR="00A63040" w:rsidRPr="00792B7E" w:rsidTr="00254455">
        <w:tc>
          <w:tcPr>
            <w:tcW w:w="174" w:type="pct"/>
          </w:tcPr>
          <w:p w:rsidR="00A63040" w:rsidRPr="00792B7E" w:rsidRDefault="00A63040" w:rsidP="00A63040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63040" w:rsidRPr="00792B7E" w:rsidRDefault="00A63040" w:rsidP="00A63040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 продукту</w:t>
            </w:r>
          </w:p>
        </w:tc>
        <w:tc>
          <w:tcPr>
            <w:tcW w:w="464" w:type="pct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392" w:type="pct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3" w:type="pct"/>
          </w:tcPr>
          <w:p w:rsidR="00A63040" w:rsidRPr="00792B7E" w:rsidRDefault="00A63040" w:rsidP="00A6304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4" w:type="pct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</w:tr>
      <w:tr w:rsidR="00A63040" w:rsidRPr="00792B7E" w:rsidTr="00254455">
        <w:tc>
          <w:tcPr>
            <w:tcW w:w="5000" w:type="pct"/>
            <w:gridSpan w:val="12"/>
          </w:tcPr>
          <w:p w:rsidR="00A63040" w:rsidRPr="00792B7E" w:rsidRDefault="00A63040" w:rsidP="00A6304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A63040" w:rsidRPr="00792B7E" w:rsidRDefault="00A63040" w:rsidP="00A63040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</w:rPr>
              <w:lastRenderedPageBreak/>
              <w:t xml:space="preserve">Сприяння розвитку місцевого самоврядування та громадянського суспільства </w:t>
            </w:r>
            <w:r w:rsidRPr="00792B7E">
              <w:rPr>
                <w:sz w:val="22"/>
                <w:szCs w:val="22"/>
                <w:lang w:val="uk-UA"/>
              </w:rPr>
              <w:t>(друку та розміщення буклетів, плакатів, сіті-лайтів, біл-бордів та іншої друкованої продукції)</w:t>
            </w:r>
          </w:p>
        </w:tc>
      </w:tr>
      <w:tr w:rsidR="003C79B8" w:rsidRPr="00792B7E" w:rsidTr="003C79B8">
        <w:tc>
          <w:tcPr>
            <w:tcW w:w="174" w:type="pct"/>
            <w:shd w:val="clear" w:color="auto" w:fill="auto"/>
          </w:tcPr>
          <w:p w:rsidR="003C79B8" w:rsidRPr="00792B7E" w:rsidRDefault="003C79B8" w:rsidP="003C79B8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3C79B8" w:rsidRPr="00792B7E" w:rsidRDefault="003C79B8" w:rsidP="003C79B8">
            <w:pPr>
              <w:tabs>
                <w:tab w:val="center" w:pos="806"/>
              </w:tabs>
              <w:rPr>
                <w:snapToGrid w:val="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eastAsia="uk-UA"/>
              </w:rPr>
              <w:t>Кількість</w:t>
            </w:r>
            <w:r w:rsidRPr="00792B7E">
              <w:rPr>
                <w:sz w:val="22"/>
                <w:szCs w:val="22"/>
                <w:lang w:val="uk-UA" w:eastAsia="uk-UA"/>
              </w:rPr>
              <w:t xml:space="preserve"> наданих послуг щодо</w:t>
            </w:r>
            <w:r w:rsidRPr="00792B7E">
              <w:rPr>
                <w:snapToGrid w:val="0"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79B8" w:rsidRPr="00792B7E" w:rsidRDefault="003C79B8" w:rsidP="003C79B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C79B8" w:rsidRPr="00792B7E" w:rsidRDefault="003C79B8" w:rsidP="003C79B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C79B8" w:rsidRPr="00792B7E" w:rsidRDefault="003C79B8" w:rsidP="003C79B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C79B8" w:rsidRPr="00792B7E" w:rsidRDefault="003C79B8" w:rsidP="003C79B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3C79B8" w:rsidRPr="00792B7E" w:rsidRDefault="003C79B8" w:rsidP="003C79B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79B8" w:rsidRPr="00792B7E" w:rsidRDefault="003C79B8" w:rsidP="003C79B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79B8" w:rsidRPr="00792B7E" w:rsidRDefault="003C79B8" w:rsidP="003C79B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71,43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C79B8" w:rsidRPr="00792B7E" w:rsidRDefault="003C79B8" w:rsidP="003C79B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3C79B8" w:rsidRPr="00792B7E" w:rsidRDefault="003C79B8" w:rsidP="003C79B8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71,43</w:t>
            </w:r>
          </w:p>
        </w:tc>
      </w:tr>
      <w:tr w:rsidR="003C79B8" w:rsidRPr="00792B7E" w:rsidTr="003C79B8">
        <w:tc>
          <w:tcPr>
            <w:tcW w:w="5000" w:type="pct"/>
            <w:gridSpan w:val="12"/>
            <w:shd w:val="clear" w:color="auto" w:fill="auto"/>
          </w:tcPr>
          <w:p w:rsidR="003C79B8" w:rsidRPr="00792B7E" w:rsidRDefault="003C79B8" w:rsidP="003C79B8">
            <w:pPr>
              <w:pStyle w:val="a9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/>
              </w:rPr>
              <w:t xml:space="preserve">Пояснення щодо зменшення кількості організайційних заходів завдання </w:t>
            </w:r>
            <w:r w:rsidRPr="00792B7E">
              <w:rPr>
                <w:sz w:val="22"/>
                <w:szCs w:val="22"/>
              </w:rPr>
              <w:t>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збільшенням їх вартості у звітному році</w:t>
            </w:r>
          </w:p>
        </w:tc>
      </w:tr>
      <w:tr w:rsidR="003C79B8" w:rsidRPr="00792B7E" w:rsidTr="00254455">
        <w:tc>
          <w:tcPr>
            <w:tcW w:w="5000" w:type="pct"/>
            <w:gridSpan w:val="12"/>
          </w:tcPr>
          <w:p w:rsidR="003C79B8" w:rsidRPr="00792B7E" w:rsidRDefault="003C79B8" w:rsidP="003C79B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="00254455"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1B0F9E" w:rsidRPr="00792B7E" w:rsidTr="00254455">
        <w:tc>
          <w:tcPr>
            <w:tcW w:w="174" w:type="pct"/>
          </w:tcPr>
          <w:p w:rsidR="001B0F9E" w:rsidRPr="00792B7E" w:rsidRDefault="001B0F9E" w:rsidP="001B0F9E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1B0F9E" w:rsidRPr="00792B7E" w:rsidRDefault="001B0F9E" w:rsidP="001B0F9E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наданих допомог на лікування та інших матеріальних допомог</w:t>
            </w:r>
          </w:p>
        </w:tc>
        <w:tc>
          <w:tcPr>
            <w:tcW w:w="464" w:type="pct"/>
            <w:vAlign w:val="center"/>
          </w:tcPr>
          <w:p w:rsidR="001B0F9E" w:rsidRPr="00792B7E" w:rsidRDefault="001B0F9E" w:rsidP="001B0F9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157</w:t>
            </w:r>
          </w:p>
        </w:tc>
        <w:tc>
          <w:tcPr>
            <w:tcW w:w="449" w:type="pct"/>
            <w:vAlign w:val="center"/>
          </w:tcPr>
          <w:p w:rsidR="001B0F9E" w:rsidRPr="00792B7E" w:rsidRDefault="001B0F9E" w:rsidP="001B0F9E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1B0F9E" w:rsidRPr="00792B7E" w:rsidRDefault="001B0F9E" w:rsidP="001B0F9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157</w:t>
            </w:r>
          </w:p>
        </w:tc>
        <w:tc>
          <w:tcPr>
            <w:tcW w:w="391" w:type="pct"/>
            <w:vAlign w:val="center"/>
          </w:tcPr>
          <w:p w:rsidR="001B0F9E" w:rsidRPr="00792B7E" w:rsidRDefault="001B0F9E" w:rsidP="001B0F9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183</w:t>
            </w:r>
          </w:p>
        </w:tc>
        <w:tc>
          <w:tcPr>
            <w:tcW w:w="502" w:type="pct"/>
            <w:vAlign w:val="center"/>
          </w:tcPr>
          <w:p w:rsidR="001B0F9E" w:rsidRPr="00792B7E" w:rsidRDefault="001B0F9E" w:rsidP="001B0F9E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1B0F9E" w:rsidRPr="00792B7E" w:rsidRDefault="001B0F9E" w:rsidP="001B0F9E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183</w:t>
            </w:r>
          </w:p>
        </w:tc>
        <w:tc>
          <w:tcPr>
            <w:tcW w:w="374" w:type="pct"/>
            <w:vAlign w:val="center"/>
          </w:tcPr>
          <w:p w:rsidR="001B0F9E" w:rsidRPr="00792B7E" w:rsidRDefault="001B0F9E" w:rsidP="001B0F9E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116,56</w:t>
            </w:r>
          </w:p>
        </w:tc>
        <w:tc>
          <w:tcPr>
            <w:tcW w:w="444" w:type="pct"/>
            <w:vAlign w:val="center"/>
          </w:tcPr>
          <w:p w:rsidR="001B0F9E" w:rsidRPr="00792B7E" w:rsidRDefault="001B0F9E" w:rsidP="001B0F9E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1B0F9E" w:rsidRPr="00792B7E" w:rsidRDefault="001B0F9E" w:rsidP="001B0F9E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116,56</w:t>
            </w:r>
          </w:p>
        </w:tc>
      </w:tr>
      <w:tr w:rsidR="001B0F9E" w:rsidRPr="00792B7E" w:rsidTr="00994BC3">
        <w:tc>
          <w:tcPr>
            <w:tcW w:w="5000" w:type="pct"/>
            <w:gridSpan w:val="12"/>
            <w:shd w:val="clear" w:color="auto" w:fill="auto"/>
          </w:tcPr>
          <w:p w:rsidR="001B0F9E" w:rsidRPr="00792B7E" w:rsidRDefault="001B0F9E" w:rsidP="001B0F9E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 xml:space="preserve">Пояснення щодо збільшення кількості наданих допомог </w:t>
            </w:r>
            <w:r w:rsidRPr="00792B7E">
              <w:rPr>
                <w:sz w:val="22"/>
                <w:szCs w:val="22"/>
              </w:rPr>
              <w:t>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збільшенням поданих заяв на допомогу</w:t>
            </w:r>
          </w:p>
        </w:tc>
      </w:tr>
      <w:tr w:rsidR="003C79B8" w:rsidRPr="00792B7E" w:rsidTr="00254455">
        <w:tc>
          <w:tcPr>
            <w:tcW w:w="5000" w:type="pct"/>
            <w:gridSpan w:val="12"/>
          </w:tcPr>
          <w:p w:rsidR="003C79B8" w:rsidRPr="00792B7E" w:rsidRDefault="003C79B8" w:rsidP="003C79B8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782445" w:rsidRPr="00792B7E" w:rsidTr="00254455">
        <w:tc>
          <w:tcPr>
            <w:tcW w:w="174" w:type="pct"/>
          </w:tcPr>
          <w:p w:rsidR="00782445" w:rsidRPr="00792B7E" w:rsidRDefault="00782445" w:rsidP="0078244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782445" w:rsidRPr="00792B7E" w:rsidRDefault="00782445" w:rsidP="00782445">
            <w:pPr>
              <w:rPr>
                <w:b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Кількість </w:t>
            </w:r>
            <w:r w:rsidRPr="00792B7E">
              <w:rPr>
                <w:sz w:val="22"/>
                <w:szCs w:val="22"/>
              </w:rPr>
              <w:t>папок швидкозш., папки "Тека" та лотки для паперу</w:t>
            </w:r>
          </w:p>
        </w:tc>
        <w:tc>
          <w:tcPr>
            <w:tcW w:w="464" w:type="pct"/>
            <w:vAlign w:val="center"/>
          </w:tcPr>
          <w:p w:rsidR="00782445" w:rsidRPr="00792B7E" w:rsidRDefault="00782445" w:rsidP="00782445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821</w:t>
            </w:r>
          </w:p>
        </w:tc>
        <w:tc>
          <w:tcPr>
            <w:tcW w:w="449" w:type="pct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782445" w:rsidRPr="00792B7E" w:rsidRDefault="00782445" w:rsidP="00782445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821</w:t>
            </w:r>
          </w:p>
        </w:tc>
        <w:tc>
          <w:tcPr>
            <w:tcW w:w="391" w:type="pct"/>
            <w:vAlign w:val="center"/>
          </w:tcPr>
          <w:p w:rsidR="00782445" w:rsidRPr="00792B7E" w:rsidRDefault="00782445" w:rsidP="0078244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782445" w:rsidRPr="00792B7E" w:rsidRDefault="00782445" w:rsidP="0078244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74" w:type="pct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782445" w:rsidRPr="00792B7E" w:rsidTr="00254455">
        <w:tc>
          <w:tcPr>
            <w:tcW w:w="174" w:type="pct"/>
          </w:tcPr>
          <w:p w:rsidR="00782445" w:rsidRPr="00792B7E" w:rsidRDefault="00782445" w:rsidP="0078244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782445" w:rsidRPr="00792B7E" w:rsidRDefault="00782445" w:rsidP="00782445">
            <w:pPr>
              <w:rPr>
                <w:snapToGrid w:val="0"/>
                <w:color w:val="000000"/>
                <w:sz w:val="22"/>
                <w:szCs w:val="22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Кількість пачок офісного паперу, які планується придбати</w:t>
            </w:r>
          </w:p>
        </w:tc>
        <w:tc>
          <w:tcPr>
            <w:tcW w:w="464" w:type="pct"/>
            <w:vAlign w:val="center"/>
          </w:tcPr>
          <w:p w:rsidR="00782445" w:rsidRPr="00792B7E" w:rsidRDefault="00782445" w:rsidP="00782445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449" w:type="pct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782445" w:rsidRPr="00792B7E" w:rsidRDefault="00782445" w:rsidP="00782445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391" w:type="pct"/>
            <w:vAlign w:val="center"/>
          </w:tcPr>
          <w:p w:rsidR="00782445" w:rsidRPr="00792B7E" w:rsidRDefault="00782445" w:rsidP="00782445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502" w:type="pct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782445" w:rsidRPr="00792B7E" w:rsidRDefault="00782445" w:rsidP="00782445">
            <w:pPr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374" w:type="pct"/>
            <w:vAlign w:val="center"/>
          </w:tcPr>
          <w:p w:rsidR="00782445" w:rsidRPr="00792B7E" w:rsidRDefault="00782445" w:rsidP="0078244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782445" w:rsidRPr="00792B7E" w:rsidRDefault="00782445" w:rsidP="0078244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0</w:t>
            </w:r>
          </w:p>
        </w:tc>
      </w:tr>
      <w:tr w:rsidR="00782445" w:rsidRPr="00792B7E" w:rsidTr="00C75A8E">
        <w:tc>
          <w:tcPr>
            <w:tcW w:w="5000" w:type="pct"/>
            <w:gridSpan w:val="12"/>
            <w:shd w:val="clear" w:color="auto" w:fill="auto"/>
          </w:tcPr>
          <w:p w:rsidR="00782445" w:rsidRPr="00792B7E" w:rsidRDefault="00C75A8E" w:rsidP="00782445">
            <w:pPr>
              <w:pStyle w:val="a3"/>
              <w:jc w:val="center"/>
              <w:rPr>
                <w:sz w:val="22"/>
                <w:szCs w:val="22"/>
              </w:rPr>
            </w:pPr>
            <w:r w:rsidRPr="00792B7E">
              <w:rPr>
                <w:lang w:val="uk-UA"/>
              </w:rPr>
              <w:t>Пояснюється збільшенням потреби у порівнянні з попереднім періодом</w:t>
            </w:r>
            <w:r w:rsidRPr="00792B7E">
              <w:t> </w:t>
            </w:r>
            <w:r w:rsidRPr="00792B7E">
              <w:rPr>
                <w:lang w:val="uk-UA"/>
              </w:rPr>
              <w:t>для придбання офісного паперу  та у зв</w:t>
            </w:r>
            <w:r w:rsidRPr="00792B7E">
              <w:t>’</w:t>
            </w:r>
            <w:r w:rsidRPr="00792B7E">
              <w:rPr>
                <w:lang w:val="uk-UA"/>
              </w:rPr>
              <w:t>язку із відсутністю потреби для придбання папок, ручок, файлів</w:t>
            </w:r>
          </w:p>
        </w:tc>
      </w:tr>
      <w:tr w:rsidR="00782445" w:rsidRPr="00792B7E" w:rsidTr="00254455">
        <w:tc>
          <w:tcPr>
            <w:tcW w:w="5000" w:type="pct"/>
            <w:gridSpan w:val="12"/>
          </w:tcPr>
          <w:p w:rsidR="00782445" w:rsidRPr="00792B7E" w:rsidRDefault="00782445" w:rsidP="0078244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F05135" w:rsidRPr="00792B7E" w:rsidTr="00254455">
        <w:tc>
          <w:tcPr>
            <w:tcW w:w="174" w:type="pct"/>
          </w:tcPr>
          <w:p w:rsidR="00F05135" w:rsidRPr="00792B7E" w:rsidRDefault="00F05135" w:rsidP="00F0513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05135" w:rsidRPr="00792B7E" w:rsidRDefault="00F05135" w:rsidP="00F05135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делегацій, прийняти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х</w:t>
            </w:r>
            <w:r w:rsidRPr="00792B7E">
              <w:rPr>
                <w:snapToGrid w:val="0"/>
                <w:sz w:val="22"/>
                <w:szCs w:val="22"/>
              </w:rPr>
              <w:t xml:space="preserve"> міською радою</w:t>
            </w:r>
          </w:p>
        </w:tc>
        <w:tc>
          <w:tcPr>
            <w:tcW w:w="464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449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391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502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19</w:t>
            </w:r>
          </w:p>
        </w:tc>
        <w:tc>
          <w:tcPr>
            <w:tcW w:w="374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126,67</w:t>
            </w:r>
          </w:p>
        </w:tc>
        <w:tc>
          <w:tcPr>
            <w:tcW w:w="444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126,67</w:t>
            </w:r>
          </w:p>
        </w:tc>
      </w:tr>
      <w:tr w:rsidR="00F05135" w:rsidRPr="00792B7E" w:rsidTr="00994BC3">
        <w:tc>
          <w:tcPr>
            <w:tcW w:w="5000" w:type="pct"/>
            <w:gridSpan w:val="12"/>
            <w:shd w:val="clear" w:color="auto" w:fill="auto"/>
          </w:tcPr>
          <w:p w:rsidR="00F05135" w:rsidRPr="00792B7E" w:rsidRDefault="00F05135" w:rsidP="00F05135">
            <w:pPr>
              <w:pStyle w:val="a9"/>
              <w:jc w:val="center"/>
              <w:rPr>
                <w:lang w:val="uk-UA" w:eastAsia="uk-UA"/>
              </w:rPr>
            </w:pPr>
            <w:r w:rsidRPr="00792B7E"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</w:p>
        </w:tc>
      </w:tr>
      <w:tr w:rsidR="00F05135" w:rsidRPr="00792B7E" w:rsidTr="00254455">
        <w:tc>
          <w:tcPr>
            <w:tcW w:w="5000" w:type="pct"/>
            <w:gridSpan w:val="12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C23997" w:rsidRPr="00792B7E" w:rsidTr="00994BC3">
        <w:tc>
          <w:tcPr>
            <w:tcW w:w="174" w:type="pct"/>
          </w:tcPr>
          <w:p w:rsidR="00C23997" w:rsidRPr="00792B7E" w:rsidRDefault="00C23997" w:rsidP="00C23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23997" w:rsidRPr="00792B7E" w:rsidRDefault="00C23997" w:rsidP="00C23997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пролонгованих угод</w:t>
            </w:r>
          </w:p>
        </w:tc>
        <w:tc>
          <w:tcPr>
            <w:tcW w:w="464" w:type="pct"/>
          </w:tcPr>
          <w:p w:rsidR="00C23997" w:rsidRPr="00792B7E" w:rsidRDefault="00C23997" w:rsidP="00C23997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449" w:type="pct"/>
            <w:vAlign w:val="center"/>
          </w:tcPr>
          <w:p w:rsidR="00C23997" w:rsidRPr="00792B7E" w:rsidRDefault="00C23997" w:rsidP="00C2399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</w:tcPr>
          <w:p w:rsidR="00C23997" w:rsidRPr="00792B7E" w:rsidRDefault="00C23997" w:rsidP="00C23997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91" w:type="pct"/>
          </w:tcPr>
          <w:p w:rsidR="00C23997" w:rsidRPr="00792B7E" w:rsidRDefault="00C23997" w:rsidP="00C23997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02" w:type="pct"/>
            <w:vAlign w:val="center"/>
          </w:tcPr>
          <w:p w:rsidR="00C23997" w:rsidRPr="00792B7E" w:rsidRDefault="00C23997" w:rsidP="00C2399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</w:tcPr>
          <w:p w:rsidR="00C23997" w:rsidRPr="00792B7E" w:rsidRDefault="00C23997" w:rsidP="00C23997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74" w:type="pct"/>
            <w:vAlign w:val="center"/>
          </w:tcPr>
          <w:p w:rsidR="00C23997" w:rsidRPr="00792B7E" w:rsidRDefault="00C23997" w:rsidP="00C2399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444" w:type="pct"/>
            <w:vAlign w:val="center"/>
          </w:tcPr>
          <w:p w:rsidR="00C23997" w:rsidRPr="00792B7E" w:rsidRDefault="00C23997" w:rsidP="00C2399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C23997" w:rsidRPr="00792B7E" w:rsidRDefault="00C23997" w:rsidP="00C2399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</w:t>
            </w:r>
          </w:p>
        </w:tc>
      </w:tr>
      <w:tr w:rsidR="00F05135" w:rsidRPr="00792B7E" w:rsidTr="00254455">
        <w:tc>
          <w:tcPr>
            <w:tcW w:w="5000" w:type="pct"/>
            <w:gridSpan w:val="12"/>
          </w:tcPr>
          <w:p w:rsidR="00F05135" w:rsidRPr="00792B7E" w:rsidRDefault="00C23997" w:rsidP="00C23997">
            <w:pPr>
              <w:pStyle w:val="a9"/>
              <w:jc w:val="center"/>
              <w:rPr>
                <w:lang w:val="uk-UA" w:eastAsia="uk-UA"/>
              </w:rPr>
            </w:pPr>
            <w:r w:rsidRPr="00792B7E">
              <w:lastRenderedPageBreak/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 та заключено угоду з Асоціацією Енергоефективні міста країни</w:t>
            </w:r>
          </w:p>
        </w:tc>
      </w:tr>
      <w:tr w:rsidR="00F05135" w:rsidRPr="00792B7E" w:rsidTr="00254455">
        <w:tc>
          <w:tcPr>
            <w:tcW w:w="5000" w:type="pct"/>
            <w:gridSpan w:val="12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F05135" w:rsidRPr="00792B7E" w:rsidTr="00254455">
        <w:tc>
          <w:tcPr>
            <w:tcW w:w="174" w:type="pct"/>
          </w:tcPr>
          <w:p w:rsidR="00F05135" w:rsidRPr="00792B7E" w:rsidRDefault="00F05135" w:rsidP="00F0513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05135" w:rsidRPr="00792B7E" w:rsidRDefault="00F05135" w:rsidP="00F05135">
            <w:pPr>
              <w:rPr>
                <w:b/>
                <w:snapToGrid w:val="0"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</w:t>
            </w:r>
            <w:r w:rsidRPr="00792B7E">
              <w:rPr>
                <w:b/>
                <w:snapToGrid w:val="0"/>
                <w:sz w:val="22"/>
                <w:szCs w:val="22"/>
              </w:rPr>
              <w:t xml:space="preserve"> затрат</w:t>
            </w:r>
          </w:p>
        </w:tc>
        <w:tc>
          <w:tcPr>
            <w:tcW w:w="464" w:type="pct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4B7D05" w:rsidRPr="00792B7E" w:rsidTr="00254455">
        <w:tc>
          <w:tcPr>
            <w:tcW w:w="174" w:type="pct"/>
          </w:tcPr>
          <w:p w:rsidR="004B7D05" w:rsidRPr="00792B7E" w:rsidRDefault="004B7D05" w:rsidP="004B7D0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4B7D05" w:rsidRPr="00792B7E" w:rsidRDefault="004B7D05" w:rsidP="004B7D05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прямих ефірів (НТК), які планується провести</w:t>
            </w:r>
          </w:p>
        </w:tc>
        <w:tc>
          <w:tcPr>
            <w:tcW w:w="464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449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391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02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74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125</w:t>
            </w:r>
          </w:p>
        </w:tc>
        <w:tc>
          <w:tcPr>
            <w:tcW w:w="444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125</w:t>
            </w:r>
          </w:p>
        </w:tc>
      </w:tr>
      <w:tr w:rsidR="004B7D05" w:rsidRPr="00792B7E" w:rsidTr="004B7D05">
        <w:tc>
          <w:tcPr>
            <w:tcW w:w="5000" w:type="pct"/>
            <w:gridSpan w:val="12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</w:p>
        </w:tc>
      </w:tr>
      <w:tr w:rsidR="004B7D05" w:rsidRPr="00792B7E" w:rsidTr="00254455">
        <w:tc>
          <w:tcPr>
            <w:tcW w:w="174" w:type="pct"/>
          </w:tcPr>
          <w:p w:rsidR="004B7D05" w:rsidRPr="00792B7E" w:rsidRDefault="004B7D05" w:rsidP="004B7D0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4B7D05" w:rsidRPr="00792B7E" w:rsidRDefault="004B7D05" w:rsidP="004B7D05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 прямих ефірів (РАІ), які планується провести</w:t>
            </w:r>
          </w:p>
        </w:tc>
        <w:tc>
          <w:tcPr>
            <w:tcW w:w="464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449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391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02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374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83,33</w:t>
            </w:r>
          </w:p>
        </w:tc>
        <w:tc>
          <w:tcPr>
            <w:tcW w:w="444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83,33</w:t>
            </w:r>
          </w:p>
        </w:tc>
      </w:tr>
      <w:tr w:rsidR="004B7D05" w:rsidRPr="00792B7E" w:rsidTr="004B7D05">
        <w:tc>
          <w:tcPr>
            <w:tcW w:w="5000" w:type="pct"/>
            <w:gridSpan w:val="12"/>
          </w:tcPr>
          <w:p w:rsidR="004B7D05" w:rsidRPr="00792B7E" w:rsidRDefault="004B7D05" w:rsidP="00F0513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/>
              </w:rPr>
              <w:t xml:space="preserve">Пояснення щодо зменшення кількості послуг завдання </w:t>
            </w:r>
            <w:r w:rsidRPr="00792B7E">
              <w:rPr>
                <w:sz w:val="22"/>
                <w:szCs w:val="22"/>
              </w:rPr>
              <w:t>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збільшенням їх вартості у звітному році</w:t>
            </w:r>
          </w:p>
        </w:tc>
      </w:tr>
      <w:tr w:rsidR="004B7D05" w:rsidRPr="00792B7E" w:rsidTr="00254455">
        <w:tc>
          <w:tcPr>
            <w:tcW w:w="174" w:type="pct"/>
          </w:tcPr>
          <w:p w:rsidR="004B7D05" w:rsidRPr="00792B7E" w:rsidRDefault="004B7D05" w:rsidP="004B7D0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4B7D05" w:rsidRPr="00792B7E" w:rsidRDefault="004B7D05" w:rsidP="004B7D05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інформаційних бюлетенів «Ратуша», які планується видати</w:t>
            </w:r>
          </w:p>
        </w:tc>
        <w:tc>
          <w:tcPr>
            <w:tcW w:w="464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24485</w:t>
            </w:r>
          </w:p>
        </w:tc>
        <w:tc>
          <w:tcPr>
            <w:tcW w:w="449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24485</w:t>
            </w:r>
          </w:p>
        </w:tc>
        <w:tc>
          <w:tcPr>
            <w:tcW w:w="391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119062</w:t>
            </w:r>
          </w:p>
        </w:tc>
        <w:tc>
          <w:tcPr>
            <w:tcW w:w="502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4B7D05" w:rsidRPr="00792B7E" w:rsidRDefault="004B7D05" w:rsidP="004B7D05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119062</w:t>
            </w:r>
          </w:p>
        </w:tc>
        <w:tc>
          <w:tcPr>
            <w:tcW w:w="374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486,26</w:t>
            </w:r>
          </w:p>
        </w:tc>
        <w:tc>
          <w:tcPr>
            <w:tcW w:w="444" w:type="pct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4B7D05" w:rsidRPr="00792B7E" w:rsidRDefault="004B7D05" w:rsidP="004B7D05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486,26</w:t>
            </w:r>
          </w:p>
        </w:tc>
      </w:tr>
      <w:tr w:rsidR="004B7D05" w:rsidRPr="00792B7E" w:rsidTr="00254455">
        <w:tc>
          <w:tcPr>
            <w:tcW w:w="5000" w:type="pct"/>
            <w:gridSpan w:val="12"/>
            <w:shd w:val="clear" w:color="auto" w:fill="auto"/>
          </w:tcPr>
          <w:p w:rsidR="004B7D05" w:rsidRPr="00792B7E" w:rsidRDefault="004B7D05" w:rsidP="004B7D05">
            <w:pPr>
              <w:pStyle w:val="a9"/>
              <w:jc w:val="center"/>
              <w:rPr>
                <w:lang w:val="uk-UA" w:eastAsia="uk-UA"/>
              </w:rPr>
            </w:pPr>
            <w:r w:rsidRPr="00792B7E"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</w:p>
        </w:tc>
      </w:tr>
      <w:tr w:rsidR="00F05135" w:rsidRPr="00792B7E" w:rsidTr="00254455">
        <w:tc>
          <w:tcPr>
            <w:tcW w:w="174" w:type="pct"/>
          </w:tcPr>
          <w:p w:rsidR="00F05135" w:rsidRPr="00792B7E" w:rsidRDefault="00F05135" w:rsidP="00F05135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05135" w:rsidRPr="00792B7E" w:rsidRDefault="00F05135" w:rsidP="00F05135">
            <w:pPr>
              <w:tabs>
                <w:tab w:val="center" w:pos="806"/>
              </w:tabs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</w:rPr>
              <w:t>Показники ефективності</w:t>
            </w:r>
          </w:p>
        </w:tc>
        <w:tc>
          <w:tcPr>
            <w:tcW w:w="464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F05135" w:rsidRPr="00792B7E" w:rsidRDefault="00F05135" w:rsidP="00F051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F05135" w:rsidRPr="00792B7E" w:rsidTr="00254455">
        <w:tc>
          <w:tcPr>
            <w:tcW w:w="5000" w:type="pct"/>
            <w:gridSpan w:val="12"/>
          </w:tcPr>
          <w:p w:rsidR="00F05135" w:rsidRPr="00792B7E" w:rsidRDefault="00F05135" w:rsidP="00F051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</w:rPr>
              <w:t xml:space="preserve">Сприяння розвитку місцевого самоврядування та громадянського суспільства </w:t>
            </w:r>
            <w:r w:rsidRPr="00792B7E">
              <w:rPr>
                <w:sz w:val="22"/>
                <w:szCs w:val="22"/>
                <w:lang w:val="uk-UA"/>
              </w:rPr>
              <w:t>(друку та розміщення буклетів, плакатів, сіті-лайтів, біл-бордів та іншої друкованої продукції)</w:t>
            </w:r>
          </w:p>
        </w:tc>
      </w:tr>
      <w:tr w:rsidR="005C6E5D" w:rsidRPr="00792B7E" w:rsidTr="00254455">
        <w:tc>
          <w:tcPr>
            <w:tcW w:w="174" w:type="pct"/>
          </w:tcPr>
          <w:p w:rsidR="005C6E5D" w:rsidRPr="00792B7E" w:rsidRDefault="005C6E5D" w:rsidP="005C6E5D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5C6E5D" w:rsidRPr="00792B7E" w:rsidRDefault="005C6E5D" w:rsidP="005C6E5D">
            <w:pPr>
              <w:tabs>
                <w:tab w:val="center" w:pos="806"/>
              </w:tabs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 xml:space="preserve">Середні витрати на </w:t>
            </w:r>
            <w:r w:rsidRPr="00792B7E">
              <w:rPr>
                <w:sz w:val="22"/>
                <w:szCs w:val="22"/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  <w:r w:rsidRPr="00792B7E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464" w:type="pct"/>
            <w:vAlign w:val="center"/>
          </w:tcPr>
          <w:p w:rsidR="005C6E5D" w:rsidRPr="00792B7E" w:rsidRDefault="005C6E5D" w:rsidP="005C6E5D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2242,85</w:t>
            </w:r>
          </w:p>
        </w:tc>
        <w:tc>
          <w:tcPr>
            <w:tcW w:w="449" w:type="pct"/>
            <w:vAlign w:val="center"/>
          </w:tcPr>
          <w:p w:rsidR="005C6E5D" w:rsidRPr="00792B7E" w:rsidRDefault="005C6E5D" w:rsidP="005C6E5D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5C6E5D" w:rsidRPr="00792B7E" w:rsidRDefault="005C6E5D" w:rsidP="005C6E5D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2242,85</w:t>
            </w:r>
          </w:p>
        </w:tc>
        <w:tc>
          <w:tcPr>
            <w:tcW w:w="391" w:type="pct"/>
            <w:vAlign w:val="center"/>
          </w:tcPr>
          <w:p w:rsidR="005C6E5D" w:rsidRPr="00792B7E" w:rsidRDefault="005C6E5D" w:rsidP="005C6E5D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3777,81</w:t>
            </w:r>
          </w:p>
        </w:tc>
        <w:tc>
          <w:tcPr>
            <w:tcW w:w="502" w:type="pct"/>
            <w:vAlign w:val="center"/>
          </w:tcPr>
          <w:p w:rsidR="005C6E5D" w:rsidRPr="00792B7E" w:rsidRDefault="005C6E5D" w:rsidP="005C6E5D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5C6E5D" w:rsidRPr="00792B7E" w:rsidRDefault="005C6E5D" w:rsidP="005C6E5D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3777,81</w:t>
            </w:r>
          </w:p>
        </w:tc>
        <w:tc>
          <w:tcPr>
            <w:tcW w:w="374" w:type="pct"/>
            <w:vAlign w:val="center"/>
          </w:tcPr>
          <w:p w:rsidR="005C6E5D" w:rsidRPr="00792B7E" w:rsidRDefault="005C6E5D" w:rsidP="005C6E5D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168,44</w:t>
            </w:r>
          </w:p>
        </w:tc>
        <w:tc>
          <w:tcPr>
            <w:tcW w:w="444" w:type="pct"/>
            <w:vAlign w:val="center"/>
          </w:tcPr>
          <w:p w:rsidR="005C6E5D" w:rsidRPr="00792B7E" w:rsidRDefault="005C6E5D" w:rsidP="005C6E5D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5C6E5D" w:rsidRPr="00792B7E" w:rsidRDefault="005C6E5D" w:rsidP="005C6E5D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168,44</w:t>
            </w:r>
          </w:p>
        </w:tc>
      </w:tr>
      <w:tr w:rsidR="005C6E5D" w:rsidRPr="00792B7E" w:rsidTr="00254455">
        <w:tc>
          <w:tcPr>
            <w:tcW w:w="5000" w:type="pct"/>
            <w:gridSpan w:val="12"/>
            <w:shd w:val="clear" w:color="auto" w:fill="auto"/>
          </w:tcPr>
          <w:p w:rsidR="005C6E5D" w:rsidRPr="00792B7E" w:rsidRDefault="005C6E5D" w:rsidP="005C6E5D">
            <w:pPr>
              <w:pStyle w:val="a9"/>
              <w:jc w:val="center"/>
              <w:rPr>
                <w:lang w:val="uk-UA" w:eastAsia="uk-UA"/>
              </w:rPr>
            </w:pPr>
            <w:r w:rsidRPr="00792B7E"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</w:p>
        </w:tc>
      </w:tr>
      <w:tr w:rsidR="00F05135" w:rsidRPr="00792B7E" w:rsidTr="00254455">
        <w:tc>
          <w:tcPr>
            <w:tcW w:w="5000" w:type="pct"/>
            <w:gridSpan w:val="12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484614" w:rsidRPr="00792B7E" w:rsidTr="00254455">
        <w:tc>
          <w:tcPr>
            <w:tcW w:w="174" w:type="pct"/>
          </w:tcPr>
          <w:p w:rsidR="00484614" w:rsidRPr="00792B7E" w:rsidRDefault="00484614" w:rsidP="00484614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484614" w:rsidRPr="00792B7E" w:rsidRDefault="00484614" w:rsidP="00484614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надану одну матеріальну допомогу</w:t>
            </w:r>
          </w:p>
        </w:tc>
        <w:tc>
          <w:tcPr>
            <w:tcW w:w="464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2031,84</w:t>
            </w:r>
          </w:p>
        </w:tc>
        <w:tc>
          <w:tcPr>
            <w:tcW w:w="449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2031,84</w:t>
            </w:r>
          </w:p>
        </w:tc>
        <w:tc>
          <w:tcPr>
            <w:tcW w:w="391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1846,99</w:t>
            </w:r>
          </w:p>
        </w:tc>
        <w:tc>
          <w:tcPr>
            <w:tcW w:w="502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1846,99</w:t>
            </w:r>
          </w:p>
        </w:tc>
        <w:tc>
          <w:tcPr>
            <w:tcW w:w="374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90,90</w:t>
            </w:r>
          </w:p>
        </w:tc>
        <w:tc>
          <w:tcPr>
            <w:tcW w:w="444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90,90</w:t>
            </w:r>
          </w:p>
        </w:tc>
      </w:tr>
      <w:tr w:rsidR="00484614" w:rsidRPr="00792B7E" w:rsidTr="00254455">
        <w:tc>
          <w:tcPr>
            <w:tcW w:w="5000" w:type="pct"/>
            <w:gridSpan w:val="12"/>
            <w:shd w:val="clear" w:color="auto" w:fill="auto"/>
            <w:vAlign w:val="center"/>
          </w:tcPr>
          <w:p w:rsidR="00484614" w:rsidRPr="00792B7E" w:rsidRDefault="00484614" w:rsidP="0048461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 xml:space="preserve">Пояснення щодо зменшення витрат </w:t>
            </w:r>
            <w:r w:rsidRPr="00792B7E">
              <w:rPr>
                <w:sz w:val="22"/>
                <w:szCs w:val="22"/>
              </w:rPr>
              <w:t>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/>
              </w:rPr>
              <w:t>, пояснюється збільшенням поданих заяв на допомогу</w:t>
            </w:r>
          </w:p>
        </w:tc>
      </w:tr>
      <w:tr w:rsidR="00F05135" w:rsidRPr="00792B7E" w:rsidTr="00254455">
        <w:tc>
          <w:tcPr>
            <w:tcW w:w="5000" w:type="pct"/>
            <w:gridSpan w:val="12"/>
          </w:tcPr>
          <w:p w:rsidR="00F05135" w:rsidRPr="00792B7E" w:rsidRDefault="00F05135" w:rsidP="00F05135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484614" w:rsidRPr="00792B7E" w:rsidTr="00254455">
        <w:tc>
          <w:tcPr>
            <w:tcW w:w="174" w:type="pct"/>
          </w:tcPr>
          <w:p w:rsidR="00484614" w:rsidRPr="00792B7E" w:rsidRDefault="00484614" w:rsidP="00484614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484614" w:rsidRPr="00792B7E" w:rsidRDefault="00484614" w:rsidP="00484614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Середні витрати на придбання </w:t>
            </w:r>
            <w:r w:rsidRPr="00792B7E">
              <w:rPr>
                <w:sz w:val="22"/>
                <w:szCs w:val="22"/>
              </w:rPr>
              <w:t>папок швидкозш., папки "Тека" та лотки для паперу</w:t>
            </w:r>
          </w:p>
        </w:tc>
        <w:tc>
          <w:tcPr>
            <w:tcW w:w="464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3,65</w:t>
            </w:r>
          </w:p>
        </w:tc>
        <w:tc>
          <w:tcPr>
            <w:tcW w:w="449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392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3,65</w:t>
            </w:r>
          </w:p>
        </w:tc>
        <w:tc>
          <w:tcPr>
            <w:tcW w:w="391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374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484614" w:rsidRPr="00792B7E" w:rsidTr="00254455">
        <w:tc>
          <w:tcPr>
            <w:tcW w:w="174" w:type="pct"/>
          </w:tcPr>
          <w:p w:rsidR="00484614" w:rsidRPr="00792B7E" w:rsidRDefault="00484614" w:rsidP="00484614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484614" w:rsidRPr="00792B7E" w:rsidRDefault="00484614" w:rsidP="00484614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одну пачку паперу</w:t>
            </w:r>
          </w:p>
        </w:tc>
        <w:tc>
          <w:tcPr>
            <w:tcW w:w="464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9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392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391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90,50</w:t>
            </w:r>
          </w:p>
        </w:tc>
        <w:tc>
          <w:tcPr>
            <w:tcW w:w="502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484614" w:rsidRPr="00792B7E" w:rsidRDefault="00484614" w:rsidP="00484614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90,50</w:t>
            </w:r>
          </w:p>
        </w:tc>
        <w:tc>
          <w:tcPr>
            <w:tcW w:w="374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444" w:type="pct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484614" w:rsidRPr="00792B7E" w:rsidRDefault="00484614" w:rsidP="00484614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100</w:t>
            </w:r>
          </w:p>
        </w:tc>
      </w:tr>
      <w:tr w:rsidR="00FB3D3A" w:rsidRPr="00792B7E" w:rsidTr="00994BC3">
        <w:tc>
          <w:tcPr>
            <w:tcW w:w="5000" w:type="pct"/>
            <w:gridSpan w:val="12"/>
            <w:shd w:val="clear" w:color="auto" w:fill="auto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Пояснюється збільшенням  видатків на фінансування завдання у порівнянні з попереднім періодом</w:t>
            </w:r>
            <w:r w:rsidRPr="00792B7E">
              <w:rPr>
                <w:snapToGrid w:val="0"/>
                <w:sz w:val="22"/>
                <w:szCs w:val="22"/>
              </w:rPr>
              <w:t> 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на придбання офісного паперу  та у зв</w:t>
            </w:r>
            <w:r w:rsidRPr="00792B7E">
              <w:rPr>
                <w:snapToGrid w:val="0"/>
                <w:sz w:val="22"/>
                <w:szCs w:val="22"/>
              </w:rPr>
              <w:t>’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язку із відсутністю потреби на фінансування придбання папок, ручок, файлів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C374E2" w:rsidRPr="00792B7E" w:rsidTr="00254455">
        <w:tc>
          <w:tcPr>
            <w:tcW w:w="174" w:type="pct"/>
          </w:tcPr>
          <w:p w:rsidR="00C374E2" w:rsidRPr="00792B7E" w:rsidRDefault="00C374E2" w:rsidP="00C374E2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374E2" w:rsidRPr="00792B7E" w:rsidRDefault="00C374E2" w:rsidP="00C374E2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прийому однієї делегації</w:t>
            </w:r>
          </w:p>
        </w:tc>
        <w:tc>
          <w:tcPr>
            <w:tcW w:w="464" w:type="pct"/>
            <w:vAlign w:val="center"/>
          </w:tcPr>
          <w:p w:rsidR="00C374E2" w:rsidRPr="00792B7E" w:rsidRDefault="00C374E2" w:rsidP="00C374E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13766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C374E2" w:rsidRPr="00792B7E" w:rsidRDefault="00C374E2" w:rsidP="00C374E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2" w:type="pct"/>
            <w:vAlign w:val="center"/>
          </w:tcPr>
          <w:p w:rsidR="00C374E2" w:rsidRPr="00792B7E" w:rsidRDefault="00C374E2" w:rsidP="00C374E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13766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22563,60</w:t>
            </w:r>
          </w:p>
        </w:tc>
        <w:tc>
          <w:tcPr>
            <w:tcW w:w="502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22563,60</w:t>
            </w:r>
          </w:p>
        </w:tc>
        <w:tc>
          <w:tcPr>
            <w:tcW w:w="37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163,91</w:t>
            </w:r>
          </w:p>
        </w:tc>
        <w:tc>
          <w:tcPr>
            <w:tcW w:w="44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163,91</w:t>
            </w:r>
          </w:p>
        </w:tc>
      </w:tr>
      <w:tr w:rsidR="00C374E2" w:rsidRPr="00792B7E" w:rsidTr="00994BC3">
        <w:tc>
          <w:tcPr>
            <w:tcW w:w="5000" w:type="pct"/>
            <w:gridSpan w:val="12"/>
            <w:shd w:val="clear" w:color="auto" w:fill="auto"/>
          </w:tcPr>
          <w:p w:rsidR="00C374E2" w:rsidRPr="00792B7E" w:rsidRDefault="00C374E2" w:rsidP="00C374E2">
            <w:pPr>
              <w:pStyle w:val="a9"/>
              <w:jc w:val="center"/>
              <w:rPr>
                <w:lang w:val="uk-UA" w:eastAsia="uk-UA"/>
              </w:rPr>
            </w:pPr>
            <w:r w:rsidRPr="00792B7E"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</w:p>
        </w:tc>
      </w:tr>
      <w:tr w:rsidR="00FB3D3A" w:rsidRPr="00792B7E" w:rsidTr="00254455">
        <w:tc>
          <w:tcPr>
            <w:tcW w:w="5000" w:type="pct"/>
            <w:gridSpan w:val="1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C374E2" w:rsidRPr="00792B7E" w:rsidTr="00254455">
        <w:tc>
          <w:tcPr>
            <w:tcW w:w="174" w:type="pct"/>
          </w:tcPr>
          <w:p w:rsidR="00C374E2" w:rsidRPr="00792B7E" w:rsidRDefault="00C374E2" w:rsidP="00C374E2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374E2" w:rsidRPr="00792B7E" w:rsidRDefault="00C374E2" w:rsidP="00C374E2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одну угоду</w:t>
            </w:r>
          </w:p>
        </w:tc>
        <w:tc>
          <w:tcPr>
            <w:tcW w:w="464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30471</w:t>
            </w:r>
            <w:r w:rsidRPr="00792B7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30471</w:t>
            </w:r>
            <w:r w:rsidRPr="00792B7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502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37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84,21</w:t>
            </w:r>
          </w:p>
        </w:tc>
        <w:tc>
          <w:tcPr>
            <w:tcW w:w="44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84,21</w:t>
            </w:r>
          </w:p>
        </w:tc>
      </w:tr>
      <w:tr w:rsidR="00C374E2" w:rsidRPr="00792B7E" w:rsidTr="00994BC3">
        <w:trPr>
          <w:gridAfter w:val="1"/>
          <w:wAfter w:w="34" w:type="pct"/>
          <w:trHeight w:val="283"/>
        </w:trPr>
        <w:tc>
          <w:tcPr>
            <w:tcW w:w="4966" w:type="pct"/>
            <w:gridSpan w:val="11"/>
            <w:shd w:val="clear" w:color="auto" w:fill="auto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Пояснення щодо зменшення витрат</w:t>
            </w:r>
            <w:r w:rsidRPr="00792B7E">
              <w:t xml:space="preserve"> </w:t>
            </w:r>
            <w:r w:rsidRPr="00792B7E">
              <w:rPr>
                <w:sz w:val="22"/>
                <w:szCs w:val="22"/>
                <w:lang w:eastAsia="uk-UA"/>
              </w:rPr>
              <w:t>порівняно із аналогічними показниками попереднього року</w:t>
            </w:r>
            <w:r w:rsidRPr="00792B7E">
              <w:rPr>
                <w:sz w:val="22"/>
                <w:szCs w:val="22"/>
                <w:lang w:val="uk-UA" w:eastAsia="uk-UA"/>
              </w:rPr>
              <w:t>, пояснюється збільшенням кількості пролонгованих угод</w:t>
            </w:r>
          </w:p>
        </w:tc>
      </w:tr>
      <w:tr w:rsidR="00FB3D3A" w:rsidRPr="00792B7E" w:rsidTr="00254455">
        <w:tc>
          <w:tcPr>
            <w:tcW w:w="5000" w:type="pct"/>
            <w:gridSpan w:val="1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C374E2" w:rsidRPr="00792B7E" w:rsidTr="00254455">
        <w:tc>
          <w:tcPr>
            <w:tcW w:w="174" w:type="pct"/>
          </w:tcPr>
          <w:p w:rsidR="00C374E2" w:rsidRPr="00792B7E" w:rsidRDefault="00C374E2" w:rsidP="00C374E2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374E2" w:rsidRPr="00792B7E" w:rsidRDefault="00C374E2" w:rsidP="00C374E2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одного ефіру (НТК)</w:t>
            </w:r>
          </w:p>
        </w:tc>
        <w:tc>
          <w:tcPr>
            <w:tcW w:w="464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6250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449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</w:rPr>
              <w:t>6250</w:t>
            </w:r>
            <w:r w:rsidRPr="00792B7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391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6633,33</w:t>
            </w:r>
          </w:p>
        </w:tc>
        <w:tc>
          <w:tcPr>
            <w:tcW w:w="502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6633,33</w:t>
            </w:r>
          </w:p>
        </w:tc>
        <w:tc>
          <w:tcPr>
            <w:tcW w:w="374" w:type="pct"/>
            <w:vAlign w:val="center"/>
          </w:tcPr>
          <w:p w:rsidR="00C374E2" w:rsidRPr="00792B7E" w:rsidRDefault="00C374E2" w:rsidP="00C374E2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106,13</w:t>
            </w:r>
          </w:p>
        </w:tc>
        <w:tc>
          <w:tcPr>
            <w:tcW w:w="44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C374E2" w:rsidRPr="00792B7E" w:rsidRDefault="00C374E2" w:rsidP="00C374E2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106,13</w:t>
            </w:r>
          </w:p>
        </w:tc>
      </w:tr>
      <w:tr w:rsidR="00C374E2" w:rsidRPr="00792B7E" w:rsidTr="00C374E2">
        <w:tc>
          <w:tcPr>
            <w:tcW w:w="5000" w:type="pct"/>
            <w:gridSpan w:val="12"/>
          </w:tcPr>
          <w:p w:rsidR="00C374E2" w:rsidRPr="00792B7E" w:rsidRDefault="00C374E2" w:rsidP="00C374E2">
            <w:pPr>
              <w:pStyle w:val="a9"/>
              <w:jc w:val="center"/>
              <w:rPr>
                <w:lang w:val="uk-UA" w:eastAsia="uk-UA"/>
              </w:rPr>
            </w:pPr>
            <w:r w:rsidRPr="00792B7E"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</w:p>
        </w:tc>
      </w:tr>
      <w:tr w:rsidR="00C374E2" w:rsidRPr="00792B7E" w:rsidTr="00254455">
        <w:tc>
          <w:tcPr>
            <w:tcW w:w="174" w:type="pct"/>
          </w:tcPr>
          <w:p w:rsidR="00C374E2" w:rsidRPr="00792B7E" w:rsidRDefault="00C374E2" w:rsidP="00C374E2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374E2" w:rsidRPr="00792B7E" w:rsidRDefault="00C374E2" w:rsidP="00C374E2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одного ефіру (РАІ)</w:t>
            </w:r>
          </w:p>
        </w:tc>
        <w:tc>
          <w:tcPr>
            <w:tcW w:w="464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6249,86</w:t>
            </w:r>
          </w:p>
        </w:tc>
        <w:tc>
          <w:tcPr>
            <w:tcW w:w="449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6249,86</w:t>
            </w:r>
          </w:p>
        </w:tc>
        <w:tc>
          <w:tcPr>
            <w:tcW w:w="391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502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374" w:type="pct"/>
            <w:vAlign w:val="center"/>
          </w:tcPr>
          <w:p w:rsidR="00C374E2" w:rsidRPr="00792B7E" w:rsidRDefault="00C374E2" w:rsidP="00C374E2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159,20</w:t>
            </w:r>
          </w:p>
        </w:tc>
        <w:tc>
          <w:tcPr>
            <w:tcW w:w="44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C374E2" w:rsidRPr="00792B7E" w:rsidRDefault="00C374E2" w:rsidP="00C374E2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159,20</w:t>
            </w:r>
          </w:p>
        </w:tc>
      </w:tr>
      <w:tr w:rsidR="00C374E2" w:rsidRPr="00792B7E" w:rsidTr="00C374E2">
        <w:tc>
          <w:tcPr>
            <w:tcW w:w="5000" w:type="pct"/>
            <w:gridSpan w:val="12"/>
          </w:tcPr>
          <w:p w:rsidR="00C374E2" w:rsidRPr="00792B7E" w:rsidRDefault="00C374E2" w:rsidP="00C374E2">
            <w:pPr>
              <w:pStyle w:val="a9"/>
              <w:jc w:val="center"/>
              <w:rPr>
                <w:lang w:val="uk-UA" w:eastAsia="uk-UA"/>
              </w:rPr>
            </w:pPr>
            <w:r w:rsidRPr="00792B7E">
              <w:t>Пояснення щодо збільшення обсягів проведених видатків (наданих кредитів) порівняно із аналогічними показниками попереднього року</w:t>
            </w:r>
            <w:r w:rsidRPr="00792B7E">
              <w:rPr>
                <w:lang w:val="uk-UA"/>
              </w:rPr>
              <w:t>, пояснюється тим що збільшено  видатки на фінансування завдання у порівнянні з попереднім періодом</w:t>
            </w:r>
          </w:p>
        </w:tc>
      </w:tr>
      <w:tr w:rsidR="00C374E2" w:rsidRPr="00792B7E" w:rsidTr="00254455">
        <w:tc>
          <w:tcPr>
            <w:tcW w:w="174" w:type="pct"/>
          </w:tcPr>
          <w:p w:rsidR="00C374E2" w:rsidRPr="00792B7E" w:rsidRDefault="00C374E2" w:rsidP="00C374E2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C374E2" w:rsidRPr="00792B7E" w:rsidRDefault="00C374E2" w:rsidP="00C374E2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 xml:space="preserve">Середні витрати на виготовлення одного примірника </w:t>
            </w:r>
            <w:r w:rsidRPr="00792B7E">
              <w:rPr>
                <w:snapToGrid w:val="0"/>
                <w:sz w:val="22"/>
                <w:szCs w:val="22"/>
              </w:rPr>
              <w:lastRenderedPageBreak/>
              <w:t>інформаційного бюлетеня «Ратуша»</w:t>
            </w:r>
          </w:p>
        </w:tc>
        <w:tc>
          <w:tcPr>
            <w:tcW w:w="464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lastRenderedPageBreak/>
              <w:t>0,66</w:t>
            </w:r>
          </w:p>
        </w:tc>
        <w:tc>
          <w:tcPr>
            <w:tcW w:w="449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0,66</w:t>
            </w:r>
          </w:p>
        </w:tc>
        <w:tc>
          <w:tcPr>
            <w:tcW w:w="391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0,29</w:t>
            </w:r>
          </w:p>
        </w:tc>
        <w:tc>
          <w:tcPr>
            <w:tcW w:w="502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C374E2" w:rsidRPr="00792B7E" w:rsidRDefault="00C374E2" w:rsidP="00C374E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0,29</w:t>
            </w:r>
          </w:p>
        </w:tc>
        <w:tc>
          <w:tcPr>
            <w:tcW w:w="37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43,94</w:t>
            </w:r>
          </w:p>
        </w:tc>
        <w:tc>
          <w:tcPr>
            <w:tcW w:w="444" w:type="pct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C374E2" w:rsidRPr="00792B7E" w:rsidRDefault="00C374E2" w:rsidP="00C374E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43,94</w:t>
            </w:r>
          </w:p>
        </w:tc>
      </w:tr>
      <w:tr w:rsidR="00C374E2" w:rsidRPr="00792B7E" w:rsidTr="00994BC3">
        <w:trPr>
          <w:gridAfter w:val="1"/>
          <w:wAfter w:w="34" w:type="pct"/>
          <w:trHeight w:val="368"/>
        </w:trPr>
        <w:tc>
          <w:tcPr>
            <w:tcW w:w="4966" w:type="pct"/>
            <w:gridSpan w:val="11"/>
            <w:shd w:val="clear" w:color="auto" w:fill="auto"/>
          </w:tcPr>
          <w:p w:rsidR="00C374E2" w:rsidRPr="00792B7E" w:rsidRDefault="00C374E2" w:rsidP="00C374E2">
            <w:pPr>
              <w:rPr>
                <w:sz w:val="22"/>
                <w:szCs w:val="22"/>
              </w:rPr>
            </w:pP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</w:t>
            </w:r>
            <w:r w:rsidRPr="00792B7E">
              <w:rPr>
                <w:b/>
                <w:snapToGrid w:val="0"/>
                <w:sz w:val="22"/>
                <w:szCs w:val="22"/>
              </w:rPr>
              <w:t xml:space="preserve"> якості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392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3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Завдання 1</w:t>
            </w:r>
          </w:p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</w:rPr>
              <w:t xml:space="preserve">Сприяння розвитку місцевого самоврядування та громадянського суспільства </w:t>
            </w:r>
            <w:r w:rsidRPr="00792B7E">
              <w:rPr>
                <w:sz w:val="22"/>
                <w:szCs w:val="22"/>
                <w:lang w:val="uk-UA"/>
              </w:rPr>
              <w:t>(друку та розміщення буклетів, плакатів, сіті-лайтів, біл-бордів та іншої друкованої продукції)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tabs>
                <w:tab w:val="center" w:pos="806"/>
              </w:tabs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Відсоток забезпеченості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 2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Рівень забезпеченості населення  матеріальною допомогою відповідно до поданих заяв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140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140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40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3 </w:t>
            </w:r>
            <w:r w:rsidRPr="00792B7E">
              <w:rPr>
                <w:sz w:val="22"/>
                <w:szCs w:val="22"/>
              </w:rPr>
              <w:t>Створення відповідних умов діяльності депутатів у міській раді (придбання канцтоварів)</w:t>
            </w: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Відсоток забезпеченості канцтоварами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92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43" w:type="pct"/>
            <w:vAlign w:val="center"/>
          </w:tcPr>
          <w:p w:rsidR="00FB3D3A" w:rsidRPr="00792B7E" w:rsidRDefault="00FB3D3A" w:rsidP="00FB3D3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4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  <w:lang w:val="uk-UA"/>
              </w:rPr>
              <w:t>Використання коштів  на «Представницькі витрати»</w:t>
            </w: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прийнятих делегацій до запланованих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126,67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126,66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126,66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126,66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5 </w:t>
            </w:r>
            <w:r w:rsidRPr="00792B7E">
              <w:rPr>
                <w:sz w:val="22"/>
                <w:szCs w:val="22"/>
              </w:rPr>
              <w:t>Членські внески до Асоціації членом яких є міська рада</w:t>
            </w:r>
          </w:p>
        </w:tc>
      </w:tr>
      <w:tr w:rsidR="0004188A" w:rsidRPr="00792B7E" w:rsidTr="00994BC3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Кількість пролонгованих угод</w:t>
            </w:r>
          </w:p>
        </w:tc>
        <w:tc>
          <w:tcPr>
            <w:tcW w:w="464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91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</w:t>
            </w:r>
          </w:p>
        </w:tc>
      </w:tr>
      <w:tr w:rsidR="0004188A" w:rsidRPr="00792B7E" w:rsidTr="00994BC3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Відсоток збільшення надходжень інвестицій в економіку міста</w:t>
            </w:r>
          </w:p>
        </w:tc>
        <w:tc>
          <w:tcPr>
            <w:tcW w:w="464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</w:rPr>
            </w:pPr>
            <w:r w:rsidRPr="00792B7E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391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30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</w:tcPr>
          <w:p w:rsidR="0004188A" w:rsidRPr="00792B7E" w:rsidRDefault="0004188A" w:rsidP="0004188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30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200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 xml:space="preserve">Завдання 6 </w:t>
            </w:r>
            <w:r w:rsidRPr="00792B7E">
              <w:rPr>
                <w:snapToGrid w:val="0"/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04188A" w:rsidRPr="00792B7E" w:rsidRDefault="0004188A" w:rsidP="0004188A">
            <w:pPr>
              <w:snapToGrid w:val="0"/>
              <w:rPr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Показники</w:t>
            </w:r>
            <w:r w:rsidRPr="00792B7E">
              <w:rPr>
                <w:b/>
                <w:snapToGrid w:val="0"/>
                <w:sz w:val="22"/>
                <w:szCs w:val="22"/>
              </w:rPr>
              <w:t xml:space="preserve"> якості</w:t>
            </w:r>
          </w:p>
        </w:tc>
        <w:tc>
          <w:tcPr>
            <w:tcW w:w="464" w:type="pct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4188A" w:rsidRPr="00792B7E" w:rsidTr="00994BC3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Відсоток ознайомленого  населення міста з роботою міської ради</w:t>
            </w:r>
          </w:p>
        </w:tc>
        <w:tc>
          <w:tcPr>
            <w:tcW w:w="464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391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FB3D3A" w:rsidRPr="00792B7E" w:rsidRDefault="00FB3D3A" w:rsidP="00FB3D3A">
            <w:pPr>
              <w:snapToGrid w:val="0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Інші видатки ( судові витрати)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2B7E">
              <w:rPr>
                <w:b/>
                <w:bCs/>
                <w:color w:val="000000"/>
                <w:sz w:val="20"/>
                <w:szCs w:val="20"/>
                <w:lang w:eastAsia="uk-UA"/>
              </w:rPr>
              <w:t>100 000,00</w:t>
            </w: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92B7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FB3D3A" w:rsidRPr="00792B7E" w:rsidRDefault="00FB3D3A" w:rsidP="00FB3D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2B7E">
              <w:rPr>
                <w:b/>
                <w:bCs/>
                <w:color w:val="000000"/>
                <w:sz w:val="20"/>
                <w:szCs w:val="20"/>
                <w:lang w:eastAsia="uk-UA"/>
              </w:rPr>
              <w:t>100 000,00</w:t>
            </w: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69 327,72</w:t>
            </w: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43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69 327,72</w:t>
            </w: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30 672,28</w:t>
            </w: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2B7E">
              <w:rPr>
                <w:b/>
                <w:bCs/>
                <w:sz w:val="20"/>
                <w:szCs w:val="20"/>
                <w:lang w:val="uk-UA"/>
              </w:rPr>
              <w:t>30 672,28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</w:rPr>
              <w:t>Завдання 1</w:t>
            </w: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bCs/>
                <w:color w:val="000000"/>
                <w:sz w:val="22"/>
                <w:szCs w:val="22"/>
              </w:rPr>
              <w:t>Сплата судових  витрат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464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4188A" w:rsidRPr="00792B7E" w:rsidTr="00994BC3">
        <w:tc>
          <w:tcPr>
            <w:tcW w:w="174" w:type="pct"/>
            <w:vAlign w:val="center"/>
          </w:tcPr>
          <w:p w:rsidR="0004188A" w:rsidRPr="00792B7E" w:rsidRDefault="0004188A" w:rsidP="00041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04188A" w:rsidRPr="00792B7E" w:rsidRDefault="0004188A" w:rsidP="0004188A">
            <w:pPr>
              <w:pStyle w:val="aa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</w:rPr>
              <w:t>Обсяг спрямованих коштів на оплату судового збору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57 181,44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57 181,44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42951,72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42951,72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75,11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75,11</w:t>
            </w:r>
          </w:p>
        </w:tc>
      </w:tr>
      <w:tr w:rsidR="0004188A" w:rsidRPr="00792B7E" w:rsidTr="00254455">
        <w:tc>
          <w:tcPr>
            <w:tcW w:w="5000" w:type="pct"/>
            <w:gridSpan w:val="12"/>
            <w:shd w:val="clear" w:color="auto" w:fill="auto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Причини розбіжностей пояснюється тим, що оплата у 2019 році здійснювалась за результатами розгляду судових справ, позивачем яких виступала міська рада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продукту</w:t>
            </w:r>
          </w:p>
        </w:tc>
        <w:tc>
          <w:tcPr>
            <w:tcW w:w="464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1</w:t>
            </w:r>
            <w:r w:rsidRPr="00792B7E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</w:rPr>
              <w:t>1</w:t>
            </w:r>
            <w:r w:rsidRPr="00792B7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114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84,44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84,44</w:t>
            </w:r>
          </w:p>
        </w:tc>
      </w:tr>
      <w:tr w:rsidR="0004188A" w:rsidRPr="00792B7E" w:rsidTr="00254455">
        <w:tc>
          <w:tcPr>
            <w:tcW w:w="5000" w:type="pct"/>
            <w:gridSpan w:val="12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Причини розбіжностей пояснюється зменшенням у 2019 році кількості судових справ, позивачем яких виступала міська рада</w:t>
            </w:r>
          </w:p>
        </w:tc>
      </w:tr>
      <w:tr w:rsidR="0004188A" w:rsidRPr="00792B7E" w:rsidTr="00994BC3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ефективності</w:t>
            </w:r>
          </w:p>
        </w:tc>
        <w:tc>
          <w:tcPr>
            <w:tcW w:w="464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4188A" w:rsidRPr="00792B7E" w:rsidTr="00994BC3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</w:rPr>
              <w:t>Середні витрати  на одну судову справу</w:t>
            </w:r>
          </w:p>
        </w:tc>
        <w:tc>
          <w:tcPr>
            <w:tcW w:w="464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423,57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423,57</w:t>
            </w:r>
          </w:p>
        </w:tc>
        <w:tc>
          <w:tcPr>
            <w:tcW w:w="391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438,17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438,17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103,45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103,45</w:t>
            </w:r>
          </w:p>
        </w:tc>
      </w:tr>
      <w:tr w:rsidR="0004188A" w:rsidRPr="00792B7E" w:rsidTr="00254455">
        <w:tc>
          <w:tcPr>
            <w:tcW w:w="5000" w:type="pct"/>
            <w:gridSpan w:val="12"/>
            <w:shd w:val="clear" w:color="auto" w:fill="auto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Причини розбіжностей пояснюється тим, що оплата у 2019 році здійснювалась за результатами розгляду судових справ, позивачем яких виступала міська рада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якості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2" w:type="pct"/>
            <w:vAlign w:val="center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3" w:type="pct"/>
            <w:vAlign w:val="center"/>
          </w:tcPr>
          <w:p w:rsidR="00FB3D3A" w:rsidRPr="00792B7E" w:rsidRDefault="00FB3D3A" w:rsidP="00FB3D3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95,0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95,0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70,0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70,0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73,68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73,68</w:t>
            </w:r>
          </w:p>
        </w:tc>
      </w:tr>
      <w:tr w:rsidR="0004188A" w:rsidRPr="00792B7E" w:rsidTr="0004188A">
        <w:tc>
          <w:tcPr>
            <w:tcW w:w="5000" w:type="pct"/>
            <w:gridSpan w:val="12"/>
          </w:tcPr>
          <w:p w:rsidR="0004188A" w:rsidRPr="00792B7E" w:rsidRDefault="0004188A" w:rsidP="00FB3D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Причини розбіжностей пояснюється зменшенням у 2019 році кількості судових справ, позивачем яких виступала міська рада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b/>
                <w:lang w:val="uk-UA"/>
              </w:rPr>
              <w:t xml:space="preserve"> </w:t>
            </w:r>
            <w:r w:rsidRPr="00792B7E">
              <w:rPr>
                <w:bCs/>
                <w:i/>
                <w:color w:val="000000"/>
              </w:rPr>
              <w:t>Завдання 2.</w:t>
            </w:r>
            <w:r w:rsidRPr="00792B7E">
              <w:rPr>
                <w:bCs/>
                <w:i/>
                <w:color w:val="000000"/>
                <w:lang w:val="uk-UA"/>
              </w:rPr>
              <w:t>2</w:t>
            </w:r>
            <w:r w:rsidRPr="00792B7E">
              <w:rPr>
                <w:bCs/>
                <w:color w:val="000000"/>
                <w:lang w:val="uk-UA"/>
              </w:rPr>
              <w:t xml:space="preserve">  </w:t>
            </w:r>
            <w:r w:rsidRPr="00792B7E">
              <w:rPr>
                <w:b/>
                <w:lang w:val="uk-UA"/>
              </w:rPr>
              <w:t xml:space="preserve">Проведення експертизи 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spacing w:before="0" w:after="0" w:line="240" w:lineRule="atLeast"/>
              <w:rPr>
                <w:b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</w:t>
            </w:r>
            <w:r w:rsidRPr="00792B7E">
              <w:rPr>
                <w:b/>
                <w:color w:val="000000"/>
                <w:sz w:val="22"/>
                <w:szCs w:val="22"/>
                <w:lang w:val="uk-UA"/>
              </w:rPr>
              <w:t xml:space="preserve">  затрат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FB3D3A" w:rsidRPr="00792B7E" w:rsidRDefault="00FB3D3A" w:rsidP="00FB3D3A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FB3D3A" w:rsidRPr="00792B7E" w:rsidRDefault="00FB3D3A" w:rsidP="00FB3D3A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</w:rPr>
              <w:t xml:space="preserve">Обсяг спрямованих коштів на оплату </w:t>
            </w:r>
            <w:r w:rsidRPr="00792B7E">
              <w:rPr>
                <w:color w:val="000000"/>
                <w:sz w:val="22"/>
                <w:szCs w:val="22"/>
                <w:lang w:val="uk-UA"/>
              </w:rPr>
              <w:t>п</w:t>
            </w:r>
            <w:r w:rsidRPr="00792B7E">
              <w:rPr>
                <w:sz w:val="22"/>
                <w:szCs w:val="22"/>
                <w:lang w:val="uk-UA"/>
              </w:rPr>
              <w:t>роведення експертизи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продукту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Кількість проведених експертизи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ефективності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</w:rPr>
              <w:t>Середні витрати  на одну</w:t>
            </w:r>
            <w:r w:rsidRPr="00792B7E">
              <w:rPr>
                <w:color w:val="000000"/>
                <w:sz w:val="22"/>
                <w:szCs w:val="22"/>
                <w:lang w:val="uk-UA"/>
              </w:rPr>
              <w:t xml:space="preserve"> проведену експертизу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26 376,00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24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якості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4188A" w:rsidRPr="00792B7E" w:rsidTr="00254455">
        <w:tc>
          <w:tcPr>
            <w:tcW w:w="174" w:type="pct"/>
          </w:tcPr>
          <w:p w:rsidR="0004188A" w:rsidRPr="00792B7E" w:rsidRDefault="0004188A" w:rsidP="0004188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4188A" w:rsidRPr="00792B7E" w:rsidRDefault="0004188A" w:rsidP="0004188A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Відсоток виграних справ в результаті проведення експертизи</w:t>
            </w:r>
          </w:p>
        </w:tc>
        <w:tc>
          <w:tcPr>
            <w:tcW w:w="46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9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2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1" w:type="pct"/>
            <w:vAlign w:val="center"/>
          </w:tcPr>
          <w:p w:rsidR="0004188A" w:rsidRPr="00792B7E" w:rsidRDefault="0004188A" w:rsidP="0004188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502" w:type="pct"/>
            <w:vAlign w:val="center"/>
          </w:tcPr>
          <w:p w:rsidR="0004188A" w:rsidRPr="00792B7E" w:rsidRDefault="0004188A" w:rsidP="0004188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3" w:type="pct"/>
            <w:vAlign w:val="center"/>
          </w:tcPr>
          <w:p w:rsidR="0004188A" w:rsidRPr="00792B7E" w:rsidRDefault="0004188A" w:rsidP="0004188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92B7E">
              <w:rPr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37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4" w:type="pct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4" w:type="pct"/>
            <w:gridSpan w:val="2"/>
            <w:vAlign w:val="center"/>
          </w:tcPr>
          <w:p w:rsidR="0004188A" w:rsidRPr="00792B7E" w:rsidRDefault="0004188A" w:rsidP="0004188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0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pStyle w:val="a3"/>
              <w:jc w:val="center"/>
            </w:pPr>
          </w:p>
        </w:tc>
        <w:tc>
          <w:tcPr>
            <w:tcW w:w="793" w:type="pct"/>
            <w:vAlign w:val="center"/>
          </w:tcPr>
          <w:p w:rsidR="00FB3D3A" w:rsidRPr="00792B7E" w:rsidRDefault="00FB3D3A" w:rsidP="00FB3D3A">
            <w:pPr>
              <w:snapToGrid w:val="0"/>
              <w:rPr>
                <w:color w:val="000000"/>
              </w:rPr>
            </w:pPr>
            <w:r w:rsidRPr="00792B7E">
              <w:rPr>
                <w:b/>
                <w:sz w:val="22"/>
                <w:szCs w:val="22"/>
              </w:rPr>
              <w:t>Громадський бюджет міста Коломиї на 2017-2021</w:t>
            </w:r>
          </w:p>
        </w:tc>
        <w:tc>
          <w:tcPr>
            <w:tcW w:w="464" w:type="pct"/>
          </w:tcPr>
          <w:p w:rsidR="00FB3D3A" w:rsidRPr="00792B7E" w:rsidRDefault="00FB3D3A" w:rsidP="00FB3D3A">
            <w:pPr>
              <w:snapToGrid w:val="0"/>
              <w:jc w:val="center"/>
            </w:pP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92" w:type="pct"/>
          </w:tcPr>
          <w:p w:rsidR="00FB3D3A" w:rsidRPr="00792B7E" w:rsidRDefault="00FB3D3A" w:rsidP="00FB3D3A">
            <w:pPr>
              <w:snapToGrid w:val="0"/>
              <w:jc w:val="center"/>
            </w:pPr>
          </w:p>
        </w:tc>
        <w:tc>
          <w:tcPr>
            <w:tcW w:w="391" w:type="pct"/>
          </w:tcPr>
          <w:p w:rsidR="00FB3D3A" w:rsidRPr="00792B7E" w:rsidRDefault="00FB3D3A" w:rsidP="00FB3D3A">
            <w:pPr>
              <w:snapToGrid w:val="0"/>
              <w:jc w:val="center"/>
            </w:pP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3" w:type="pct"/>
          </w:tcPr>
          <w:p w:rsidR="00FB3D3A" w:rsidRPr="00792B7E" w:rsidRDefault="00FB3D3A" w:rsidP="00FB3D3A">
            <w:pPr>
              <w:snapToGrid w:val="0"/>
              <w:jc w:val="center"/>
            </w:pP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pStyle w:val="a3"/>
              <w:jc w:val="center"/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затрат </w:t>
            </w:r>
          </w:p>
        </w:tc>
        <w:tc>
          <w:tcPr>
            <w:tcW w:w="46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9D6033" w:rsidRPr="00792B7E" w:rsidTr="00254455">
        <w:tc>
          <w:tcPr>
            <w:tcW w:w="174" w:type="pct"/>
          </w:tcPr>
          <w:p w:rsidR="009D6033" w:rsidRPr="00792B7E" w:rsidRDefault="009D6033" w:rsidP="009D6033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vAlign w:val="center"/>
          </w:tcPr>
          <w:p w:rsidR="009D6033" w:rsidRPr="00792B7E" w:rsidRDefault="009D6033" w:rsidP="009D6033">
            <w:pPr>
              <w:rPr>
                <w:color w:val="000000"/>
              </w:rPr>
            </w:pPr>
            <w:r w:rsidRPr="00792B7E">
              <w:rPr>
                <w:color w:val="000000"/>
              </w:rPr>
              <w:t>Капітальний ремонт ігрового майданчика по вул. Богуна</w:t>
            </w:r>
          </w:p>
        </w:tc>
        <w:tc>
          <w:tcPr>
            <w:tcW w:w="464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73 730,10</w:t>
            </w:r>
          </w:p>
        </w:tc>
        <w:tc>
          <w:tcPr>
            <w:tcW w:w="392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73 730,10</w:t>
            </w:r>
          </w:p>
        </w:tc>
        <w:tc>
          <w:tcPr>
            <w:tcW w:w="391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9D6033" w:rsidRPr="00792B7E" w:rsidRDefault="009D6033" w:rsidP="009D603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175523,00</w:t>
            </w:r>
          </w:p>
        </w:tc>
        <w:tc>
          <w:tcPr>
            <w:tcW w:w="443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175523,00</w:t>
            </w:r>
          </w:p>
        </w:tc>
        <w:tc>
          <w:tcPr>
            <w:tcW w:w="374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  <w:tc>
          <w:tcPr>
            <w:tcW w:w="574" w:type="pct"/>
            <w:gridSpan w:val="2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</w:tr>
      <w:tr w:rsidR="009D6033" w:rsidRPr="00792B7E" w:rsidTr="00254455">
        <w:tc>
          <w:tcPr>
            <w:tcW w:w="174" w:type="pct"/>
          </w:tcPr>
          <w:p w:rsidR="009D6033" w:rsidRPr="00792B7E" w:rsidRDefault="009D6033" w:rsidP="009D6033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vAlign w:val="center"/>
          </w:tcPr>
          <w:p w:rsidR="009D6033" w:rsidRPr="00792B7E" w:rsidRDefault="009D6033" w:rsidP="009D6033">
            <w:pPr>
              <w:rPr>
                <w:color w:val="000000"/>
              </w:rPr>
            </w:pPr>
            <w:r w:rsidRPr="00792B7E">
              <w:rPr>
                <w:color w:val="000000"/>
              </w:rPr>
              <w:t>Капітальний ремонт ігрового майданчика з зоною відпочинку по вулиці Довженка</w:t>
            </w:r>
          </w:p>
        </w:tc>
        <w:tc>
          <w:tcPr>
            <w:tcW w:w="464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89 680,50</w:t>
            </w:r>
          </w:p>
        </w:tc>
        <w:tc>
          <w:tcPr>
            <w:tcW w:w="392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89 680,50</w:t>
            </w:r>
          </w:p>
        </w:tc>
        <w:tc>
          <w:tcPr>
            <w:tcW w:w="391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9D6033" w:rsidRPr="00792B7E" w:rsidRDefault="009D6033" w:rsidP="009D6033">
            <w:pPr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443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374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233,41</w:t>
            </w:r>
          </w:p>
        </w:tc>
        <w:tc>
          <w:tcPr>
            <w:tcW w:w="574" w:type="pct"/>
            <w:gridSpan w:val="2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233,41</w:t>
            </w:r>
          </w:p>
        </w:tc>
      </w:tr>
      <w:tr w:rsidR="009D6033" w:rsidRPr="00792B7E" w:rsidTr="00254455">
        <w:tc>
          <w:tcPr>
            <w:tcW w:w="174" w:type="pct"/>
          </w:tcPr>
          <w:p w:rsidR="009D6033" w:rsidRPr="00792B7E" w:rsidRDefault="009D6033" w:rsidP="009D6033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vAlign w:val="center"/>
          </w:tcPr>
          <w:p w:rsidR="009D6033" w:rsidRPr="00792B7E" w:rsidRDefault="009D6033" w:rsidP="009D6033">
            <w:pPr>
              <w:rPr>
                <w:color w:val="000000"/>
              </w:rPr>
            </w:pPr>
            <w:r w:rsidRPr="00792B7E">
              <w:rPr>
                <w:color w:val="000000"/>
              </w:rPr>
              <w:t>Капітальний ремонт ігрового майданчика по вулиці Коновальця - Мазепи "Радість"</w:t>
            </w:r>
          </w:p>
        </w:tc>
        <w:tc>
          <w:tcPr>
            <w:tcW w:w="464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88 428,90</w:t>
            </w:r>
          </w:p>
        </w:tc>
        <w:tc>
          <w:tcPr>
            <w:tcW w:w="392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88 428,90</w:t>
            </w:r>
          </w:p>
        </w:tc>
        <w:tc>
          <w:tcPr>
            <w:tcW w:w="391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9D6033" w:rsidRPr="00792B7E" w:rsidRDefault="009D6033" w:rsidP="009D6033">
            <w:pPr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443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374" w:type="pct"/>
            <w:vAlign w:val="center"/>
          </w:tcPr>
          <w:p w:rsidR="009D6033" w:rsidRPr="00792B7E" w:rsidRDefault="009D6033" w:rsidP="009D603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  <w:tc>
          <w:tcPr>
            <w:tcW w:w="574" w:type="pct"/>
            <w:gridSpan w:val="2"/>
            <w:vAlign w:val="center"/>
          </w:tcPr>
          <w:p w:rsidR="009D6033" w:rsidRPr="00792B7E" w:rsidRDefault="009D6033" w:rsidP="009D603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продукту </w:t>
            </w:r>
          </w:p>
        </w:tc>
        <w:tc>
          <w:tcPr>
            <w:tcW w:w="46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pStyle w:val="a3"/>
              <w:jc w:val="center"/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</w:pPr>
            <w:r w:rsidRPr="00792B7E">
              <w:rPr>
                <w:sz w:val="22"/>
                <w:szCs w:val="22"/>
              </w:rPr>
              <w:t>Кількість об’єктів, які облаштовано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9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9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02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43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FB3D3A" w:rsidRPr="00792B7E" w:rsidTr="00254455">
        <w:tc>
          <w:tcPr>
            <w:tcW w:w="5000" w:type="pct"/>
            <w:gridSpan w:val="12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pStyle w:val="a3"/>
              <w:jc w:val="center"/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ефективності </w:t>
            </w:r>
          </w:p>
        </w:tc>
        <w:tc>
          <w:tcPr>
            <w:tcW w:w="46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6C4B13" w:rsidRPr="00792B7E" w:rsidTr="00254455">
        <w:tc>
          <w:tcPr>
            <w:tcW w:w="174" w:type="pct"/>
          </w:tcPr>
          <w:p w:rsidR="006C4B13" w:rsidRPr="00792B7E" w:rsidRDefault="006C4B13" w:rsidP="006C4B13">
            <w:pPr>
              <w:pStyle w:val="a3"/>
              <w:jc w:val="center"/>
            </w:pPr>
          </w:p>
        </w:tc>
        <w:tc>
          <w:tcPr>
            <w:tcW w:w="793" w:type="pct"/>
          </w:tcPr>
          <w:p w:rsidR="006C4B13" w:rsidRPr="00792B7E" w:rsidRDefault="006C4B13" w:rsidP="006C4B13">
            <w:r w:rsidRPr="00792B7E">
              <w:rPr>
                <w:sz w:val="22"/>
                <w:szCs w:val="22"/>
              </w:rPr>
              <w:t>Середні витрати на капітальний ремонт ігрового майданчика по вул. Богуна</w:t>
            </w:r>
          </w:p>
        </w:tc>
        <w:tc>
          <w:tcPr>
            <w:tcW w:w="464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73 730,10</w:t>
            </w:r>
          </w:p>
        </w:tc>
        <w:tc>
          <w:tcPr>
            <w:tcW w:w="392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73 730,10</w:t>
            </w:r>
          </w:p>
        </w:tc>
        <w:tc>
          <w:tcPr>
            <w:tcW w:w="391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C4B13" w:rsidRPr="00792B7E" w:rsidRDefault="006C4B13" w:rsidP="006C4B1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175523,00</w:t>
            </w:r>
          </w:p>
        </w:tc>
        <w:tc>
          <w:tcPr>
            <w:tcW w:w="443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175523,00</w:t>
            </w:r>
          </w:p>
        </w:tc>
        <w:tc>
          <w:tcPr>
            <w:tcW w:w="374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  <w:tc>
          <w:tcPr>
            <w:tcW w:w="574" w:type="pct"/>
            <w:gridSpan w:val="2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</w:tr>
      <w:tr w:rsidR="006C4B13" w:rsidRPr="00792B7E" w:rsidTr="00254455">
        <w:tc>
          <w:tcPr>
            <w:tcW w:w="174" w:type="pct"/>
          </w:tcPr>
          <w:p w:rsidR="006C4B13" w:rsidRPr="00792B7E" w:rsidRDefault="006C4B13" w:rsidP="006C4B13">
            <w:pPr>
              <w:pStyle w:val="a3"/>
              <w:jc w:val="center"/>
            </w:pPr>
          </w:p>
        </w:tc>
        <w:tc>
          <w:tcPr>
            <w:tcW w:w="793" w:type="pct"/>
          </w:tcPr>
          <w:p w:rsidR="006C4B13" w:rsidRPr="00792B7E" w:rsidRDefault="006C4B13" w:rsidP="006C4B13">
            <w:r w:rsidRPr="00792B7E">
              <w:rPr>
                <w:sz w:val="22"/>
                <w:szCs w:val="22"/>
              </w:rPr>
              <w:t xml:space="preserve">Середні витрати на </w:t>
            </w:r>
            <w:hyperlink r:id="rId9" w:history="1">
              <w:r w:rsidRPr="00792B7E">
                <w:rPr>
                  <w:sz w:val="22"/>
                  <w:szCs w:val="22"/>
                </w:rPr>
                <w:t xml:space="preserve">капітальний ремонт ігрового майданчика з </w:t>
              </w:r>
              <w:r w:rsidRPr="00792B7E">
                <w:rPr>
                  <w:sz w:val="22"/>
                  <w:szCs w:val="22"/>
                </w:rPr>
                <w:lastRenderedPageBreak/>
                <w:t>зоною відпочинку по вулиці Довженка</w:t>
              </w:r>
            </w:hyperlink>
          </w:p>
        </w:tc>
        <w:tc>
          <w:tcPr>
            <w:tcW w:w="464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449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89 680,50</w:t>
            </w:r>
          </w:p>
        </w:tc>
        <w:tc>
          <w:tcPr>
            <w:tcW w:w="392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89 680,50</w:t>
            </w:r>
          </w:p>
        </w:tc>
        <w:tc>
          <w:tcPr>
            <w:tcW w:w="391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C4B13" w:rsidRPr="00792B7E" w:rsidRDefault="006C4B13" w:rsidP="006C4B13">
            <w:pPr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443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209320,00</w:t>
            </w:r>
          </w:p>
        </w:tc>
        <w:tc>
          <w:tcPr>
            <w:tcW w:w="374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233,41</w:t>
            </w:r>
          </w:p>
        </w:tc>
        <w:tc>
          <w:tcPr>
            <w:tcW w:w="574" w:type="pct"/>
            <w:gridSpan w:val="2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233,41</w:t>
            </w:r>
          </w:p>
        </w:tc>
      </w:tr>
      <w:tr w:rsidR="006C4B13" w:rsidRPr="00792B7E" w:rsidTr="00254455">
        <w:tc>
          <w:tcPr>
            <w:tcW w:w="174" w:type="pct"/>
          </w:tcPr>
          <w:p w:rsidR="006C4B13" w:rsidRPr="00792B7E" w:rsidRDefault="006C4B13" w:rsidP="006C4B13">
            <w:pPr>
              <w:pStyle w:val="a3"/>
              <w:jc w:val="center"/>
            </w:pPr>
          </w:p>
        </w:tc>
        <w:tc>
          <w:tcPr>
            <w:tcW w:w="793" w:type="pct"/>
          </w:tcPr>
          <w:p w:rsidR="006C4B13" w:rsidRPr="00792B7E" w:rsidRDefault="006C4B13" w:rsidP="006C4B13">
            <w:r w:rsidRPr="00792B7E">
              <w:rPr>
                <w:sz w:val="22"/>
                <w:szCs w:val="22"/>
              </w:rPr>
              <w:t xml:space="preserve">Середні витрати на </w:t>
            </w:r>
            <w:hyperlink r:id="rId10" w:history="1">
              <w:r w:rsidRPr="00792B7E">
                <w:rPr>
                  <w:sz w:val="22"/>
                  <w:szCs w:val="22"/>
                </w:rPr>
                <w:t>капітальний ремонт ігрового майданчика по вулиці Коновальця-Мазепи "Радість"</w:t>
              </w:r>
            </w:hyperlink>
          </w:p>
        </w:tc>
        <w:tc>
          <w:tcPr>
            <w:tcW w:w="464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88 428,90</w:t>
            </w:r>
          </w:p>
        </w:tc>
        <w:tc>
          <w:tcPr>
            <w:tcW w:w="392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88 428,90</w:t>
            </w:r>
          </w:p>
        </w:tc>
        <w:tc>
          <w:tcPr>
            <w:tcW w:w="391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pct"/>
            <w:vAlign w:val="center"/>
          </w:tcPr>
          <w:p w:rsidR="006C4B13" w:rsidRPr="00792B7E" w:rsidRDefault="006C4B13" w:rsidP="006C4B13">
            <w:pPr>
              <w:jc w:val="center"/>
              <w:rPr>
                <w:sz w:val="22"/>
                <w:szCs w:val="22"/>
                <w:lang w:eastAsia="uk-UA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443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sz w:val="22"/>
                <w:szCs w:val="22"/>
                <w:lang w:val="uk-UA" w:eastAsia="uk-UA"/>
              </w:rPr>
              <w:t>210511,00</w:t>
            </w:r>
          </w:p>
        </w:tc>
        <w:tc>
          <w:tcPr>
            <w:tcW w:w="374" w:type="pct"/>
            <w:vAlign w:val="center"/>
          </w:tcPr>
          <w:p w:rsidR="006C4B13" w:rsidRPr="00792B7E" w:rsidRDefault="006C4B13" w:rsidP="006C4B1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  <w:tc>
          <w:tcPr>
            <w:tcW w:w="574" w:type="pct"/>
            <w:gridSpan w:val="2"/>
            <w:vAlign w:val="center"/>
          </w:tcPr>
          <w:p w:rsidR="006C4B13" w:rsidRPr="00792B7E" w:rsidRDefault="006C4B13" w:rsidP="006C4B13">
            <w:pPr>
              <w:jc w:val="center"/>
              <w:rPr>
                <w:color w:val="000000"/>
                <w:sz w:val="22"/>
                <w:szCs w:val="22"/>
              </w:rPr>
            </w:pPr>
            <w:r w:rsidRPr="00792B7E">
              <w:rPr>
                <w:color w:val="000000"/>
                <w:sz w:val="22"/>
                <w:szCs w:val="22"/>
                <w:lang w:eastAsia="uk-UA"/>
              </w:rPr>
              <w:t>238,06</w:t>
            </w:r>
          </w:p>
        </w:tc>
      </w:tr>
      <w:tr w:rsidR="00FB3D3A" w:rsidRPr="00792B7E" w:rsidTr="00254455">
        <w:tc>
          <w:tcPr>
            <w:tcW w:w="174" w:type="pct"/>
          </w:tcPr>
          <w:p w:rsidR="00FB3D3A" w:rsidRPr="00792B7E" w:rsidRDefault="00FB3D3A" w:rsidP="00FB3D3A">
            <w:pPr>
              <w:pStyle w:val="a3"/>
              <w:jc w:val="center"/>
            </w:pPr>
          </w:p>
        </w:tc>
        <w:tc>
          <w:tcPr>
            <w:tcW w:w="793" w:type="pct"/>
          </w:tcPr>
          <w:p w:rsidR="00FB3D3A" w:rsidRPr="00792B7E" w:rsidRDefault="00FB3D3A" w:rsidP="00FB3D3A">
            <w:pPr>
              <w:pStyle w:val="a3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якості </w:t>
            </w:r>
          </w:p>
        </w:tc>
        <w:tc>
          <w:tcPr>
            <w:tcW w:w="46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91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02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3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37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444" w:type="pct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  <w:tc>
          <w:tcPr>
            <w:tcW w:w="574" w:type="pct"/>
            <w:gridSpan w:val="2"/>
          </w:tcPr>
          <w:p w:rsidR="00FB3D3A" w:rsidRPr="00792B7E" w:rsidRDefault="00FB3D3A" w:rsidP="00FB3D3A">
            <w:pPr>
              <w:pStyle w:val="a3"/>
              <w:jc w:val="center"/>
            </w:pPr>
            <w:r w:rsidRPr="00792B7E">
              <w:rPr>
                <w:sz w:val="22"/>
                <w:szCs w:val="22"/>
              </w:rPr>
              <w:t>  </w:t>
            </w:r>
          </w:p>
        </w:tc>
      </w:tr>
      <w:tr w:rsidR="00FB3D3A" w:rsidRPr="00792B7E" w:rsidTr="00982701">
        <w:tc>
          <w:tcPr>
            <w:tcW w:w="174" w:type="pct"/>
            <w:vAlign w:val="center"/>
          </w:tcPr>
          <w:p w:rsidR="00FB3D3A" w:rsidRPr="00792B7E" w:rsidRDefault="00FB3D3A" w:rsidP="00FB3D3A">
            <w:pPr>
              <w:pStyle w:val="a3"/>
              <w:jc w:val="center"/>
            </w:pPr>
          </w:p>
        </w:tc>
        <w:tc>
          <w:tcPr>
            <w:tcW w:w="793" w:type="pct"/>
            <w:vAlign w:val="center"/>
          </w:tcPr>
          <w:p w:rsidR="00FB3D3A" w:rsidRPr="00792B7E" w:rsidRDefault="00FB3D3A" w:rsidP="00FB3D3A">
            <w:pPr>
              <w:pStyle w:val="a3"/>
            </w:pPr>
            <w:r w:rsidRPr="00792B7E">
              <w:rPr>
                <w:sz w:val="22"/>
                <w:szCs w:val="22"/>
              </w:rPr>
              <w:t>Рівень готовності об’єктів</w:t>
            </w:r>
          </w:p>
        </w:tc>
        <w:tc>
          <w:tcPr>
            <w:tcW w:w="46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9" w:type="pct"/>
            <w:vAlign w:val="center"/>
          </w:tcPr>
          <w:p w:rsidR="00FB3D3A" w:rsidRPr="00792B7E" w:rsidRDefault="002A7E06" w:rsidP="00FB3D3A">
            <w:pPr>
              <w:spacing w:after="165"/>
              <w:jc w:val="center"/>
              <w:rPr>
                <w:lang w:val="uk-UA" w:eastAsia="uk-UA"/>
              </w:rPr>
            </w:pPr>
            <w:r w:rsidRPr="00792B7E">
              <w:rPr>
                <w:lang w:val="uk-UA" w:eastAsia="uk-UA"/>
              </w:rPr>
              <w:t>30</w:t>
            </w:r>
          </w:p>
        </w:tc>
        <w:tc>
          <w:tcPr>
            <w:tcW w:w="392" w:type="pct"/>
            <w:vAlign w:val="center"/>
          </w:tcPr>
          <w:p w:rsidR="00FB3D3A" w:rsidRPr="00792B7E" w:rsidRDefault="002A7E06" w:rsidP="00FB3D3A">
            <w:pPr>
              <w:spacing w:after="165"/>
              <w:jc w:val="center"/>
              <w:rPr>
                <w:lang w:val="uk-UA" w:eastAsia="uk-UA"/>
              </w:rPr>
            </w:pPr>
            <w:r w:rsidRPr="00792B7E">
              <w:rPr>
                <w:lang w:val="uk-UA" w:eastAsia="uk-UA"/>
              </w:rPr>
              <w:t>30</w:t>
            </w:r>
          </w:p>
        </w:tc>
        <w:tc>
          <w:tcPr>
            <w:tcW w:w="391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02" w:type="pct"/>
            <w:vAlign w:val="center"/>
          </w:tcPr>
          <w:p w:rsidR="00FB3D3A" w:rsidRPr="00792B7E" w:rsidRDefault="002A7E06" w:rsidP="00FB3D3A">
            <w:pPr>
              <w:spacing w:after="165"/>
              <w:jc w:val="center"/>
              <w:rPr>
                <w:lang w:val="uk-UA" w:eastAsia="uk-UA"/>
              </w:rPr>
            </w:pPr>
            <w:r w:rsidRPr="00792B7E">
              <w:rPr>
                <w:lang w:val="uk-UA" w:eastAsia="uk-UA"/>
              </w:rPr>
              <w:t>70</w:t>
            </w:r>
          </w:p>
        </w:tc>
        <w:tc>
          <w:tcPr>
            <w:tcW w:w="443" w:type="pct"/>
            <w:vAlign w:val="center"/>
          </w:tcPr>
          <w:p w:rsidR="00FB3D3A" w:rsidRPr="00792B7E" w:rsidRDefault="002A7E06" w:rsidP="00FB3D3A">
            <w:pPr>
              <w:spacing w:after="165"/>
              <w:jc w:val="center"/>
              <w:rPr>
                <w:lang w:val="uk-UA" w:eastAsia="uk-UA"/>
              </w:rPr>
            </w:pPr>
            <w:r w:rsidRPr="00792B7E">
              <w:rPr>
                <w:lang w:val="uk-UA" w:eastAsia="uk-UA"/>
              </w:rPr>
              <w:t>70</w:t>
            </w:r>
          </w:p>
        </w:tc>
        <w:tc>
          <w:tcPr>
            <w:tcW w:w="374" w:type="pct"/>
            <w:vAlign w:val="center"/>
          </w:tcPr>
          <w:p w:rsidR="00FB3D3A" w:rsidRPr="00792B7E" w:rsidRDefault="00FB3D3A" w:rsidP="00FB3D3A">
            <w:pPr>
              <w:spacing w:after="165"/>
              <w:jc w:val="center"/>
              <w:rPr>
                <w:lang w:eastAsia="uk-UA"/>
              </w:rPr>
            </w:pPr>
            <w:r w:rsidRPr="00792B7E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FB3D3A" w:rsidRPr="00792B7E" w:rsidRDefault="002A7E06" w:rsidP="002A7E06">
            <w:pPr>
              <w:jc w:val="center"/>
              <w:rPr>
                <w:lang w:eastAsia="uk-UA"/>
              </w:rPr>
            </w:pPr>
            <w:r w:rsidRPr="00792B7E">
              <w:rPr>
                <w:color w:val="000000"/>
                <w:lang w:eastAsia="uk-UA"/>
              </w:rPr>
              <w:t>233,33</w:t>
            </w:r>
          </w:p>
        </w:tc>
        <w:tc>
          <w:tcPr>
            <w:tcW w:w="574" w:type="pct"/>
            <w:gridSpan w:val="2"/>
            <w:vAlign w:val="center"/>
          </w:tcPr>
          <w:p w:rsidR="00FB3D3A" w:rsidRPr="00792B7E" w:rsidRDefault="002A7E06" w:rsidP="00792B7E">
            <w:pPr>
              <w:jc w:val="center"/>
              <w:rPr>
                <w:lang w:eastAsia="uk-UA"/>
              </w:rPr>
            </w:pPr>
            <w:r w:rsidRPr="00792B7E">
              <w:rPr>
                <w:color w:val="000000"/>
                <w:lang w:eastAsia="uk-UA"/>
              </w:rPr>
              <w:t>233,33</w:t>
            </w:r>
          </w:p>
        </w:tc>
      </w:tr>
    </w:tbl>
    <w:p w:rsidR="0060777D" w:rsidRPr="00792B7E" w:rsidRDefault="0060777D" w:rsidP="001D20B2">
      <w:pPr>
        <w:rPr>
          <w:sz w:val="22"/>
          <w:szCs w:val="22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92B7E" w:rsidRPr="00792B7E" w:rsidTr="00994BC3">
        <w:trPr>
          <w:tblCellSpacing w:w="22" w:type="dxa"/>
          <w:jc w:val="center"/>
        </w:trPr>
        <w:tc>
          <w:tcPr>
            <w:tcW w:w="5000" w:type="pct"/>
            <w:hideMark/>
          </w:tcPr>
          <w:p w:rsidR="00792B7E" w:rsidRPr="00792B7E" w:rsidRDefault="00792B7E" w:rsidP="00994BC3">
            <w:pPr>
              <w:pStyle w:val="a3"/>
              <w:jc w:val="both"/>
            </w:pPr>
            <w:r w:rsidRPr="00792B7E">
              <w:t>5.5 "Виконання інвестиційних (проектів) програм":</w:t>
            </w:r>
          </w:p>
        </w:tc>
      </w:tr>
    </w:tbl>
    <w:p w:rsidR="00792B7E" w:rsidRPr="00792B7E" w:rsidRDefault="00792B7E" w:rsidP="00792B7E">
      <w:r w:rsidRPr="00792B7E"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667"/>
        <w:gridCol w:w="5375"/>
        <w:gridCol w:w="1488"/>
        <w:gridCol w:w="1322"/>
        <w:gridCol w:w="1625"/>
        <w:gridCol w:w="1209"/>
        <w:gridCol w:w="1668"/>
        <w:gridCol w:w="1950"/>
      </w:tblGrid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Код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Показники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Відхилення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1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6 = 5 - 4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7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8 = 3 - 7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1.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92B7E">
              <w:rPr>
                <w:sz w:val="20"/>
                <w:szCs w:val="20"/>
              </w:rPr>
              <w:br/>
            </w:r>
            <w:r w:rsidRPr="00792B7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  <w:tr w:rsidR="00792B7E" w:rsidRPr="00792B7E" w:rsidTr="00994BC3">
        <w:tc>
          <w:tcPr>
            <w:tcW w:w="5000" w:type="pct"/>
            <w:gridSpan w:val="8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2.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92B7E">
              <w:rPr>
                <w:sz w:val="20"/>
                <w:szCs w:val="20"/>
              </w:rPr>
              <w:br/>
            </w:r>
            <w:r w:rsidRPr="00792B7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  <w:tr w:rsidR="00792B7E" w:rsidRPr="00792B7E" w:rsidTr="00994BC3">
        <w:tc>
          <w:tcPr>
            <w:tcW w:w="5000" w:type="pct"/>
            <w:gridSpan w:val="8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792B7E" w:rsidRPr="00792B7E" w:rsidTr="00994BC3">
        <w:tc>
          <w:tcPr>
            <w:tcW w:w="5000" w:type="pct"/>
            <w:gridSpan w:val="8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2.1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sz w:val="20"/>
                <w:szCs w:val="20"/>
              </w:rPr>
              <w:t> </w:t>
            </w:r>
            <w:r w:rsidRPr="00792B7E">
              <w:rPr>
                <w:sz w:val="20"/>
                <w:szCs w:val="20"/>
                <w:lang w:val="uk-UA"/>
              </w:rPr>
              <w:t>2.1.1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  <w:rPr>
                <w:sz w:val="20"/>
                <w:szCs w:val="20"/>
              </w:rPr>
            </w:pPr>
            <w:r w:rsidRPr="00792B7E">
              <w:rPr>
                <w:b/>
                <w:sz w:val="20"/>
                <w:szCs w:val="20"/>
              </w:rPr>
              <w:t>Громадський бюджет міста Коломиї на 2017-2021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sz w:val="20"/>
                <w:szCs w:val="20"/>
                <w:lang w:eastAsia="uk-UA"/>
              </w:rPr>
            </w:pPr>
            <w:r w:rsidRPr="00792B7E">
              <w:rPr>
                <w:snapToGrid w:val="0"/>
                <w:sz w:val="20"/>
                <w:szCs w:val="20"/>
              </w:rPr>
              <w:t xml:space="preserve">Капітальний ремонт вул. Палія, облаштування тротуарів, розширення зони паркування по </w:t>
            </w:r>
            <w:proofErr w:type="gramStart"/>
            <w:r w:rsidRPr="00792B7E">
              <w:rPr>
                <w:snapToGrid w:val="0"/>
                <w:sz w:val="20"/>
                <w:szCs w:val="20"/>
              </w:rPr>
              <w:t>вул..</w:t>
            </w:r>
            <w:proofErr w:type="gramEnd"/>
            <w:r w:rsidRPr="00792B7E">
              <w:rPr>
                <w:snapToGrid w:val="0"/>
                <w:sz w:val="20"/>
                <w:szCs w:val="20"/>
              </w:rPr>
              <w:t xml:space="preserve"> Палія 26-30 в м. Коломия Івано-Франківської області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 xml:space="preserve">Капітальний ремонт (встановлення) стаціонарних бетонних тенісних та шахових столів у відпочинкових зонах та </w:t>
            </w:r>
            <w:r w:rsidRPr="00792B7E">
              <w:rPr>
                <w:sz w:val="20"/>
                <w:szCs w:val="20"/>
                <w:lang w:val="uk-UA" w:eastAsia="uk-UA"/>
              </w:rPr>
              <w:lastRenderedPageBreak/>
              <w:t>житлових масивах міста (1.Парк Шевченка (р-н футбольне поле); 2.Шевченківське озеро (р-н футбольне поле); 3.Міст через р.Прут (р-н. волейбольна площадка); 4.Студентський сквер (Яма); 5.Міське озеро (зона відпочинку); 6.вул. Мазепи 248 (футбольний майданчик); 7.вул. С.Стрільців 25 (р-н Ткацьке озеро); 8.вул. Довбуша 117-119; 9.вул. Леонтовича; 10.територія біля школи №5) в. м. Коломия Івано-Франківської області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lastRenderedPageBreak/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rPr>
          <w:trHeight w:val="715"/>
        </w:trPr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eastAsia="uk-UA"/>
              </w:rPr>
              <w:t>К</w:t>
            </w:r>
            <w:r w:rsidRPr="00792B7E">
              <w:rPr>
                <w:sz w:val="20"/>
                <w:szCs w:val="20"/>
              </w:rPr>
              <w:t>апітальний ремонт міжбудинкового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sz w:val="20"/>
                <w:szCs w:val="20"/>
                <w:lang w:eastAsia="uk-UA"/>
              </w:rPr>
            </w:pPr>
            <w:r w:rsidRPr="00792B7E">
              <w:rPr>
                <w:sz w:val="20"/>
                <w:szCs w:val="20"/>
                <w:lang w:eastAsia="uk-UA"/>
              </w:rPr>
              <w:t>Капітальний ремонт території двору (Прибудинкова територія по вул. Шкрумеляка 38, 36А та Бандери 17, 15) в. м. Коломия Івано-Франківської області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rPr>
          <w:trHeight w:val="552"/>
        </w:trPr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sz w:val="20"/>
                <w:szCs w:val="20"/>
                <w:lang w:eastAsia="uk-UA"/>
              </w:rPr>
            </w:pPr>
            <w:proofErr w:type="gramStart"/>
            <w:r w:rsidRPr="00792B7E">
              <w:rPr>
                <w:sz w:val="20"/>
                <w:szCs w:val="20"/>
                <w:lang w:eastAsia="uk-UA"/>
              </w:rPr>
              <w:t>К</w:t>
            </w:r>
            <w:r w:rsidRPr="00792B7E">
              <w:rPr>
                <w:sz w:val="20"/>
                <w:szCs w:val="20"/>
              </w:rPr>
              <w:t>апітальний  ремонт</w:t>
            </w:r>
            <w:proofErr w:type="gramEnd"/>
            <w:r w:rsidRPr="00792B7E">
              <w:rPr>
                <w:sz w:val="20"/>
                <w:szCs w:val="20"/>
              </w:rPr>
              <w:t xml:space="preserve"> тротуару по вул. Лисенка в м. Коломия Івано-Франківської області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pct"/>
            <w:vAlign w:val="center"/>
            <w:hideMark/>
          </w:tcPr>
          <w:p w:rsidR="00792B7E" w:rsidRPr="00792B7E" w:rsidRDefault="003B556B" w:rsidP="00994BC3">
            <w:pPr>
              <w:rPr>
                <w:sz w:val="20"/>
                <w:szCs w:val="20"/>
                <w:lang w:eastAsia="uk-UA"/>
              </w:rPr>
            </w:pPr>
            <w:hyperlink r:id="rId11" w:history="1">
              <w:r w:rsidR="00792B7E" w:rsidRPr="00792B7E">
                <w:rPr>
                  <w:sz w:val="20"/>
                  <w:szCs w:val="20"/>
                  <w:lang w:eastAsia="uk-UA"/>
                </w:rPr>
                <w:t>Капітальний</w:t>
              </w:r>
              <w:r w:rsidR="00792B7E" w:rsidRPr="00792B7E">
                <w:rPr>
                  <w:rStyle w:val="ac"/>
                  <w:sz w:val="20"/>
                  <w:szCs w:val="20"/>
                  <w:lang w:eastAsia="uk-UA"/>
                </w:rPr>
                <w:t xml:space="preserve"> ремонт міжквартального</w:t>
              </w:r>
            </w:hyperlink>
            <w:r w:rsidR="00792B7E" w:rsidRPr="00792B7E">
              <w:rPr>
                <w:sz w:val="20"/>
                <w:szCs w:val="20"/>
                <w:lang w:eastAsia="uk-UA"/>
              </w:rPr>
              <w:t xml:space="preserve"> проїзду Валова Коновальця (перехрестя вулиць Валова - Коновальця (Валова буд. 19 - Коновальця буд. 21)) в. м. Коломия Івано-Франківської області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  <w:rPr>
                <w:lang w:val="uk-UA"/>
              </w:rPr>
            </w:pPr>
            <w:r w:rsidRPr="00792B7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/>
              </w:rPr>
              <w:t>2.1.2</w:t>
            </w: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b/>
                <w:sz w:val="20"/>
                <w:szCs w:val="20"/>
                <w:lang w:val="uk-UA"/>
              </w:rPr>
            </w:pPr>
            <w:r w:rsidRPr="00792B7E">
              <w:rPr>
                <w:b/>
                <w:sz w:val="20"/>
                <w:szCs w:val="20"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jc w:val="center"/>
            </w:pPr>
            <w:r w:rsidRPr="00792B7E">
              <w:rPr>
                <w:sz w:val="20"/>
                <w:szCs w:val="20"/>
                <w:lang w:val="uk-UA" w:eastAsia="uk-UA"/>
              </w:rPr>
              <w:t>595 354,00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color w:val="000000"/>
                <w:sz w:val="20"/>
                <w:szCs w:val="20"/>
              </w:rPr>
            </w:pPr>
            <w:r w:rsidRPr="00792B7E">
              <w:rPr>
                <w:color w:val="000000"/>
                <w:sz w:val="20"/>
                <w:szCs w:val="20"/>
              </w:rPr>
              <w:t>Капітальний ремонт ігрового майданчика по вул. Богуна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vAlign w:val="center"/>
            <w:hideMark/>
          </w:tcPr>
          <w:p w:rsidR="00792B7E" w:rsidRPr="00792B7E" w:rsidRDefault="00792B7E" w:rsidP="00994BC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175 523,00</w:t>
            </w:r>
          </w:p>
        </w:tc>
        <w:tc>
          <w:tcPr>
            <w:tcW w:w="531" w:type="pct"/>
            <w:vAlign w:val="center"/>
            <w:hideMark/>
          </w:tcPr>
          <w:p w:rsidR="00792B7E" w:rsidRPr="00792B7E" w:rsidRDefault="00792B7E" w:rsidP="00994BC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175 523,00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color w:val="000000"/>
                <w:sz w:val="20"/>
                <w:szCs w:val="20"/>
              </w:rPr>
            </w:pPr>
            <w:r w:rsidRPr="00792B7E">
              <w:rPr>
                <w:color w:val="000000"/>
                <w:sz w:val="20"/>
                <w:szCs w:val="20"/>
              </w:rPr>
              <w:t>Капітальний ремонт ігрового майданчика з зоною відпочинку по вулиці Довженка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vAlign w:val="center"/>
            <w:hideMark/>
          </w:tcPr>
          <w:p w:rsidR="00792B7E" w:rsidRPr="00792B7E" w:rsidRDefault="00792B7E" w:rsidP="00994BC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 xml:space="preserve">209 320,00 </w:t>
            </w:r>
          </w:p>
        </w:tc>
        <w:tc>
          <w:tcPr>
            <w:tcW w:w="531" w:type="pct"/>
            <w:vAlign w:val="center"/>
            <w:hideMark/>
          </w:tcPr>
          <w:p w:rsidR="00792B7E" w:rsidRPr="00792B7E" w:rsidRDefault="00792B7E" w:rsidP="00994BC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209 320,00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rPr>
          <w:trHeight w:val="424"/>
        </w:trPr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1756" w:type="pct"/>
            <w:vAlign w:val="center"/>
            <w:hideMark/>
          </w:tcPr>
          <w:p w:rsidR="00792B7E" w:rsidRPr="00792B7E" w:rsidRDefault="00792B7E" w:rsidP="00994BC3">
            <w:pPr>
              <w:rPr>
                <w:color w:val="000000"/>
                <w:sz w:val="20"/>
                <w:szCs w:val="20"/>
              </w:rPr>
            </w:pPr>
            <w:r w:rsidRPr="00792B7E">
              <w:rPr>
                <w:color w:val="000000"/>
                <w:sz w:val="20"/>
                <w:szCs w:val="20"/>
              </w:rPr>
              <w:t>Капітальний ремонт ігрового майданчика по вулиці Коновальця - Мазепи "Радість"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432" w:type="pct"/>
            <w:vAlign w:val="center"/>
            <w:hideMark/>
          </w:tcPr>
          <w:p w:rsidR="00792B7E" w:rsidRPr="00792B7E" w:rsidRDefault="00792B7E" w:rsidP="00994BC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210 511,00</w:t>
            </w:r>
          </w:p>
        </w:tc>
        <w:tc>
          <w:tcPr>
            <w:tcW w:w="531" w:type="pct"/>
            <w:vAlign w:val="center"/>
            <w:hideMark/>
          </w:tcPr>
          <w:p w:rsidR="00792B7E" w:rsidRPr="00792B7E" w:rsidRDefault="00792B7E" w:rsidP="00994BC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92B7E">
              <w:rPr>
                <w:sz w:val="20"/>
                <w:szCs w:val="20"/>
                <w:lang w:val="uk-UA" w:eastAsia="uk-UA"/>
              </w:rPr>
              <w:t>210 511,00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х</w:t>
            </w:r>
          </w:p>
        </w:tc>
      </w:tr>
      <w:tr w:rsidR="00792B7E" w:rsidRPr="00792B7E" w:rsidTr="00994BC3">
        <w:tc>
          <w:tcPr>
            <w:tcW w:w="218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2.2</w:t>
            </w:r>
          </w:p>
        </w:tc>
        <w:tc>
          <w:tcPr>
            <w:tcW w:w="1756" w:type="pct"/>
            <w:hideMark/>
          </w:tcPr>
          <w:p w:rsidR="00792B7E" w:rsidRPr="00792B7E" w:rsidRDefault="00792B7E" w:rsidP="00994BC3">
            <w:pPr>
              <w:pStyle w:val="a3"/>
            </w:pPr>
            <w:r w:rsidRPr="00792B7E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86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  <w:lang w:val="uk-UA"/>
              </w:rPr>
              <w:t>-</w:t>
            </w:r>
            <w:r w:rsidRPr="00792B7E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5" w:type="pct"/>
            <w:hideMark/>
          </w:tcPr>
          <w:p w:rsidR="00792B7E" w:rsidRPr="00792B7E" w:rsidRDefault="00792B7E" w:rsidP="00994BC3">
            <w:pPr>
              <w:pStyle w:val="a3"/>
              <w:jc w:val="center"/>
              <w:rPr>
                <w:lang w:val="uk-UA"/>
              </w:rPr>
            </w:pPr>
            <w:r w:rsidRPr="00792B7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5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  <w:tc>
          <w:tcPr>
            <w:tcW w:w="637" w:type="pct"/>
            <w:hideMark/>
          </w:tcPr>
          <w:p w:rsidR="00792B7E" w:rsidRPr="00792B7E" w:rsidRDefault="00792B7E" w:rsidP="00994BC3">
            <w:pPr>
              <w:pStyle w:val="a3"/>
              <w:jc w:val="center"/>
            </w:pPr>
            <w:r w:rsidRPr="00792B7E">
              <w:rPr>
                <w:sz w:val="20"/>
                <w:szCs w:val="20"/>
              </w:rPr>
              <w:t>х</w:t>
            </w:r>
          </w:p>
        </w:tc>
      </w:tr>
    </w:tbl>
    <w:tbl>
      <w:tblPr>
        <w:tblW w:w="133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3379"/>
      </w:tblGrid>
      <w:tr w:rsidR="00792B7E" w:rsidRPr="002477BC" w:rsidTr="00792B7E">
        <w:trPr>
          <w:tblCellSpacing w:w="22" w:type="dxa"/>
          <w:jc w:val="center"/>
        </w:trPr>
        <w:tc>
          <w:tcPr>
            <w:tcW w:w="4967" w:type="pct"/>
          </w:tcPr>
          <w:p w:rsidR="00792B7E" w:rsidRPr="00792B7E" w:rsidRDefault="00792B7E" w:rsidP="00994BC3">
            <w:pPr>
              <w:pStyle w:val="a3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br w:type="textWrapping" w:clear="all"/>
              <w:t>5.6 Наявність фінансових порушень за результатами контрольних заходів:</w:t>
            </w:r>
          </w:p>
          <w:p w:rsidR="00792B7E" w:rsidRPr="00F4349B" w:rsidRDefault="00792B7E" w:rsidP="00994BC3">
            <w:pPr>
              <w:pStyle w:val="a3"/>
              <w:rPr>
                <w:sz w:val="22"/>
                <w:szCs w:val="22"/>
              </w:rPr>
            </w:pPr>
            <w:r w:rsidRPr="00F4349B">
              <w:rPr>
                <w:sz w:val="22"/>
                <w:szCs w:val="22"/>
              </w:rPr>
              <w:t>Фінансових порушень за результатами контрольних заходів не виявлено.</w:t>
            </w:r>
          </w:p>
          <w:p w:rsidR="00792B7E" w:rsidRPr="00792B7E" w:rsidRDefault="00792B7E" w:rsidP="00994BC3">
            <w:pPr>
              <w:pStyle w:val="a3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5.7 Стан фінансової дисципліни:</w:t>
            </w:r>
          </w:p>
          <w:p w:rsidR="00792B7E" w:rsidRPr="00F4349B" w:rsidRDefault="00792B7E" w:rsidP="00994BC3">
            <w:pPr>
              <w:pStyle w:val="a3"/>
              <w:rPr>
                <w:sz w:val="22"/>
                <w:szCs w:val="22"/>
              </w:rPr>
            </w:pPr>
            <w:r w:rsidRPr="00F4349B">
              <w:rPr>
                <w:sz w:val="22"/>
                <w:szCs w:val="22"/>
              </w:rPr>
              <w:t>дебіторської та кредиторської заборгованостей, у тому числі прострочених, по бюджетн</w:t>
            </w:r>
            <w:r w:rsidR="00F4349B" w:rsidRPr="00F4349B">
              <w:rPr>
                <w:sz w:val="22"/>
                <w:szCs w:val="22"/>
                <w:lang w:val="uk-UA"/>
              </w:rPr>
              <w:t>их</w:t>
            </w:r>
            <w:r w:rsidRPr="00F4349B">
              <w:rPr>
                <w:sz w:val="22"/>
                <w:szCs w:val="22"/>
              </w:rPr>
              <w:t xml:space="preserve"> програм</w:t>
            </w:r>
            <w:r w:rsidR="00F4349B" w:rsidRPr="00F4349B">
              <w:rPr>
                <w:sz w:val="22"/>
                <w:szCs w:val="22"/>
                <w:lang w:val="uk-UA"/>
              </w:rPr>
              <w:t>ах «Р</w:t>
            </w:r>
            <w:r w:rsidR="00F4349B" w:rsidRPr="00F4349B">
              <w:rPr>
                <w:color w:val="000000"/>
                <w:shd w:val="clear" w:color="auto" w:fill="FFFFFF"/>
                <w:lang w:val="uk-UA"/>
              </w:rPr>
              <w:t xml:space="preserve">озвитку місцевого самоврядування в місті» та </w:t>
            </w:r>
            <w:r w:rsidRPr="00F4349B">
              <w:rPr>
                <w:sz w:val="22"/>
                <w:szCs w:val="22"/>
              </w:rPr>
              <w:t>«Громадський бюджет міста Коломиї на 2017-2021» немає.</w:t>
            </w:r>
          </w:p>
          <w:p w:rsidR="00792B7E" w:rsidRPr="00792B7E" w:rsidRDefault="00792B7E" w:rsidP="00994BC3">
            <w:pPr>
              <w:pStyle w:val="a3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6. Узагальнений висновок щодо:</w:t>
            </w:r>
          </w:p>
          <w:p w:rsidR="00F4349B" w:rsidRDefault="00792B7E" w:rsidP="00994BC3">
            <w:pPr>
              <w:pStyle w:val="a3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актуальності бюджетної програми: ________________________________________________________________________________________</w:t>
            </w:r>
            <w:r w:rsidRPr="00792B7E">
              <w:rPr>
                <w:b/>
                <w:sz w:val="22"/>
                <w:szCs w:val="22"/>
              </w:rPr>
              <w:br/>
            </w:r>
            <w:r w:rsidR="00F4349B">
              <w:rPr>
                <w:color w:val="000000"/>
                <w:shd w:val="clear" w:color="auto" w:fill="FFFFFF"/>
                <w:lang w:val="uk-UA"/>
              </w:rPr>
              <w:lastRenderedPageBreak/>
              <w:t>Фінансування</w:t>
            </w:r>
            <w:r w:rsidR="00F4349B" w:rsidRPr="00566498">
              <w:rPr>
                <w:color w:val="000000"/>
                <w:shd w:val="clear" w:color="auto" w:fill="FFFFFF"/>
                <w:lang w:val="uk-UA"/>
              </w:rPr>
              <w:t xml:space="preserve"> заходів Програми розвитку місцевого самоврядування в місті Коломиї</w:t>
            </w:r>
            <w:r w:rsidR="00F4349B">
              <w:rPr>
                <w:color w:val="000000"/>
                <w:shd w:val="clear" w:color="auto" w:fill="FFFFFF"/>
                <w:lang w:val="uk-UA"/>
              </w:rPr>
              <w:t xml:space="preserve"> дала можливість забезпечити виконання </w:t>
            </w:r>
            <w:r w:rsidR="00F4349B" w:rsidRPr="00566498">
              <w:rPr>
                <w:color w:val="000000"/>
                <w:shd w:val="clear" w:color="auto" w:fill="FFFFFF"/>
                <w:lang w:val="uk-UA"/>
              </w:rPr>
              <w:t>самоврядних та делегованих повноважень міською радою</w:t>
            </w:r>
            <w:r w:rsidR="00F4349B">
              <w:rPr>
                <w:color w:val="000000"/>
                <w:shd w:val="clear" w:color="auto" w:fill="FFFFFF"/>
                <w:lang w:val="uk-UA"/>
              </w:rPr>
              <w:t xml:space="preserve"> відповідно до вимог </w:t>
            </w:r>
            <w:r w:rsidR="00F4349B" w:rsidRPr="00566498">
              <w:rPr>
                <w:color w:val="000000"/>
                <w:shd w:val="clear" w:color="auto" w:fill="FFFFFF"/>
                <w:lang w:val="uk-UA"/>
              </w:rPr>
              <w:t>Законів України «Про місцеве самоврядування в Україні», «Про статус депутатів місцевих рад», «Про доступ до публічної інформації»</w:t>
            </w:r>
            <w:r w:rsidR="00F4349B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873867" w:rsidRDefault="00792B7E" w:rsidP="00994BC3">
            <w:pPr>
              <w:pStyle w:val="a3"/>
              <w:rPr>
                <w:sz w:val="22"/>
                <w:szCs w:val="22"/>
                <w:lang w:val="uk-UA"/>
              </w:rPr>
            </w:pPr>
            <w:r w:rsidRPr="00792B7E">
              <w:rPr>
                <w:b/>
                <w:sz w:val="22"/>
                <w:szCs w:val="22"/>
              </w:rPr>
              <w:t xml:space="preserve">При проведенні оцінки та </w:t>
            </w:r>
            <w:proofErr w:type="gramStart"/>
            <w:r w:rsidRPr="00792B7E">
              <w:rPr>
                <w:b/>
                <w:sz w:val="22"/>
                <w:szCs w:val="22"/>
              </w:rPr>
              <w:t>реалізації  бюджетної</w:t>
            </w:r>
            <w:proofErr w:type="gramEnd"/>
            <w:r w:rsidRPr="00792B7E">
              <w:rPr>
                <w:b/>
                <w:sz w:val="22"/>
                <w:szCs w:val="22"/>
              </w:rPr>
              <w:t xml:space="preserve"> програми </w:t>
            </w:r>
            <w:r w:rsidR="00873867" w:rsidRPr="00873867">
              <w:rPr>
                <w:sz w:val="22"/>
                <w:szCs w:val="22"/>
                <w:lang w:val="uk-UA"/>
              </w:rPr>
              <w:t>Виявлено,що реалізація</w:t>
            </w:r>
          </w:p>
          <w:p w:rsidR="00F4349B" w:rsidRPr="00F4349B" w:rsidRDefault="00873867" w:rsidP="00994BC3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873867">
              <w:rPr>
                <w:b/>
                <w:sz w:val="22"/>
                <w:szCs w:val="22"/>
                <w:lang w:val="uk-UA"/>
              </w:rPr>
              <w:t>Програми «Р</w:t>
            </w:r>
            <w:r w:rsidRPr="00873867">
              <w:rPr>
                <w:b/>
                <w:color w:val="000000"/>
                <w:shd w:val="clear" w:color="auto" w:fill="FFFFFF"/>
                <w:lang w:val="uk-UA"/>
              </w:rPr>
              <w:t>озвитку місцевого самоврядування в місті Коломиї»</w:t>
            </w:r>
            <w:r w:rsidRPr="00873867">
              <w:rPr>
                <w:color w:val="000000"/>
                <w:shd w:val="clear" w:color="auto" w:fill="FFFFFF"/>
                <w:lang w:val="uk-UA"/>
              </w:rPr>
              <w:t xml:space="preserve"> с</w:t>
            </w:r>
            <w:r w:rsidRPr="00873867">
              <w:rPr>
                <w:sz w:val="22"/>
                <w:szCs w:val="22"/>
                <w:lang w:val="uk-UA"/>
              </w:rPr>
              <w:t>прияє формуванню економічно достатньої територіальної громади; удосконалення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влади; створення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 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органів влади.</w:t>
            </w:r>
          </w:p>
          <w:p w:rsidR="00792B7E" w:rsidRPr="00873867" w:rsidRDefault="00873867" w:rsidP="00994BC3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Програми </w:t>
            </w:r>
            <w:r w:rsidR="00792B7E" w:rsidRPr="00792B7E">
              <w:rPr>
                <w:b/>
                <w:sz w:val="22"/>
                <w:szCs w:val="22"/>
              </w:rPr>
              <w:t>«Громадський бюджет міста Коломиї на 2017-2021</w:t>
            </w:r>
            <w:r w:rsidR="00792B7E" w:rsidRPr="00873867">
              <w:rPr>
                <w:sz w:val="22"/>
                <w:szCs w:val="22"/>
              </w:rPr>
              <w:t xml:space="preserve">» виявлено, що завдяки даній програмі відбувся значний розвиток ініціативи населення у вирішенні питань місцевого значення, значно покращились умови та комфорт проживання  мешканців міста Коломия. Програма залишається актуальною для подальшої її реалізації. Заходи даної програми та заходи інших програм не дублювались. </w:t>
            </w:r>
          </w:p>
          <w:p w:rsidR="00792B7E" w:rsidRPr="00792B7E" w:rsidRDefault="00792B7E" w:rsidP="00994BC3">
            <w:pPr>
              <w:pStyle w:val="a3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 xml:space="preserve">ефективності бюджетної програми: </w:t>
            </w:r>
          </w:p>
          <w:p w:rsidR="00792B7E" w:rsidRPr="00873867" w:rsidRDefault="00792B7E" w:rsidP="00994BC3">
            <w:pPr>
              <w:pStyle w:val="a3"/>
              <w:rPr>
                <w:sz w:val="22"/>
                <w:szCs w:val="22"/>
              </w:rPr>
            </w:pPr>
            <w:r w:rsidRPr="00873867">
              <w:rPr>
                <w:sz w:val="22"/>
                <w:szCs w:val="22"/>
              </w:rPr>
              <w:t>досягнуто</w:t>
            </w:r>
            <w:r w:rsidR="00873867" w:rsidRPr="00873867">
              <w:rPr>
                <w:sz w:val="22"/>
                <w:szCs w:val="22"/>
                <w:lang w:val="uk-UA"/>
              </w:rPr>
              <w:t xml:space="preserve"> високого рівня</w:t>
            </w:r>
            <w:r w:rsidRPr="00873867">
              <w:rPr>
                <w:sz w:val="22"/>
                <w:szCs w:val="22"/>
              </w:rPr>
              <w:t xml:space="preserve"> виконання завдань </w:t>
            </w:r>
            <w:proofErr w:type="gramStart"/>
            <w:r w:rsidRPr="00873867">
              <w:rPr>
                <w:sz w:val="22"/>
                <w:szCs w:val="22"/>
              </w:rPr>
              <w:t>бюджетн</w:t>
            </w:r>
            <w:r w:rsidR="00873867" w:rsidRPr="00873867">
              <w:rPr>
                <w:sz w:val="22"/>
                <w:szCs w:val="22"/>
                <w:lang w:val="uk-UA"/>
              </w:rPr>
              <w:t xml:space="preserve">их </w:t>
            </w:r>
            <w:r w:rsidRPr="00873867">
              <w:rPr>
                <w:sz w:val="22"/>
                <w:szCs w:val="22"/>
              </w:rPr>
              <w:t xml:space="preserve"> програм</w:t>
            </w:r>
            <w:proofErr w:type="gramEnd"/>
            <w:r w:rsidRPr="00873867">
              <w:rPr>
                <w:sz w:val="22"/>
                <w:szCs w:val="22"/>
              </w:rPr>
              <w:t xml:space="preserve"> </w:t>
            </w:r>
            <w:r w:rsidR="00873867" w:rsidRPr="00873867">
              <w:rPr>
                <w:sz w:val="22"/>
                <w:szCs w:val="22"/>
                <w:lang w:val="uk-UA"/>
              </w:rPr>
              <w:t>«Р</w:t>
            </w:r>
            <w:r w:rsidR="00873867" w:rsidRPr="00873867">
              <w:rPr>
                <w:color w:val="000000"/>
                <w:shd w:val="clear" w:color="auto" w:fill="FFFFFF"/>
                <w:lang w:val="uk-UA"/>
              </w:rPr>
              <w:t xml:space="preserve">озвитку місцевого самоврядування в місті Коломиї» та </w:t>
            </w:r>
            <w:r w:rsidRPr="00873867">
              <w:rPr>
                <w:sz w:val="22"/>
                <w:szCs w:val="22"/>
              </w:rPr>
              <w:t>«Громадський бюджет міста Коломиї на 2017-2021» при використанні відповідного обсягу бюджетних коштів. Недоліків по бюджетн</w:t>
            </w:r>
            <w:r w:rsidR="00873867" w:rsidRPr="00873867">
              <w:rPr>
                <w:sz w:val="22"/>
                <w:szCs w:val="22"/>
                <w:lang w:val="uk-UA"/>
              </w:rPr>
              <w:t>их</w:t>
            </w:r>
            <w:r w:rsidRPr="00873867">
              <w:rPr>
                <w:sz w:val="22"/>
                <w:szCs w:val="22"/>
              </w:rPr>
              <w:t xml:space="preserve"> програм</w:t>
            </w:r>
            <w:r w:rsidR="00873867" w:rsidRPr="00873867">
              <w:rPr>
                <w:sz w:val="22"/>
                <w:szCs w:val="22"/>
                <w:lang w:val="uk-UA"/>
              </w:rPr>
              <w:t>ах</w:t>
            </w:r>
            <w:r w:rsidRPr="00873867">
              <w:rPr>
                <w:sz w:val="22"/>
                <w:szCs w:val="22"/>
              </w:rPr>
              <w:t xml:space="preserve"> не виявлено. Паспорти бюджетн</w:t>
            </w:r>
            <w:r w:rsidR="00873867" w:rsidRPr="00873867">
              <w:rPr>
                <w:sz w:val="22"/>
                <w:szCs w:val="22"/>
                <w:lang w:val="uk-UA"/>
              </w:rPr>
              <w:t>их</w:t>
            </w:r>
            <w:r w:rsidR="00873867" w:rsidRPr="00873867">
              <w:rPr>
                <w:sz w:val="22"/>
                <w:szCs w:val="22"/>
              </w:rPr>
              <w:t xml:space="preserve"> програм</w:t>
            </w:r>
            <w:r w:rsidRPr="00873867">
              <w:rPr>
                <w:sz w:val="22"/>
                <w:szCs w:val="22"/>
              </w:rPr>
              <w:t xml:space="preserve"> затверджувались вчасно.</w:t>
            </w:r>
          </w:p>
          <w:p w:rsidR="00792B7E" w:rsidRPr="00792B7E" w:rsidRDefault="00792B7E" w:rsidP="00994BC3">
            <w:pPr>
              <w:pStyle w:val="a3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 xml:space="preserve">корисності бюджетної програм: </w:t>
            </w:r>
          </w:p>
          <w:p w:rsidR="00792B7E" w:rsidRPr="003B033E" w:rsidRDefault="00792B7E" w:rsidP="00994BC3">
            <w:pPr>
              <w:pStyle w:val="a3"/>
              <w:rPr>
                <w:sz w:val="22"/>
                <w:szCs w:val="22"/>
              </w:rPr>
            </w:pPr>
            <w:r w:rsidRPr="003B033E">
              <w:rPr>
                <w:sz w:val="22"/>
                <w:szCs w:val="22"/>
              </w:rPr>
              <w:t xml:space="preserve">за підсумками впровадження </w:t>
            </w:r>
            <w:proofErr w:type="gramStart"/>
            <w:r w:rsidRPr="003B033E">
              <w:rPr>
                <w:sz w:val="22"/>
                <w:szCs w:val="22"/>
              </w:rPr>
              <w:t>бюджетн</w:t>
            </w:r>
            <w:r w:rsidR="00873867" w:rsidRPr="003B033E">
              <w:rPr>
                <w:sz w:val="22"/>
                <w:szCs w:val="22"/>
                <w:lang w:val="uk-UA"/>
              </w:rPr>
              <w:t xml:space="preserve">их </w:t>
            </w:r>
            <w:r w:rsidRPr="003B033E">
              <w:rPr>
                <w:sz w:val="22"/>
                <w:szCs w:val="22"/>
              </w:rPr>
              <w:t xml:space="preserve"> програм</w:t>
            </w:r>
            <w:proofErr w:type="gramEnd"/>
            <w:r w:rsidRPr="003B033E">
              <w:rPr>
                <w:sz w:val="22"/>
                <w:szCs w:val="22"/>
              </w:rPr>
              <w:t xml:space="preserve"> </w:t>
            </w:r>
            <w:r w:rsidR="003B033E" w:rsidRPr="003B033E">
              <w:rPr>
                <w:sz w:val="22"/>
                <w:szCs w:val="22"/>
                <w:lang w:val="uk-UA"/>
              </w:rPr>
              <w:t>«Р</w:t>
            </w:r>
            <w:r w:rsidR="003B033E" w:rsidRPr="003B033E">
              <w:rPr>
                <w:color w:val="000000"/>
                <w:shd w:val="clear" w:color="auto" w:fill="FFFFFF"/>
                <w:lang w:val="uk-UA"/>
              </w:rPr>
              <w:t>озвитку місцевого самоврядування в місті Коломиї»</w:t>
            </w:r>
            <w:r w:rsidR="003B033E" w:rsidRPr="003B033E">
              <w:rPr>
                <w:sz w:val="22"/>
                <w:szCs w:val="22"/>
              </w:rPr>
              <w:t xml:space="preserve"> </w:t>
            </w:r>
            <w:r w:rsidR="003B033E" w:rsidRPr="003B033E">
              <w:rPr>
                <w:sz w:val="22"/>
                <w:szCs w:val="22"/>
                <w:lang w:val="uk-UA"/>
              </w:rPr>
              <w:t xml:space="preserve"> та </w:t>
            </w:r>
            <w:r w:rsidRPr="003B033E">
              <w:rPr>
                <w:sz w:val="22"/>
                <w:szCs w:val="22"/>
              </w:rPr>
              <w:t>«Громадський бюджет міста Коломиї на 2017-2021» досягнуто високих соціально-економічних показників та результатів аналізу ефективності. Всі заходи по використанню програми були виконані згідно плану.</w:t>
            </w:r>
          </w:p>
          <w:p w:rsidR="00792B7E" w:rsidRDefault="00792B7E" w:rsidP="00994BC3">
            <w:pPr>
              <w:pStyle w:val="a3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 xml:space="preserve">довгострокових наслідків бюджетної програми: </w:t>
            </w:r>
          </w:p>
          <w:p w:rsidR="003B033E" w:rsidRDefault="003B033E" w:rsidP="003B033E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На виконання Закону України „Про місцеве самоврядування в Україні" та інших законів розроблено Програми розвитку місцевого самоврядування в місті Коломиї , ",«Про статус депутатів місцевих рад», «Про доступ до публічної інформації» ,спрямовані на реалізацію органами місцевого самоврядування наданих їм повноважень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Підставою видатків спеціального фонду на 2019 рік та на 2020 – 2021 роки є акти виконаних робіт по капітальних ремонтах об’єктів-переможців за результатами голосування відповідно до Положення про Громадський бюджет міста Коломиї. Внаслідок використання коштів спеціального фонду бюджету у 2018 році  розпочато реалізацію 3 проектів з облаштування ігрових дитячих майданчиків на загальну суму  251 839,5 грн. , які закінчено у 2019 році та профінансовано на суму 595 352,5 грн. </w:t>
            </w:r>
            <w:r>
              <w:rPr>
                <w:color w:val="000000"/>
              </w:rPr>
              <w:br/>
            </w:r>
          </w:p>
          <w:p w:rsidR="003B033E" w:rsidRPr="00350C7F" w:rsidRDefault="003B033E" w:rsidP="00350C7F">
            <w:pPr>
              <w:rPr>
                <w:b/>
                <w:sz w:val="22"/>
                <w:szCs w:val="22"/>
              </w:rPr>
            </w:pPr>
            <w:r w:rsidRPr="00350C7F">
              <w:rPr>
                <w:b/>
                <w:sz w:val="22"/>
                <w:szCs w:val="22"/>
                <w:lang w:val="uk-UA"/>
              </w:rPr>
              <w:t>Б</w:t>
            </w:r>
            <w:r w:rsidR="00792B7E" w:rsidRPr="00350C7F">
              <w:rPr>
                <w:b/>
                <w:sz w:val="22"/>
                <w:szCs w:val="22"/>
              </w:rPr>
              <w:t>юджетн</w:t>
            </w:r>
            <w:r w:rsidRPr="00350C7F">
              <w:rPr>
                <w:b/>
                <w:sz w:val="22"/>
                <w:szCs w:val="22"/>
                <w:lang w:val="uk-UA"/>
              </w:rPr>
              <w:t>і</w:t>
            </w:r>
            <w:r w:rsidR="00792B7E" w:rsidRPr="00350C7F">
              <w:rPr>
                <w:b/>
                <w:sz w:val="22"/>
                <w:szCs w:val="22"/>
              </w:rPr>
              <w:t xml:space="preserve"> програм</w:t>
            </w:r>
            <w:r w:rsidRPr="00350C7F">
              <w:rPr>
                <w:b/>
                <w:sz w:val="22"/>
                <w:szCs w:val="22"/>
                <w:lang w:val="uk-UA"/>
              </w:rPr>
              <w:t>и</w:t>
            </w:r>
            <w:r w:rsidR="00792B7E" w:rsidRPr="00350C7F">
              <w:rPr>
                <w:b/>
                <w:sz w:val="22"/>
                <w:szCs w:val="22"/>
              </w:rPr>
              <w:t xml:space="preserve"> </w:t>
            </w:r>
            <w:r w:rsidRPr="00350C7F">
              <w:rPr>
                <w:b/>
                <w:sz w:val="22"/>
                <w:szCs w:val="22"/>
                <w:lang w:val="uk-UA"/>
              </w:rPr>
              <w:t>«Р</w:t>
            </w:r>
            <w:r w:rsidRPr="00350C7F">
              <w:rPr>
                <w:b/>
                <w:color w:val="000000"/>
                <w:shd w:val="clear" w:color="auto" w:fill="FFFFFF"/>
                <w:lang w:val="uk-UA"/>
              </w:rPr>
              <w:t xml:space="preserve">озвитку місцевого самоврядування в місті Коломиї» та </w:t>
            </w:r>
            <w:r w:rsidR="00792B7E" w:rsidRPr="00350C7F">
              <w:rPr>
                <w:b/>
                <w:sz w:val="22"/>
                <w:szCs w:val="22"/>
              </w:rPr>
              <w:t>«Громадський бюджет міста Коломиї на 2017-2021» буд</w:t>
            </w:r>
            <w:r w:rsidRPr="00350C7F">
              <w:rPr>
                <w:b/>
                <w:sz w:val="22"/>
                <w:szCs w:val="22"/>
                <w:lang w:val="uk-UA"/>
              </w:rPr>
              <w:t>уть</w:t>
            </w:r>
            <w:r w:rsidR="00792B7E" w:rsidRPr="00350C7F">
              <w:rPr>
                <w:b/>
                <w:sz w:val="22"/>
                <w:szCs w:val="22"/>
              </w:rPr>
              <w:t xml:space="preserve"> реалізовуватись і надалі. Результати за період виконання даної програми будуть використовуватись </w:t>
            </w:r>
            <w:r w:rsidR="00350C7F" w:rsidRPr="00350C7F">
              <w:rPr>
                <w:b/>
                <w:sz w:val="22"/>
                <w:szCs w:val="22"/>
              </w:rPr>
              <w:t xml:space="preserve">у наступних бюджетних періодах для </w:t>
            </w:r>
            <w:r w:rsidR="00350C7F" w:rsidRPr="00350C7F">
              <w:rPr>
                <w:b/>
                <w:sz w:val="22"/>
                <w:szCs w:val="22"/>
                <w:lang w:val="uk-UA"/>
              </w:rPr>
              <w:t>ф</w:t>
            </w:r>
            <w:r w:rsidRPr="00350C7F">
              <w:rPr>
                <w:b/>
                <w:sz w:val="22"/>
                <w:szCs w:val="22"/>
                <w:lang w:val="uk-UA"/>
              </w:rPr>
              <w:t>ормуванн</w:t>
            </w:r>
            <w:r w:rsidR="00350C7F" w:rsidRPr="00350C7F">
              <w:rPr>
                <w:b/>
                <w:sz w:val="22"/>
                <w:szCs w:val="22"/>
                <w:lang w:val="uk-UA"/>
              </w:rPr>
              <w:t>я</w:t>
            </w:r>
            <w:r w:rsidRPr="00350C7F">
              <w:rPr>
                <w:b/>
                <w:sz w:val="22"/>
                <w:szCs w:val="22"/>
                <w:lang w:val="uk-UA"/>
              </w:rPr>
              <w:t xml:space="preserve"> економічно достатньої територіальної громади</w:t>
            </w:r>
            <w:r w:rsidR="00350C7F" w:rsidRPr="00350C7F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112EC2" w:rsidRPr="00792B7E" w:rsidTr="00792B7E">
        <w:trPr>
          <w:tblCellSpacing w:w="22" w:type="dxa"/>
          <w:jc w:val="center"/>
        </w:trPr>
        <w:tc>
          <w:tcPr>
            <w:tcW w:w="4967" w:type="pct"/>
          </w:tcPr>
          <w:p w:rsidR="00112EC2" w:rsidRDefault="003B033E" w:rsidP="00E8141B">
            <w:pPr>
              <w:pStyle w:val="a3"/>
            </w:pPr>
            <w:r>
              <w:rPr>
                <w:color w:val="000000"/>
              </w:rPr>
              <w:lastRenderedPageBreak/>
              <w:t>Покращення стану інфраструктури та благоустрою 2 об’єктів-переможців в межах програми Громадський бюджет міста Коломиї де проведено прокладання асфальтної дороги, облаштування тротуарів, розширення зони паркування по вул. Палія 26-30 на загальну суму 997 500 грн. та встановлено стаціонарні бетонні тенісні та шахових столів у відпочинкових зонах та житлових масивах міста (</w:t>
            </w:r>
            <w:proofErr w:type="gramStart"/>
            <w:r>
              <w:rPr>
                <w:color w:val="000000"/>
              </w:rPr>
              <w:t>1.Парк</w:t>
            </w:r>
            <w:proofErr w:type="gramEnd"/>
            <w:r>
              <w:rPr>
                <w:color w:val="000000"/>
              </w:rPr>
              <w:t xml:space="preserve"> Шевченка (р-н футбольне поле); 2.Шевченківське озеро (р-н футбольне поле); 3.Міст через р.Прут (р-н. волейбольна площадка); 4.Студентський сквер (Яма); 5.Міське озеро (зона відпочинку); 6.вул. Мазепи 248 (футбольний майданчик); </w:t>
            </w:r>
            <w:proofErr w:type="gramStart"/>
            <w:r>
              <w:rPr>
                <w:color w:val="000000"/>
              </w:rPr>
              <w:t>7.вул</w:t>
            </w:r>
            <w:proofErr w:type="gramEnd"/>
            <w:r>
              <w:rPr>
                <w:color w:val="000000"/>
              </w:rPr>
              <w:t xml:space="preserve">. С.Стрільців 25 (р-н Ткацьке озеро); </w:t>
            </w:r>
            <w:proofErr w:type="gramStart"/>
            <w:r>
              <w:rPr>
                <w:color w:val="000000"/>
              </w:rPr>
              <w:t>8.вул</w:t>
            </w:r>
            <w:proofErr w:type="gramEnd"/>
            <w:r>
              <w:rPr>
                <w:color w:val="000000"/>
              </w:rPr>
              <w:t xml:space="preserve">. Довбуша 117-119; </w:t>
            </w:r>
            <w:proofErr w:type="gramStart"/>
            <w:r>
              <w:rPr>
                <w:color w:val="000000"/>
              </w:rPr>
              <w:t>9.вул</w:t>
            </w:r>
            <w:proofErr w:type="gramEnd"/>
            <w:r>
              <w:rPr>
                <w:color w:val="000000"/>
              </w:rPr>
              <w:t xml:space="preserve">. Леонтовича; </w:t>
            </w:r>
            <w:proofErr w:type="gramStart"/>
            <w:r>
              <w:rPr>
                <w:color w:val="000000"/>
              </w:rPr>
              <w:t>10.територія</w:t>
            </w:r>
            <w:proofErr w:type="gramEnd"/>
            <w:r>
              <w:rPr>
                <w:color w:val="000000"/>
              </w:rPr>
              <w:t xml:space="preserve"> біля школи №5) на загальну суму 399 500 грн.Очікується покращення стану інфраструктури та благоустрою 6 об’єктів-переможців 2020 року в межах програми Громадський бюджет міста Коломиї де буде проведено капітальні ремонти, будівництво та придбання контейнерів для твердих побудових відходів на загальну суму 2 934 228 грн</w:t>
            </w:r>
          </w:p>
          <w:p w:rsidR="00EC539E" w:rsidRDefault="00EC539E" w:rsidP="00E8141B">
            <w:pPr>
              <w:pStyle w:val="a3"/>
            </w:pPr>
          </w:p>
          <w:p w:rsidR="00EC539E" w:rsidRDefault="00EC539E" w:rsidP="00E8141B">
            <w:pPr>
              <w:pStyle w:val="a3"/>
            </w:pPr>
          </w:p>
          <w:p w:rsidR="00977ED2" w:rsidRPr="006D29FE" w:rsidRDefault="00977ED2" w:rsidP="00977ED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начальника</w:t>
            </w:r>
            <w:r w:rsidRPr="006D29FE">
              <w:rPr>
                <w:b/>
                <w:lang w:val="uk-UA"/>
              </w:rPr>
              <w:t xml:space="preserve"> відділу економічного аналізу </w:t>
            </w:r>
          </w:p>
          <w:p w:rsidR="00EC539E" w:rsidRDefault="00977ED2" w:rsidP="00977ED2">
            <w:pPr>
              <w:pStyle w:val="a3"/>
              <w:rPr>
                <w:lang w:val="uk-UA"/>
              </w:rPr>
            </w:pPr>
            <w:r w:rsidRPr="006D29FE">
              <w:rPr>
                <w:b/>
                <w:lang w:val="uk-UA"/>
              </w:rPr>
              <w:t>та стратегічного планування міської ради</w:t>
            </w:r>
            <w:r>
              <w:rPr>
                <w:b/>
                <w:lang w:val="uk-UA"/>
              </w:rPr>
              <w:t xml:space="preserve">                                  ___________                                </w:t>
            </w:r>
            <w:r>
              <w:rPr>
                <w:b/>
                <w:u w:val="single"/>
                <w:lang w:val="uk-UA"/>
              </w:rPr>
              <w:t>Ольга Палагнюк</w:t>
            </w:r>
            <w:r>
              <w:rPr>
                <w:sz w:val="22"/>
                <w:szCs w:val="22"/>
                <w:lang w:val="uk-UA"/>
              </w:rPr>
              <w:br/>
            </w:r>
          </w:p>
          <w:p w:rsidR="00977ED2" w:rsidRDefault="00977ED2" w:rsidP="00977ED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Полюк</w:t>
            </w:r>
          </w:p>
          <w:p w:rsidR="00977ED2" w:rsidRPr="00977ED2" w:rsidRDefault="00977ED2" w:rsidP="00977ED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Мацьків</w:t>
            </w:r>
          </w:p>
          <w:p w:rsidR="00EC539E" w:rsidRDefault="00EC539E" w:rsidP="00E8141B">
            <w:pPr>
              <w:pStyle w:val="a3"/>
            </w:pPr>
          </w:p>
          <w:p w:rsidR="00EC539E" w:rsidRDefault="00EC539E" w:rsidP="00E8141B">
            <w:pPr>
              <w:pStyle w:val="a3"/>
            </w:pPr>
          </w:p>
          <w:p w:rsidR="00EC539E" w:rsidRDefault="00EC539E" w:rsidP="00E8141B">
            <w:pPr>
              <w:pStyle w:val="a3"/>
            </w:pPr>
          </w:p>
          <w:p w:rsidR="00977ED2" w:rsidRDefault="00977ED2" w:rsidP="00977ED2">
            <w:pPr>
              <w:ind w:firstLine="284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Розрахунок ефективності </w:t>
            </w:r>
            <w:proofErr w:type="gramStart"/>
            <w:r>
              <w:rPr>
                <w:b/>
                <w:sz w:val="22"/>
                <w:szCs w:val="22"/>
              </w:rPr>
              <w:t>бюджетних  програм</w:t>
            </w:r>
            <w:proofErr w:type="gramEnd"/>
          </w:p>
          <w:p w:rsidR="00EC539E" w:rsidRPr="00792B7E" w:rsidRDefault="00EC539E" w:rsidP="00E8141B">
            <w:pPr>
              <w:pStyle w:val="a3"/>
            </w:pPr>
          </w:p>
        </w:tc>
      </w:tr>
    </w:tbl>
    <w:tbl>
      <w:tblPr>
        <w:tblpPr w:leftFromText="180" w:rightFromText="180" w:vertAnchor="text" w:tblpX="113" w:tblpY="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8051"/>
        <w:gridCol w:w="110"/>
        <w:gridCol w:w="1020"/>
        <w:gridCol w:w="112"/>
        <w:gridCol w:w="1197"/>
        <w:gridCol w:w="27"/>
        <w:gridCol w:w="1107"/>
        <w:gridCol w:w="27"/>
        <w:gridCol w:w="1107"/>
        <w:gridCol w:w="153"/>
        <w:gridCol w:w="1080"/>
        <w:gridCol w:w="14"/>
        <w:gridCol w:w="1134"/>
      </w:tblGrid>
      <w:tr w:rsidR="00112EC2" w:rsidRPr="00792B7E" w:rsidTr="00691E52">
        <w:tc>
          <w:tcPr>
            <w:tcW w:w="15163" w:type="dxa"/>
            <w:gridSpan w:val="14"/>
          </w:tcPr>
          <w:p w:rsidR="00112EC2" w:rsidRPr="00792B7E" w:rsidRDefault="00112EC2" w:rsidP="00691E52">
            <w:pPr>
              <w:jc w:val="center"/>
              <w:rPr>
                <w:lang w:val="uk-UA"/>
              </w:rPr>
            </w:pPr>
            <w:r w:rsidRPr="00792B7E">
              <w:rPr>
                <w:b/>
                <w:sz w:val="22"/>
                <w:szCs w:val="22"/>
              </w:rPr>
              <w:lastRenderedPageBreak/>
              <w:t>Програма розвитку місцевого самоврядування у місті Коломиї  на 2018-2022 роки</w:t>
            </w:r>
          </w:p>
        </w:tc>
      </w:tr>
      <w:tr w:rsidR="00112EC2" w:rsidRPr="00792B7E" w:rsidTr="00691E52">
        <w:tc>
          <w:tcPr>
            <w:tcW w:w="15163" w:type="dxa"/>
            <w:gridSpan w:val="14"/>
          </w:tcPr>
          <w:p w:rsidR="00112EC2" w:rsidRPr="00792B7E" w:rsidRDefault="00112EC2" w:rsidP="00691E52">
            <w:pPr>
              <w:snapToGrid w:val="0"/>
              <w:jc w:val="center"/>
              <w:rPr>
                <w:b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Завдання 1</w:t>
            </w:r>
          </w:p>
          <w:p w:rsidR="00112EC2" w:rsidRPr="00792B7E" w:rsidRDefault="00112EC2" w:rsidP="00691E52">
            <w:pPr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 xml:space="preserve">Сприяння розвитку місцевого самоврядування та громадянського суспільства </w:t>
            </w:r>
          </w:p>
        </w:tc>
      </w:tr>
      <w:tr w:rsidR="00400CF0" w:rsidRPr="00792B7E" w:rsidTr="00691E52">
        <w:tc>
          <w:tcPr>
            <w:tcW w:w="8185" w:type="dxa"/>
            <w:gridSpan w:val="3"/>
          </w:tcPr>
          <w:p w:rsidR="00400CF0" w:rsidRPr="003217E1" w:rsidRDefault="00400CF0" w:rsidP="00691E52">
            <w:pPr>
              <w:spacing w:line="240" w:lineRule="atLeast"/>
              <w:rPr>
                <w:sz w:val="22"/>
                <w:szCs w:val="22"/>
              </w:rPr>
            </w:pPr>
            <w:r w:rsidRPr="003217E1">
              <w:rPr>
                <w:b/>
                <w:sz w:val="22"/>
                <w:szCs w:val="22"/>
              </w:rPr>
              <w:t xml:space="preserve">Показники ефективності  </w:t>
            </w:r>
            <w:r w:rsidRPr="003217E1">
              <w:rPr>
                <w:sz w:val="22"/>
                <w:szCs w:val="22"/>
                <w:lang w:eastAsia="uk-UA"/>
              </w:rPr>
              <w:t xml:space="preserve"> Середні витрати на організаційний захід.*</w:t>
            </w:r>
          </w:p>
        </w:tc>
        <w:tc>
          <w:tcPr>
            <w:tcW w:w="1132" w:type="dxa"/>
            <w:gridSpan w:val="2"/>
          </w:tcPr>
          <w:p w:rsidR="00400CF0" w:rsidRPr="003217E1" w:rsidRDefault="00400CF0" w:rsidP="00691E5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217E1">
              <w:rPr>
                <w:snapToGrid w:val="0"/>
                <w:sz w:val="22"/>
                <w:szCs w:val="22"/>
              </w:rPr>
              <w:t>2242,85</w:t>
            </w:r>
          </w:p>
        </w:tc>
        <w:tc>
          <w:tcPr>
            <w:tcW w:w="1224" w:type="dxa"/>
            <w:gridSpan w:val="2"/>
          </w:tcPr>
          <w:p w:rsidR="00400CF0" w:rsidRPr="003217E1" w:rsidRDefault="00400CF0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snapToGrid w:val="0"/>
                <w:sz w:val="22"/>
                <w:szCs w:val="22"/>
              </w:rPr>
              <w:t>2242,85</w:t>
            </w:r>
          </w:p>
        </w:tc>
        <w:tc>
          <w:tcPr>
            <w:tcW w:w="1134" w:type="dxa"/>
            <w:gridSpan w:val="2"/>
          </w:tcPr>
          <w:p w:rsidR="00400CF0" w:rsidRPr="003217E1" w:rsidRDefault="00400CF0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</w:tcPr>
          <w:p w:rsidR="00400CF0" w:rsidRPr="003217E1" w:rsidRDefault="007B0F10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4000,00</w:t>
            </w:r>
          </w:p>
        </w:tc>
        <w:tc>
          <w:tcPr>
            <w:tcW w:w="1080" w:type="dxa"/>
          </w:tcPr>
          <w:p w:rsidR="00400CF0" w:rsidRPr="003217E1" w:rsidRDefault="007B0F10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3777,81</w:t>
            </w:r>
          </w:p>
        </w:tc>
        <w:tc>
          <w:tcPr>
            <w:tcW w:w="1148" w:type="dxa"/>
            <w:gridSpan w:val="2"/>
          </w:tcPr>
          <w:p w:rsidR="00400CF0" w:rsidRPr="003217E1" w:rsidRDefault="00DD78A7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1,058</w:t>
            </w:r>
          </w:p>
        </w:tc>
      </w:tr>
      <w:tr w:rsidR="00400CF0" w:rsidRPr="00792B7E" w:rsidTr="00691E52">
        <w:tc>
          <w:tcPr>
            <w:tcW w:w="8185" w:type="dxa"/>
            <w:gridSpan w:val="3"/>
          </w:tcPr>
          <w:p w:rsidR="00400CF0" w:rsidRPr="003217E1" w:rsidRDefault="00400CF0" w:rsidP="00691E52">
            <w:pPr>
              <w:spacing w:line="240" w:lineRule="atLeast"/>
              <w:rPr>
                <w:sz w:val="22"/>
                <w:szCs w:val="22"/>
              </w:rPr>
            </w:pPr>
            <w:r w:rsidRPr="003217E1">
              <w:rPr>
                <w:b/>
                <w:sz w:val="22"/>
                <w:szCs w:val="22"/>
              </w:rPr>
              <w:t>Показники якості</w:t>
            </w:r>
            <w:r w:rsidRPr="003217E1">
              <w:rPr>
                <w:sz w:val="22"/>
                <w:szCs w:val="22"/>
                <w:lang w:eastAsia="uk-UA"/>
              </w:rPr>
              <w:t xml:space="preserve"> Відсоток </w:t>
            </w:r>
            <w:r w:rsidRPr="003217E1">
              <w:rPr>
                <w:sz w:val="22"/>
                <w:szCs w:val="22"/>
              </w:rPr>
              <w:t xml:space="preserve"> Відсоток забезпеченості до запланованих</w:t>
            </w:r>
          </w:p>
        </w:tc>
        <w:tc>
          <w:tcPr>
            <w:tcW w:w="1132" w:type="dxa"/>
            <w:gridSpan w:val="2"/>
          </w:tcPr>
          <w:p w:rsidR="00400CF0" w:rsidRPr="003217E1" w:rsidRDefault="00400CF0" w:rsidP="00691E5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100</w:t>
            </w:r>
          </w:p>
        </w:tc>
        <w:tc>
          <w:tcPr>
            <w:tcW w:w="1224" w:type="dxa"/>
            <w:gridSpan w:val="2"/>
          </w:tcPr>
          <w:p w:rsidR="00400CF0" w:rsidRPr="003217E1" w:rsidRDefault="00400CF0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400CF0" w:rsidRPr="003217E1" w:rsidRDefault="00400CF0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400CF0" w:rsidRPr="003217E1" w:rsidRDefault="00EF64B5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400CF0" w:rsidRPr="003217E1" w:rsidRDefault="00AA5896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48" w:type="dxa"/>
            <w:gridSpan w:val="2"/>
            <w:shd w:val="clear" w:color="auto" w:fill="FFFFFF"/>
          </w:tcPr>
          <w:p w:rsidR="00400CF0" w:rsidRPr="003217E1" w:rsidRDefault="00AA5896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400CF0" w:rsidRPr="00792B7E" w:rsidTr="00691E52">
        <w:tc>
          <w:tcPr>
            <w:tcW w:w="8185" w:type="dxa"/>
            <w:gridSpan w:val="3"/>
          </w:tcPr>
          <w:p w:rsidR="00400CF0" w:rsidRPr="003217E1" w:rsidRDefault="00400CF0" w:rsidP="00691E52">
            <w:pPr>
              <w:spacing w:line="240" w:lineRule="atLeast"/>
              <w:rPr>
                <w:b/>
                <w:sz w:val="22"/>
                <w:szCs w:val="22"/>
              </w:rPr>
            </w:pPr>
            <w:r w:rsidRPr="003217E1">
              <w:rPr>
                <w:b/>
                <w:sz w:val="22"/>
                <w:szCs w:val="22"/>
              </w:rPr>
              <w:t>Ефективність завдання 1</w:t>
            </w:r>
          </w:p>
        </w:tc>
        <w:tc>
          <w:tcPr>
            <w:tcW w:w="5844" w:type="dxa"/>
            <w:gridSpan w:val="10"/>
          </w:tcPr>
          <w:p w:rsidR="00400CF0" w:rsidRPr="003217E1" w:rsidRDefault="00400CF0" w:rsidP="00691E5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3217E1">
              <w:rPr>
                <w:b/>
                <w:sz w:val="22"/>
                <w:szCs w:val="22"/>
              </w:rPr>
              <w:t>Іеф</w:t>
            </w:r>
            <w:proofErr w:type="gramStart"/>
            <w:r w:rsidRPr="003217E1">
              <w:rPr>
                <w:b/>
                <w:sz w:val="22"/>
                <w:szCs w:val="22"/>
              </w:rPr>
              <w:t>=(</w:t>
            </w:r>
            <w:proofErr w:type="gramEnd"/>
            <w:r w:rsidRPr="003217E1">
              <w:rPr>
                <w:b/>
                <w:snapToGrid w:val="0"/>
                <w:sz w:val="22"/>
                <w:szCs w:val="22"/>
              </w:rPr>
              <w:t>1,0</w:t>
            </w:r>
            <w:r w:rsidR="00DD78A7" w:rsidRPr="003217E1">
              <w:rPr>
                <w:b/>
                <w:snapToGrid w:val="0"/>
                <w:sz w:val="22"/>
                <w:szCs w:val="22"/>
                <w:lang w:val="uk-UA"/>
              </w:rPr>
              <w:t>58</w:t>
            </w:r>
            <w:r w:rsidRPr="003217E1">
              <w:rPr>
                <w:b/>
                <w:snapToGrid w:val="0"/>
                <w:sz w:val="22"/>
                <w:szCs w:val="22"/>
              </w:rPr>
              <w:t xml:space="preserve">)= </w:t>
            </w:r>
            <w:r w:rsidR="00DD78A7" w:rsidRPr="003217E1">
              <w:rPr>
                <w:b/>
                <w:snapToGrid w:val="0"/>
                <w:sz w:val="22"/>
                <w:szCs w:val="22"/>
              </w:rPr>
              <w:t>1,0</w:t>
            </w:r>
            <w:r w:rsidR="00DD78A7" w:rsidRPr="003217E1">
              <w:rPr>
                <w:b/>
                <w:snapToGrid w:val="0"/>
                <w:sz w:val="22"/>
                <w:szCs w:val="22"/>
                <w:lang w:val="uk-UA"/>
              </w:rPr>
              <w:t>58</w:t>
            </w:r>
            <w:r w:rsidRPr="003217E1">
              <w:rPr>
                <w:b/>
                <w:snapToGrid w:val="0"/>
                <w:sz w:val="22"/>
                <w:szCs w:val="22"/>
              </w:rPr>
              <w:t>*100/1=</w:t>
            </w:r>
            <w:r w:rsidR="00DD78A7" w:rsidRPr="003217E1">
              <w:rPr>
                <w:b/>
                <w:snapToGrid w:val="0"/>
                <w:sz w:val="22"/>
                <w:szCs w:val="22"/>
                <w:lang w:val="uk-UA"/>
              </w:rPr>
              <w:t>105,8</w:t>
            </w:r>
          </w:p>
          <w:p w:rsidR="00400CF0" w:rsidRPr="003217E1" w:rsidRDefault="00400CF0" w:rsidP="00691E52">
            <w:pPr>
              <w:jc w:val="center"/>
              <w:rPr>
                <w:snapToGrid w:val="0"/>
                <w:sz w:val="22"/>
                <w:szCs w:val="22"/>
              </w:rPr>
            </w:pPr>
            <w:r w:rsidRPr="003217E1">
              <w:rPr>
                <w:color w:val="000000"/>
                <w:sz w:val="22"/>
                <w:szCs w:val="22"/>
              </w:rPr>
              <w:t> </w:t>
            </w:r>
            <w:r w:rsidRPr="003217E1">
              <w:rPr>
                <w:b/>
                <w:sz w:val="22"/>
                <w:szCs w:val="22"/>
              </w:rPr>
              <w:t>Іяк</w:t>
            </w:r>
            <w:proofErr w:type="gramStart"/>
            <w:r w:rsidRPr="003217E1">
              <w:rPr>
                <w:b/>
                <w:sz w:val="22"/>
                <w:szCs w:val="22"/>
              </w:rPr>
              <w:t>=(</w:t>
            </w:r>
            <w:proofErr w:type="gramEnd"/>
            <w:r w:rsidRPr="003217E1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400CF0" w:rsidRPr="003217E1" w:rsidRDefault="00400CF0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b/>
                <w:snapToGrid w:val="0"/>
                <w:sz w:val="22"/>
                <w:szCs w:val="22"/>
                <w:u w:val="single"/>
              </w:rPr>
              <w:t>Іін= Іефзвіт/</w:t>
            </w:r>
            <w:r w:rsidRPr="003217E1">
              <w:rPr>
                <w:b/>
                <w:snapToGrid w:val="0"/>
                <w:sz w:val="22"/>
                <w:szCs w:val="22"/>
              </w:rPr>
              <w:t xml:space="preserve"> Іефбаз</w:t>
            </w:r>
            <w:r w:rsidRPr="003217E1">
              <w:rPr>
                <w:b/>
                <w:snapToGrid w:val="0"/>
                <w:sz w:val="22"/>
                <w:szCs w:val="22"/>
                <w:u w:val="single"/>
              </w:rPr>
              <w:t xml:space="preserve">  =1:</w:t>
            </w:r>
            <w:r w:rsidR="00DD78A7" w:rsidRP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1</w:t>
            </w:r>
            <w:r w:rsidRPr="003217E1">
              <w:rPr>
                <w:b/>
                <w:snapToGrid w:val="0"/>
                <w:sz w:val="22"/>
                <w:szCs w:val="22"/>
                <w:u w:val="single"/>
              </w:rPr>
              <w:t>=</w:t>
            </w:r>
            <w:r w:rsidR="00DD78A7" w:rsidRP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1=25</w:t>
            </w:r>
          </w:p>
        </w:tc>
        <w:tc>
          <w:tcPr>
            <w:tcW w:w="1134" w:type="dxa"/>
          </w:tcPr>
          <w:p w:rsidR="00400CF0" w:rsidRPr="003217E1" w:rsidRDefault="00DD78A7" w:rsidP="00691E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217E1">
              <w:rPr>
                <w:b/>
                <w:sz w:val="22"/>
                <w:szCs w:val="22"/>
                <w:lang w:val="uk-UA"/>
              </w:rPr>
              <w:t>230,8</w:t>
            </w:r>
          </w:p>
        </w:tc>
      </w:tr>
      <w:tr w:rsidR="00400CF0" w:rsidRPr="00792B7E" w:rsidTr="00691E52">
        <w:tc>
          <w:tcPr>
            <w:tcW w:w="15163" w:type="dxa"/>
            <w:gridSpan w:val="14"/>
          </w:tcPr>
          <w:p w:rsidR="00400CF0" w:rsidRPr="003217E1" w:rsidRDefault="00400CF0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b/>
                <w:bCs/>
                <w:sz w:val="22"/>
                <w:szCs w:val="22"/>
              </w:rPr>
              <w:t>Завдання</w:t>
            </w:r>
            <w:r w:rsidRPr="003217E1">
              <w:rPr>
                <w:b/>
                <w:sz w:val="22"/>
                <w:szCs w:val="22"/>
              </w:rPr>
              <w:t xml:space="preserve"> 2 </w:t>
            </w:r>
            <w:r w:rsidRPr="003217E1">
              <w:rPr>
                <w:sz w:val="22"/>
                <w:szCs w:val="22"/>
              </w:rPr>
              <w:t>Фонд міської ради на виконання депутатських повноважень</w:t>
            </w:r>
          </w:p>
        </w:tc>
      </w:tr>
      <w:tr w:rsidR="00950B31" w:rsidRPr="00792B7E" w:rsidTr="00691E52">
        <w:tc>
          <w:tcPr>
            <w:tcW w:w="8185" w:type="dxa"/>
            <w:gridSpan w:val="3"/>
          </w:tcPr>
          <w:p w:rsidR="00950B31" w:rsidRPr="003217E1" w:rsidRDefault="00950B31" w:rsidP="00691E52">
            <w:pPr>
              <w:spacing w:line="240" w:lineRule="atLeast"/>
              <w:rPr>
                <w:sz w:val="22"/>
                <w:szCs w:val="22"/>
              </w:rPr>
            </w:pPr>
            <w:r w:rsidRPr="003217E1">
              <w:rPr>
                <w:b/>
                <w:sz w:val="22"/>
                <w:szCs w:val="22"/>
              </w:rPr>
              <w:t xml:space="preserve">Показники ефективності  </w:t>
            </w:r>
            <w:r w:rsidRPr="003217E1">
              <w:rPr>
                <w:sz w:val="22"/>
                <w:szCs w:val="22"/>
              </w:rPr>
              <w:t>Витрати на виконання депутатських повноважень одного депутата*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50B31" w:rsidRPr="003217E1" w:rsidRDefault="00950B31" w:rsidP="00691E5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319000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950B31" w:rsidRPr="003217E1" w:rsidRDefault="00950B31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319000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B31" w:rsidRPr="003217E1" w:rsidRDefault="00950B31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50B31" w:rsidRPr="003217E1" w:rsidRDefault="00697098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3</w:t>
            </w:r>
            <w:r w:rsidR="004D1D72" w:rsidRPr="003217E1">
              <w:rPr>
                <w:sz w:val="22"/>
                <w:szCs w:val="22"/>
                <w:lang w:val="uk-UA"/>
              </w:rPr>
              <w:t>40</w:t>
            </w:r>
            <w:r w:rsidRPr="003217E1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950B31" w:rsidRPr="003217E1" w:rsidRDefault="00697098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338000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50B31" w:rsidRPr="003217E1" w:rsidRDefault="004D1D72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0,994</w:t>
            </w:r>
          </w:p>
        </w:tc>
      </w:tr>
      <w:tr w:rsidR="00950B31" w:rsidRPr="00792B7E" w:rsidTr="00691E52">
        <w:tc>
          <w:tcPr>
            <w:tcW w:w="8185" w:type="dxa"/>
            <w:gridSpan w:val="3"/>
          </w:tcPr>
          <w:p w:rsidR="00950B31" w:rsidRPr="003217E1" w:rsidRDefault="00950B31" w:rsidP="00691E52">
            <w:pPr>
              <w:spacing w:line="240" w:lineRule="atLeast"/>
              <w:rPr>
                <w:sz w:val="22"/>
                <w:szCs w:val="22"/>
              </w:rPr>
            </w:pPr>
            <w:r w:rsidRPr="003217E1">
              <w:rPr>
                <w:b/>
                <w:sz w:val="22"/>
                <w:szCs w:val="22"/>
              </w:rPr>
              <w:t>Показники якості</w:t>
            </w:r>
            <w:r w:rsidRPr="003217E1">
              <w:rPr>
                <w:b/>
                <w:sz w:val="22"/>
                <w:szCs w:val="22"/>
                <w:lang w:eastAsia="uk-UA"/>
              </w:rPr>
              <w:t>2</w:t>
            </w:r>
            <w:r w:rsidRPr="003217E1">
              <w:rPr>
                <w:sz w:val="22"/>
                <w:szCs w:val="22"/>
                <w:lang w:eastAsia="uk-UA"/>
              </w:rPr>
              <w:t xml:space="preserve"> </w:t>
            </w:r>
            <w:r w:rsidRPr="003217E1">
              <w:rPr>
                <w:sz w:val="22"/>
                <w:szCs w:val="22"/>
              </w:rPr>
              <w:t>Рівень підвищення витрат на депутатські повноваження до минулого року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50B31" w:rsidRPr="003217E1" w:rsidRDefault="00950B31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11,22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950B31" w:rsidRPr="003217E1" w:rsidRDefault="00950B31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11,22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0B31" w:rsidRPr="003217E1" w:rsidRDefault="00950B31" w:rsidP="00691E52">
            <w:pPr>
              <w:jc w:val="center"/>
              <w:rPr>
                <w:sz w:val="22"/>
                <w:szCs w:val="22"/>
              </w:rPr>
            </w:pPr>
            <w:r w:rsidRPr="003217E1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50B31" w:rsidRPr="003217E1" w:rsidRDefault="00284E79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50B31" w:rsidRPr="003217E1" w:rsidRDefault="00284E79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950B31" w:rsidRPr="003217E1" w:rsidRDefault="00284E79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3217E1">
              <w:rPr>
                <w:sz w:val="22"/>
                <w:szCs w:val="22"/>
                <w:lang w:val="uk-UA"/>
              </w:rPr>
              <w:t>1,400</w:t>
            </w:r>
          </w:p>
        </w:tc>
      </w:tr>
      <w:tr w:rsidR="00950B31" w:rsidRPr="00AD3577" w:rsidTr="00691E52">
        <w:tc>
          <w:tcPr>
            <w:tcW w:w="8185" w:type="dxa"/>
            <w:gridSpan w:val="3"/>
          </w:tcPr>
          <w:p w:rsidR="00950B31" w:rsidRPr="003217E1" w:rsidRDefault="00950B31" w:rsidP="00691E52">
            <w:pPr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 w:rsidRPr="003217E1">
              <w:rPr>
                <w:b/>
                <w:sz w:val="22"/>
                <w:szCs w:val="22"/>
              </w:rPr>
              <w:t>Е</w:t>
            </w:r>
            <w:r w:rsidRPr="003217E1">
              <w:rPr>
                <w:b/>
                <w:sz w:val="22"/>
                <w:szCs w:val="22"/>
                <w:lang w:val="en-US"/>
              </w:rPr>
              <w:t>ф</w:t>
            </w:r>
            <w:r w:rsidRPr="003217E1">
              <w:rPr>
                <w:b/>
                <w:sz w:val="22"/>
                <w:szCs w:val="22"/>
              </w:rPr>
              <w:t xml:space="preserve">ективність завдання </w:t>
            </w:r>
            <w:r w:rsidRPr="003217E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830" w:type="dxa"/>
            <w:gridSpan w:val="9"/>
          </w:tcPr>
          <w:p w:rsidR="00AD3577" w:rsidRPr="003217E1" w:rsidRDefault="00950B31" w:rsidP="00691E52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3217E1">
              <w:rPr>
                <w:b/>
                <w:sz w:val="22"/>
                <w:szCs w:val="22"/>
              </w:rPr>
              <w:t>Іеф</w:t>
            </w:r>
            <w:r w:rsidR="00AD3577" w:rsidRPr="003217E1">
              <w:rPr>
                <w:b/>
                <w:sz w:val="22"/>
                <w:szCs w:val="22"/>
                <w:lang w:val="en-US"/>
              </w:rPr>
              <w:t>=</w:t>
            </w:r>
            <w:r w:rsidR="00AD3577" w:rsidRPr="003217E1">
              <w:rPr>
                <w:b/>
                <w:sz w:val="22"/>
                <w:szCs w:val="22"/>
                <w:lang w:val="uk-UA"/>
              </w:rPr>
              <w:t>0,994</w:t>
            </w:r>
            <w:r w:rsidRPr="003217E1">
              <w:rPr>
                <w:b/>
                <w:snapToGrid w:val="0"/>
                <w:sz w:val="22"/>
                <w:szCs w:val="22"/>
                <w:lang w:val="en-US"/>
              </w:rPr>
              <w:t>*100/1=</w:t>
            </w:r>
            <w:r w:rsidR="00AD3577" w:rsidRPr="003217E1">
              <w:rPr>
                <w:b/>
                <w:snapToGrid w:val="0"/>
                <w:sz w:val="22"/>
                <w:szCs w:val="22"/>
                <w:lang w:val="uk-UA"/>
              </w:rPr>
              <w:t>99,4</w:t>
            </w:r>
          </w:p>
          <w:p w:rsidR="00950B31" w:rsidRPr="003217E1" w:rsidRDefault="00950B31" w:rsidP="00691E52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3217E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3217E1">
              <w:rPr>
                <w:b/>
                <w:sz w:val="22"/>
                <w:szCs w:val="22"/>
              </w:rPr>
              <w:t>Іяк</w:t>
            </w:r>
            <w:proofErr w:type="gramStart"/>
            <w:r w:rsidRPr="003217E1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3217E1">
              <w:rPr>
                <w:b/>
                <w:snapToGrid w:val="0"/>
                <w:sz w:val="22"/>
                <w:szCs w:val="22"/>
                <w:lang w:val="en-US"/>
              </w:rPr>
              <w:t>1,</w:t>
            </w:r>
            <w:r w:rsidR="009F1092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Pr="003217E1">
              <w:rPr>
                <w:b/>
                <w:snapToGrid w:val="0"/>
                <w:sz w:val="22"/>
                <w:szCs w:val="22"/>
                <w:lang w:val="en-US"/>
              </w:rPr>
              <w:t>00)= 1</w:t>
            </w:r>
            <w:r w:rsidR="009F1092">
              <w:rPr>
                <w:b/>
                <w:snapToGrid w:val="0"/>
                <w:sz w:val="22"/>
                <w:szCs w:val="22"/>
                <w:lang w:val="uk-UA"/>
              </w:rPr>
              <w:t>,4</w:t>
            </w:r>
            <w:r w:rsidRPr="003217E1">
              <w:rPr>
                <w:b/>
                <w:snapToGrid w:val="0"/>
                <w:sz w:val="22"/>
                <w:szCs w:val="22"/>
                <w:lang w:val="en-US"/>
              </w:rPr>
              <w:t>*100/1=1</w:t>
            </w:r>
            <w:r w:rsidR="009F1092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Pr="003217E1"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  <w:p w:rsidR="00950B31" w:rsidRPr="003217E1" w:rsidRDefault="00950B31" w:rsidP="00691E52">
            <w:pPr>
              <w:jc w:val="center"/>
              <w:rPr>
                <w:sz w:val="22"/>
                <w:szCs w:val="22"/>
                <w:lang w:val="en-US"/>
              </w:rPr>
            </w:pPr>
            <w:r w:rsidRPr="003217E1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 xml:space="preserve">= </w:t>
            </w:r>
            <w:r w:rsidRPr="003217E1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/</w:t>
            </w:r>
            <w:r w:rsidRPr="003217E1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r w:rsidRPr="003217E1">
              <w:rPr>
                <w:b/>
                <w:snapToGrid w:val="0"/>
                <w:sz w:val="22"/>
                <w:szCs w:val="22"/>
              </w:rPr>
              <w:t>Іефбаз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 xml:space="preserve">  =</w:t>
            </w:r>
            <w:r w:rsidR="00AD3577" w:rsidRP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0,994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:1=</w:t>
            </w:r>
            <w:r w:rsidR="00AD3577" w:rsidRP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0,994</w:t>
            </w:r>
            <w:r w:rsidR="00FD7956"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&gt;</w:t>
            </w:r>
            <w:r w:rsidR="00AD3577"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0.85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="00AD3577"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1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5</w:t>
            </w:r>
          </w:p>
        </w:tc>
        <w:tc>
          <w:tcPr>
            <w:tcW w:w="1148" w:type="dxa"/>
            <w:gridSpan w:val="2"/>
          </w:tcPr>
          <w:p w:rsidR="00950B31" w:rsidRPr="009F1092" w:rsidRDefault="009F1092" w:rsidP="00691E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254,4</w:t>
            </w:r>
          </w:p>
        </w:tc>
      </w:tr>
      <w:tr w:rsidR="00950B31" w:rsidRPr="00AD3577" w:rsidTr="00691E52">
        <w:tc>
          <w:tcPr>
            <w:tcW w:w="15163" w:type="dxa"/>
            <w:gridSpan w:val="14"/>
          </w:tcPr>
          <w:p w:rsidR="00950B31" w:rsidRPr="00792B7E" w:rsidRDefault="00950B31" w:rsidP="00691E52">
            <w:pPr>
              <w:jc w:val="center"/>
              <w:rPr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Завдання</w:t>
            </w:r>
            <w:r w:rsidRPr="00691E52">
              <w:rPr>
                <w:b/>
                <w:snapToGrid w:val="0"/>
                <w:sz w:val="22"/>
                <w:szCs w:val="22"/>
              </w:rPr>
              <w:t xml:space="preserve"> 3 </w:t>
            </w:r>
            <w:r w:rsidRPr="00792B7E">
              <w:rPr>
                <w:sz w:val="22"/>
                <w:szCs w:val="22"/>
              </w:rPr>
              <w:t>Створення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відповідних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умов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діяльності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депутатів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у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міській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раді</w:t>
            </w:r>
            <w:r w:rsidRPr="00691E52">
              <w:rPr>
                <w:sz w:val="22"/>
                <w:szCs w:val="22"/>
              </w:rPr>
              <w:t xml:space="preserve"> (</w:t>
            </w:r>
            <w:r w:rsidRPr="00792B7E">
              <w:rPr>
                <w:sz w:val="22"/>
                <w:szCs w:val="22"/>
              </w:rPr>
              <w:t>придбання</w:t>
            </w:r>
            <w:r w:rsidRPr="00691E52">
              <w:rPr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канцтоварів</w:t>
            </w:r>
            <w:r w:rsidRPr="00691E52">
              <w:rPr>
                <w:sz w:val="22"/>
                <w:szCs w:val="22"/>
              </w:rPr>
              <w:t>)</w:t>
            </w:r>
          </w:p>
        </w:tc>
      </w:tr>
      <w:tr w:rsidR="00950B31" w:rsidRPr="00792B7E" w:rsidTr="00691E52">
        <w:tc>
          <w:tcPr>
            <w:tcW w:w="8185" w:type="dxa"/>
            <w:gridSpan w:val="3"/>
          </w:tcPr>
          <w:p w:rsidR="00950B31" w:rsidRPr="00792B7E" w:rsidRDefault="00950B31" w:rsidP="00691E52">
            <w:r w:rsidRPr="00792B7E">
              <w:rPr>
                <w:b/>
                <w:sz w:val="22"/>
                <w:szCs w:val="22"/>
              </w:rPr>
              <w:t>Показники</w:t>
            </w:r>
            <w:r w:rsidRPr="00691E52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b/>
                <w:sz w:val="22"/>
                <w:szCs w:val="22"/>
              </w:rPr>
              <w:t>ефективності</w:t>
            </w:r>
            <w:r w:rsidRPr="00792B7E">
              <w:rPr>
                <w:b/>
                <w:sz w:val="22"/>
                <w:szCs w:val="22"/>
                <w:lang w:val="uk-UA"/>
              </w:rPr>
              <w:t xml:space="preserve"> 1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napToGrid w:val="0"/>
                <w:sz w:val="22"/>
                <w:szCs w:val="22"/>
              </w:rPr>
              <w:t xml:space="preserve">Витрати на придбання </w:t>
            </w:r>
            <w:r w:rsidRPr="00792B7E">
              <w:rPr>
                <w:sz w:val="22"/>
                <w:szCs w:val="22"/>
              </w:rPr>
              <w:t>папки швидкозш., папки "Тека" та лотки для паперу</w:t>
            </w:r>
          </w:p>
        </w:tc>
        <w:tc>
          <w:tcPr>
            <w:tcW w:w="1132" w:type="dxa"/>
            <w:gridSpan w:val="2"/>
          </w:tcPr>
          <w:p w:rsidR="00950B31" w:rsidRPr="00792B7E" w:rsidRDefault="00950B31" w:rsidP="00691E52">
            <w:pPr>
              <w:snapToGrid w:val="0"/>
              <w:jc w:val="center"/>
            </w:pPr>
            <w:r w:rsidRPr="00792B7E">
              <w:rPr>
                <w:sz w:val="22"/>
                <w:szCs w:val="22"/>
              </w:rPr>
              <w:t>3000</w:t>
            </w:r>
          </w:p>
        </w:tc>
        <w:tc>
          <w:tcPr>
            <w:tcW w:w="1224" w:type="dxa"/>
            <w:gridSpan w:val="2"/>
          </w:tcPr>
          <w:p w:rsidR="00950B31" w:rsidRPr="00792B7E" w:rsidRDefault="00950B31" w:rsidP="00691E52">
            <w:pPr>
              <w:snapToGrid w:val="0"/>
              <w:jc w:val="center"/>
            </w:pPr>
            <w:r w:rsidRPr="00792B7E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gridSpan w:val="2"/>
          </w:tcPr>
          <w:p w:rsidR="00950B31" w:rsidRPr="00792B7E" w:rsidRDefault="00950B31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</w:tcPr>
          <w:p w:rsidR="00950B31" w:rsidRPr="00792B7E" w:rsidRDefault="00203B2F" w:rsidP="00691E52">
            <w:pPr>
              <w:snapToGrid w:val="0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</w:t>
            </w:r>
          </w:p>
        </w:tc>
        <w:tc>
          <w:tcPr>
            <w:tcW w:w="1080" w:type="dxa"/>
          </w:tcPr>
          <w:p w:rsidR="00950B31" w:rsidRPr="00792B7E" w:rsidRDefault="00203B2F" w:rsidP="00691E52">
            <w:pPr>
              <w:snapToGrid w:val="0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</w:t>
            </w:r>
          </w:p>
        </w:tc>
        <w:tc>
          <w:tcPr>
            <w:tcW w:w="1148" w:type="dxa"/>
            <w:gridSpan w:val="2"/>
          </w:tcPr>
          <w:p w:rsidR="00950B31" w:rsidRPr="00792B7E" w:rsidRDefault="00203B2F" w:rsidP="00691E52">
            <w:pPr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0</w:t>
            </w:r>
          </w:p>
        </w:tc>
      </w:tr>
      <w:tr w:rsidR="00950B31" w:rsidRPr="00792B7E" w:rsidTr="00691E52">
        <w:tc>
          <w:tcPr>
            <w:tcW w:w="8185" w:type="dxa"/>
            <w:gridSpan w:val="3"/>
          </w:tcPr>
          <w:p w:rsidR="00950B31" w:rsidRPr="00792B7E" w:rsidRDefault="00950B31" w:rsidP="00691E52">
            <w:pPr>
              <w:rPr>
                <w:snapToGrid w:val="0"/>
                <w:color w:val="000000"/>
              </w:rPr>
            </w:pPr>
            <w:r w:rsidRPr="00792B7E">
              <w:rPr>
                <w:b/>
                <w:sz w:val="22"/>
                <w:szCs w:val="22"/>
              </w:rPr>
              <w:t>Показники ефективності</w:t>
            </w:r>
            <w:r w:rsidRPr="00792B7E">
              <w:rPr>
                <w:b/>
                <w:sz w:val="22"/>
                <w:szCs w:val="22"/>
                <w:lang w:val="uk-UA"/>
              </w:rPr>
              <w:t>2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napToGrid w:val="0"/>
                <w:color w:val="000000"/>
                <w:sz w:val="22"/>
                <w:szCs w:val="22"/>
              </w:rPr>
              <w:t>Витрати на придбання офісного паперу</w:t>
            </w:r>
          </w:p>
        </w:tc>
        <w:tc>
          <w:tcPr>
            <w:tcW w:w="1132" w:type="dxa"/>
            <w:gridSpan w:val="2"/>
          </w:tcPr>
          <w:p w:rsidR="00950B31" w:rsidRPr="00792B7E" w:rsidRDefault="00950B31" w:rsidP="00691E52">
            <w:pPr>
              <w:jc w:val="center"/>
              <w:rPr>
                <w:snapToGrid w:val="0"/>
                <w:color w:val="000000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</w:tcPr>
          <w:p w:rsidR="00950B31" w:rsidRPr="00792B7E" w:rsidRDefault="00950B31" w:rsidP="00691E52">
            <w:pPr>
              <w:jc w:val="center"/>
              <w:rPr>
                <w:snapToGrid w:val="0"/>
                <w:color w:val="000000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950B31" w:rsidRPr="00792B7E" w:rsidRDefault="00950B31" w:rsidP="00691E52">
            <w:pPr>
              <w:jc w:val="center"/>
              <w:rPr>
                <w:snapToGrid w:val="0"/>
                <w:color w:val="000000"/>
              </w:rPr>
            </w:pPr>
            <w:r w:rsidRPr="00792B7E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950B31" w:rsidRPr="00792B7E" w:rsidRDefault="004D1D72" w:rsidP="00691E52">
            <w:pPr>
              <w:jc w:val="center"/>
              <w:rPr>
                <w:snapToGrid w:val="0"/>
                <w:color w:val="000000"/>
              </w:rPr>
            </w:pPr>
            <w:r w:rsidRPr="00792B7E">
              <w:rPr>
                <w:snapToGrid w:val="0"/>
                <w:color w:val="000000"/>
                <w:sz w:val="22"/>
                <w:szCs w:val="22"/>
                <w:lang w:val="uk-UA"/>
              </w:rPr>
              <w:t>8600,00</w:t>
            </w:r>
          </w:p>
        </w:tc>
        <w:tc>
          <w:tcPr>
            <w:tcW w:w="1080" w:type="dxa"/>
          </w:tcPr>
          <w:p w:rsidR="00950B31" w:rsidRPr="00792B7E" w:rsidRDefault="004D1D72" w:rsidP="00691E52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792B7E">
              <w:rPr>
                <w:snapToGrid w:val="0"/>
                <w:color w:val="000000"/>
                <w:lang w:val="uk-UA"/>
              </w:rPr>
              <w:t>8597,50</w:t>
            </w:r>
          </w:p>
        </w:tc>
        <w:tc>
          <w:tcPr>
            <w:tcW w:w="1148" w:type="dxa"/>
            <w:gridSpan w:val="2"/>
          </w:tcPr>
          <w:p w:rsidR="00950B31" w:rsidRPr="003217E1" w:rsidRDefault="003217E1" w:rsidP="00691E5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  <w:lang w:val="uk-UA"/>
              </w:rPr>
              <w:t>,</w:t>
            </w:r>
            <w:r w:rsidRPr="003217E1">
              <w:rPr>
                <w:snapToGrid w:val="0"/>
                <w:color w:val="000000"/>
              </w:rPr>
              <w:t>000</w:t>
            </w:r>
          </w:p>
        </w:tc>
      </w:tr>
      <w:tr w:rsidR="00950B31" w:rsidRPr="00792B7E" w:rsidTr="00691E52">
        <w:trPr>
          <w:trHeight w:val="318"/>
        </w:trPr>
        <w:tc>
          <w:tcPr>
            <w:tcW w:w="8185" w:type="dxa"/>
            <w:gridSpan w:val="3"/>
          </w:tcPr>
          <w:p w:rsidR="00950B31" w:rsidRPr="00792B7E" w:rsidRDefault="00950B31" w:rsidP="00691E5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950B31" w:rsidRPr="00792B7E" w:rsidRDefault="00950B31" w:rsidP="00691E52">
            <w:pPr>
              <w:spacing w:line="240" w:lineRule="atLeast"/>
              <w:jc w:val="center"/>
            </w:pPr>
          </w:p>
        </w:tc>
        <w:tc>
          <w:tcPr>
            <w:tcW w:w="1224" w:type="dxa"/>
            <w:gridSpan w:val="2"/>
          </w:tcPr>
          <w:p w:rsidR="00950B31" w:rsidRPr="00792B7E" w:rsidRDefault="00950B31" w:rsidP="00691E52">
            <w:pPr>
              <w:jc w:val="center"/>
            </w:pPr>
          </w:p>
        </w:tc>
        <w:tc>
          <w:tcPr>
            <w:tcW w:w="1134" w:type="dxa"/>
            <w:gridSpan w:val="2"/>
          </w:tcPr>
          <w:p w:rsidR="00950B31" w:rsidRPr="003217E1" w:rsidRDefault="003217E1" w:rsidP="00691E52">
            <w:pPr>
              <w:jc w:val="center"/>
              <w:rPr>
                <w:b/>
                <w:i/>
                <w:lang w:val="uk-UA"/>
              </w:rPr>
            </w:pPr>
            <w:r w:rsidRPr="003217E1">
              <w:rPr>
                <w:b/>
                <w:i/>
              </w:rPr>
              <w:t>0.5</w:t>
            </w:r>
            <w:r>
              <w:rPr>
                <w:b/>
                <w:i/>
                <w:lang w:val="uk-UA"/>
              </w:rPr>
              <w:t>00</w:t>
            </w:r>
          </w:p>
        </w:tc>
        <w:tc>
          <w:tcPr>
            <w:tcW w:w="1260" w:type="dxa"/>
            <w:gridSpan w:val="2"/>
          </w:tcPr>
          <w:p w:rsidR="00950B31" w:rsidRPr="00792B7E" w:rsidRDefault="00950B31" w:rsidP="00691E52">
            <w:pPr>
              <w:spacing w:line="240" w:lineRule="atLeast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080" w:type="dxa"/>
          </w:tcPr>
          <w:p w:rsidR="00950B31" w:rsidRPr="00792B7E" w:rsidRDefault="00950B31" w:rsidP="00691E5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950B31" w:rsidRPr="00792B7E" w:rsidRDefault="003217E1" w:rsidP="00691E52">
            <w:pPr>
              <w:jc w:val="center"/>
              <w:rPr>
                <w:b/>
                <w:i/>
                <w:lang w:val="uk-UA"/>
              </w:rPr>
            </w:pPr>
            <w:r w:rsidRPr="003217E1">
              <w:rPr>
                <w:b/>
                <w:i/>
              </w:rPr>
              <w:t>0.5</w:t>
            </w:r>
            <w:r>
              <w:rPr>
                <w:b/>
                <w:i/>
                <w:lang w:val="uk-UA"/>
              </w:rPr>
              <w:t>00</w:t>
            </w:r>
          </w:p>
        </w:tc>
      </w:tr>
      <w:tr w:rsidR="003217E1" w:rsidRPr="00792B7E" w:rsidTr="00691E52">
        <w:tc>
          <w:tcPr>
            <w:tcW w:w="8185" w:type="dxa"/>
            <w:gridSpan w:val="3"/>
          </w:tcPr>
          <w:p w:rsidR="003217E1" w:rsidRPr="00792B7E" w:rsidRDefault="003217E1" w:rsidP="00691E52">
            <w:pPr>
              <w:spacing w:line="240" w:lineRule="atLeast"/>
            </w:pPr>
            <w:r w:rsidRPr="00792B7E">
              <w:rPr>
                <w:b/>
                <w:sz w:val="22"/>
                <w:szCs w:val="22"/>
              </w:rPr>
              <w:t>Показники якості</w:t>
            </w:r>
            <w:r w:rsidRPr="00792B7E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792B7E">
              <w:rPr>
                <w:sz w:val="22"/>
                <w:szCs w:val="22"/>
                <w:lang w:eastAsia="uk-UA"/>
              </w:rPr>
              <w:t xml:space="preserve"> </w:t>
            </w:r>
            <w:r w:rsidRPr="00792B7E">
              <w:rPr>
                <w:snapToGrid w:val="0"/>
                <w:sz w:val="22"/>
                <w:szCs w:val="22"/>
              </w:rPr>
              <w:t xml:space="preserve"> Відсоток забезпеченості канцтоварами</w:t>
            </w:r>
          </w:p>
        </w:tc>
        <w:tc>
          <w:tcPr>
            <w:tcW w:w="1132" w:type="dxa"/>
            <w:gridSpan w:val="2"/>
          </w:tcPr>
          <w:p w:rsidR="003217E1" w:rsidRPr="00792B7E" w:rsidRDefault="003217E1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1224" w:type="dxa"/>
            <w:gridSpan w:val="2"/>
          </w:tcPr>
          <w:p w:rsidR="003217E1" w:rsidRPr="00792B7E" w:rsidRDefault="003217E1" w:rsidP="00691E52">
            <w:pPr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3217E1" w:rsidRPr="00792B7E" w:rsidRDefault="003217E1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</w:tcPr>
          <w:p w:rsidR="003217E1" w:rsidRPr="00792B7E" w:rsidRDefault="003217E1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217E1" w:rsidRPr="00792B7E" w:rsidRDefault="003217E1" w:rsidP="00691E52">
            <w:pPr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1148" w:type="dxa"/>
            <w:gridSpan w:val="2"/>
          </w:tcPr>
          <w:p w:rsidR="003217E1" w:rsidRPr="00792B7E" w:rsidRDefault="003217E1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</w:tr>
      <w:tr w:rsidR="00950B31" w:rsidRPr="00792B7E" w:rsidTr="00691E52">
        <w:tc>
          <w:tcPr>
            <w:tcW w:w="8185" w:type="dxa"/>
            <w:gridSpan w:val="3"/>
          </w:tcPr>
          <w:p w:rsidR="00950B31" w:rsidRPr="00792B7E" w:rsidRDefault="00950B31" w:rsidP="00691E52">
            <w:pPr>
              <w:spacing w:line="240" w:lineRule="atLeast"/>
              <w:rPr>
                <w:b/>
                <w:lang w:val="uk-UA"/>
              </w:rPr>
            </w:pPr>
            <w:r w:rsidRPr="00792B7E">
              <w:rPr>
                <w:b/>
                <w:sz w:val="22"/>
                <w:szCs w:val="22"/>
              </w:rPr>
              <w:t>Е</w:t>
            </w:r>
            <w:r w:rsidRPr="003217E1">
              <w:rPr>
                <w:b/>
                <w:sz w:val="22"/>
                <w:szCs w:val="22"/>
              </w:rPr>
              <w:t>ф</w:t>
            </w:r>
            <w:r w:rsidRPr="00792B7E">
              <w:rPr>
                <w:b/>
                <w:sz w:val="22"/>
                <w:szCs w:val="22"/>
              </w:rPr>
              <w:t xml:space="preserve">ективність завдання </w:t>
            </w:r>
            <w:r w:rsidRPr="00792B7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844" w:type="dxa"/>
            <w:gridSpan w:val="10"/>
          </w:tcPr>
          <w:p w:rsidR="00950B31" w:rsidRPr="00792B7E" w:rsidRDefault="00950B31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Іеф=(</w:t>
            </w:r>
            <w:r w:rsidR="003217E1">
              <w:rPr>
                <w:b/>
                <w:sz w:val="22"/>
                <w:szCs w:val="22"/>
                <w:lang w:val="uk-UA"/>
              </w:rPr>
              <w:t>0+</w:t>
            </w:r>
            <w:r w:rsidRPr="00792B7E">
              <w:rPr>
                <w:b/>
                <w:sz w:val="22"/>
                <w:szCs w:val="22"/>
                <w:lang w:val="uk-UA"/>
              </w:rPr>
              <w:t>1,000</w:t>
            </w:r>
            <w:r w:rsidR="003217E1">
              <w:rPr>
                <w:b/>
                <w:sz w:val="22"/>
                <w:szCs w:val="22"/>
                <w:lang w:val="uk-UA"/>
              </w:rPr>
              <w:t>)= 1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*100/</w:t>
            </w:r>
            <w:r w:rsidR="003217E1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3217E1">
              <w:rPr>
                <w:b/>
                <w:snapToGrid w:val="0"/>
                <w:sz w:val="22"/>
                <w:szCs w:val="22"/>
                <w:lang w:val="uk-UA"/>
              </w:rPr>
              <w:t>50</w:t>
            </w:r>
          </w:p>
          <w:p w:rsidR="00950B31" w:rsidRPr="00792B7E" w:rsidRDefault="00950B31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92B7E">
              <w:rPr>
                <w:b/>
                <w:sz w:val="22"/>
                <w:szCs w:val="22"/>
                <w:lang w:val="uk-UA"/>
              </w:rPr>
              <w:t>Іяк=(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950B31" w:rsidRPr="00792B7E" w:rsidRDefault="00950B31" w:rsidP="00691E52">
            <w:pPr>
              <w:jc w:val="center"/>
              <w:rPr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 Іефзвіт/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Іефбаз</w:t>
            </w: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 =</w:t>
            </w:r>
            <w:r w:rsid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0,5</w:t>
            </w: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:</w:t>
            </w:r>
            <w:r w:rsid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0,5</w:t>
            </w: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=1&gt;=25</w:t>
            </w:r>
          </w:p>
        </w:tc>
        <w:tc>
          <w:tcPr>
            <w:tcW w:w="1134" w:type="dxa"/>
          </w:tcPr>
          <w:p w:rsidR="00950B31" w:rsidRPr="00792B7E" w:rsidRDefault="00950B31" w:rsidP="00691E52">
            <w:pPr>
              <w:jc w:val="center"/>
              <w:rPr>
                <w:b/>
                <w:lang w:val="uk-UA"/>
              </w:rPr>
            </w:pPr>
            <w:r w:rsidRPr="00792B7E">
              <w:rPr>
                <w:b/>
                <w:lang w:val="uk-UA"/>
              </w:rPr>
              <w:t>1</w:t>
            </w:r>
            <w:r w:rsidR="003217E1">
              <w:rPr>
                <w:b/>
                <w:lang w:val="uk-UA"/>
              </w:rPr>
              <w:t>75</w:t>
            </w:r>
          </w:p>
        </w:tc>
      </w:tr>
      <w:tr w:rsidR="00950B31" w:rsidRPr="00792B7E" w:rsidTr="00691E52">
        <w:tc>
          <w:tcPr>
            <w:tcW w:w="15163" w:type="dxa"/>
            <w:gridSpan w:val="14"/>
          </w:tcPr>
          <w:p w:rsidR="00950B31" w:rsidRPr="00792B7E" w:rsidRDefault="00950B31" w:rsidP="00691E52">
            <w:pPr>
              <w:jc w:val="center"/>
            </w:pPr>
            <w:r w:rsidRPr="00792B7E">
              <w:rPr>
                <w:b/>
                <w:bCs/>
                <w:sz w:val="22"/>
                <w:szCs w:val="22"/>
              </w:rPr>
              <w:t xml:space="preserve">Завдання </w:t>
            </w:r>
            <w:r w:rsidRPr="00792B7E">
              <w:rPr>
                <w:b/>
                <w:bCs/>
                <w:sz w:val="22"/>
                <w:szCs w:val="22"/>
                <w:lang w:val="uk-UA"/>
              </w:rPr>
              <w:t xml:space="preserve">4 </w:t>
            </w:r>
            <w:r w:rsidRPr="00792B7E">
              <w:rPr>
                <w:bCs/>
                <w:sz w:val="22"/>
                <w:szCs w:val="22"/>
                <w:lang w:val="uk-UA"/>
              </w:rPr>
              <w:t>Використання коштів на п</w:t>
            </w:r>
            <w:r w:rsidRPr="00792B7E">
              <w:rPr>
                <w:sz w:val="22"/>
                <w:szCs w:val="22"/>
              </w:rPr>
              <w:t>редставницькі  витрати</w:t>
            </w:r>
          </w:p>
        </w:tc>
      </w:tr>
      <w:tr w:rsidR="00950B31" w:rsidRPr="00792B7E" w:rsidTr="00691E52">
        <w:tc>
          <w:tcPr>
            <w:tcW w:w="8185" w:type="dxa"/>
            <w:gridSpan w:val="3"/>
          </w:tcPr>
          <w:p w:rsidR="00950B31" w:rsidRPr="00792B7E" w:rsidRDefault="00950B31" w:rsidP="00691E5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950B31" w:rsidRPr="00792B7E" w:rsidRDefault="00950B31" w:rsidP="00691E5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224" w:type="dxa"/>
            <w:gridSpan w:val="2"/>
          </w:tcPr>
          <w:p w:rsidR="00950B31" w:rsidRPr="00792B7E" w:rsidRDefault="00950B31" w:rsidP="00691E52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950B31" w:rsidRPr="00792B7E" w:rsidRDefault="00950B31" w:rsidP="00691E52">
            <w:pPr>
              <w:spacing w:line="240" w:lineRule="atLeast"/>
              <w:jc w:val="center"/>
            </w:pPr>
          </w:p>
        </w:tc>
        <w:tc>
          <w:tcPr>
            <w:tcW w:w="1260" w:type="dxa"/>
            <w:gridSpan w:val="2"/>
          </w:tcPr>
          <w:p w:rsidR="00950B31" w:rsidRPr="00792B7E" w:rsidRDefault="00950B31" w:rsidP="00691E52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950B31" w:rsidRPr="00792B7E" w:rsidRDefault="00950B31" w:rsidP="00691E52">
            <w:pPr>
              <w:jc w:val="center"/>
            </w:pPr>
          </w:p>
        </w:tc>
        <w:tc>
          <w:tcPr>
            <w:tcW w:w="1148" w:type="dxa"/>
            <w:gridSpan w:val="2"/>
          </w:tcPr>
          <w:p w:rsidR="00950B31" w:rsidRPr="00792B7E" w:rsidRDefault="00950B31" w:rsidP="00691E52">
            <w:pPr>
              <w:jc w:val="center"/>
            </w:pP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spacing w:line="240" w:lineRule="atLeast"/>
            </w:pPr>
            <w:r w:rsidRPr="00792B7E">
              <w:rPr>
                <w:b/>
                <w:bCs/>
                <w:sz w:val="22"/>
                <w:szCs w:val="22"/>
              </w:rPr>
              <w:t>Показники ефективнос</w:t>
            </w:r>
            <w:r w:rsidRPr="00792B7E">
              <w:rPr>
                <w:bCs/>
                <w:sz w:val="22"/>
                <w:szCs w:val="22"/>
              </w:rPr>
              <w:t xml:space="preserve">ті </w:t>
            </w:r>
            <w:r w:rsidRPr="00792B7E">
              <w:rPr>
                <w:sz w:val="22"/>
                <w:szCs w:val="22"/>
              </w:rPr>
              <w:t xml:space="preserve"> Середня вартість прийому однієї делегацій*</w:t>
            </w:r>
          </w:p>
        </w:tc>
        <w:tc>
          <w:tcPr>
            <w:tcW w:w="1132" w:type="dxa"/>
            <w:gridSpan w:val="2"/>
          </w:tcPr>
          <w:p w:rsidR="00EF64B5" w:rsidRPr="00C64AFE" w:rsidRDefault="00EF64B5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napToGrid w:val="0"/>
                <w:sz w:val="22"/>
                <w:szCs w:val="22"/>
              </w:rPr>
              <w:t>13766</w:t>
            </w:r>
            <w:r w:rsidRPr="00C64AF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224" w:type="dxa"/>
            <w:gridSpan w:val="2"/>
          </w:tcPr>
          <w:p w:rsidR="00EF64B5" w:rsidRPr="00C64AFE" w:rsidRDefault="00EF64B5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napToGrid w:val="0"/>
                <w:sz w:val="22"/>
                <w:szCs w:val="22"/>
              </w:rPr>
              <w:t>13766</w:t>
            </w:r>
            <w:r w:rsidRPr="00C64AFE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EF64B5" w:rsidRPr="00C64AFE" w:rsidRDefault="00EF64B5" w:rsidP="00691E52">
            <w:pPr>
              <w:jc w:val="center"/>
              <w:rPr>
                <w:sz w:val="22"/>
                <w:szCs w:val="22"/>
              </w:rPr>
            </w:pPr>
            <w:r w:rsidRPr="00C64AF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</w:tcPr>
          <w:p w:rsidR="00EF64B5" w:rsidRPr="00C64AFE" w:rsidRDefault="00EF64B5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z w:val="22"/>
                <w:szCs w:val="22"/>
                <w:lang w:val="uk-UA"/>
              </w:rPr>
              <w:t>22565,20</w:t>
            </w:r>
          </w:p>
        </w:tc>
        <w:tc>
          <w:tcPr>
            <w:tcW w:w="1080" w:type="dxa"/>
          </w:tcPr>
          <w:p w:rsidR="00EF64B5" w:rsidRPr="00C64AFE" w:rsidRDefault="00EF64B5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z w:val="22"/>
                <w:szCs w:val="22"/>
                <w:lang w:val="uk-UA"/>
              </w:rPr>
              <w:t>22563,68</w:t>
            </w:r>
          </w:p>
        </w:tc>
        <w:tc>
          <w:tcPr>
            <w:tcW w:w="1148" w:type="dxa"/>
            <w:gridSpan w:val="2"/>
          </w:tcPr>
          <w:p w:rsidR="00EF64B5" w:rsidRPr="00C64AFE" w:rsidRDefault="00EF64B5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z w:val="22"/>
                <w:szCs w:val="22"/>
                <w:lang w:val="uk-UA"/>
              </w:rPr>
              <w:t>0,999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spacing w:line="240" w:lineRule="atLeast"/>
            </w:pPr>
            <w:r w:rsidRPr="00792B7E">
              <w:rPr>
                <w:b/>
                <w:bCs/>
                <w:sz w:val="22"/>
                <w:szCs w:val="22"/>
              </w:rPr>
              <w:t>Показники якості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 xml:space="preserve"> Кількість прийнятих делегацій до запланованих</w:t>
            </w:r>
          </w:p>
        </w:tc>
        <w:tc>
          <w:tcPr>
            <w:tcW w:w="1132" w:type="dxa"/>
            <w:gridSpan w:val="2"/>
          </w:tcPr>
          <w:p w:rsidR="00EF64B5" w:rsidRPr="00C64AFE" w:rsidRDefault="00EF64B5" w:rsidP="00691E5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64AFE">
              <w:rPr>
                <w:sz w:val="22"/>
                <w:szCs w:val="22"/>
              </w:rPr>
              <w:t>100</w:t>
            </w:r>
          </w:p>
        </w:tc>
        <w:tc>
          <w:tcPr>
            <w:tcW w:w="1224" w:type="dxa"/>
            <w:gridSpan w:val="2"/>
          </w:tcPr>
          <w:p w:rsidR="00EF64B5" w:rsidRPr="00C64AFE" w:rsidRDefault="00EF64B5" w:rsidP="00691E52">
            <w:pPr>
              <w:jc w:val="center"/>
              <w:rPr>
                <w:sz w:val="22"/>
                <w:szCs w:val="22"/>
              </w:rPr>
            </w:pPr>
            <w:r w:rsidRPr="00C64AF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64B5" w:rsidRPr="00C64AFE" w:rsidRDefault="00EF64B5" w:rsidP="00691E52">
            <w:pPr>
              <w:jc w:val="center"/>
              <w:rPr>
                <w:sz w:val="22"/>
                <w:szCs w:val="22"/>
              </w:rPr>
            </w:pPr>
            <w:r w:rsidRPr="00C64AF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F64B5" w:rsidRPr="00C64AFE" w:rsidRDefault="00EF64B5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F64B5" w:rsidRPr="00C64AFE" w:rsidRDefault="00EF64B5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z w:val="22"/>
                <w:szCs w:val="22"/>
                <w:lang w:val="uk-UA"/>
              </w:rPr>
              <w:t>126,67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F64B5" w:rsidRPr="00C64AFE" w:rsidRDefault="00EF64B5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C64AFE">
              <w:rPr>
                <w:sz w:val="22"/>
                <w:szCs w:val="22"/>
                <w:lang w:val="uk-UA"/>
              </w:rPr>
              <w:t>1,267</w:t>
            </w:r>
          </w:p>
        </w:tc>
      </w:tr>
      <w:tr w:rsidR="00FD7956" w:rsidRPr="00792B7E" w:rsidTr="00691E52">
        <w:tc>
          <w:tcPr>
            <w:tcW w:w="8185" w:type="dxa"/>
            <w:gridSpan w:val="3"/>
          </w:tcPr>
          <w:p w:rsidR="00FD7956" w:rsidRPr="00792B7E" w:rsidRDefault="00FD7956" w:rsidP="00691E52">
            <w:pPr>
              <w:spacing w:line="240" w:lineRule="atLeast"/>
              <w:rPr>
                <w:b/>
                <w:lang w:val="uk-UA"/>
              </w:rPr>
            </w:pPr>
            <w:r w:rsidRPr="00792B7E">
              <w:rPr>
                <w:b/>
                <w:sz w:val="22"/>
                <w:szCs w:val="22"/>
              </w:rPr>
              <w:t>Е</w:t>
            </w:r>
            <w:r w:rsidRPr="00792B7E">
              <w:rPr>
                <w:b/>
                <w:sz w:val="22"/>
                <w:szCs w:val="22"/>
                <w:lang w:val="en-US"/>
              </w:rPr>
              <w:t>ф</w:t>
            </w:r>
            <w:r w:rsidRPr="00792B7E">
              <w:rPr>
                <w:b/>
                <w:sz w:val="22"/>
                <w:szCs w:val="22"/>
              </w:rPr>
              <w:t xml:space="preserve">ективність завдання </w:t>
            </w:r>
            <w:r w:rsidRPr="00792B7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844" w:type="dxa"/>
            <w:gridSpan w:val="10"/>
          </w:tcPr>
          <w:p w:rsidR="00FD7956" w:rsidRPr="003217E1" w:rsidRDefault="00FD7956" w:rsidP="00691E52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FD7956">
              <w:rPr>
                <w:b/>
                <w:sz w:val="22"/>
                <w:szCs w:val="22"/>
                <w:lang w:val="uk-UA"/>
              </w:rPr>
              <w:t>Іеф=</w:t>
            </w:r>
            <w:r w:rsidRPr="003217E1">
              <w:rPr>
                <w:b/>
                <w:sz w:val="22"/>
                <w:szCs w:val="22"/>
                <w:lang w:val="uk-UA"/>
              </w:rPr>
              <w:t>0,99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 w:rsidRPr="00FD7956">
              <w:rPr>
                <w:b/>
                <w:snapToGrid w:val="0"/>
                <w:sz w:val="22"/>
                <w:szCs w:val="22"/>
                <w:lang w:val="uk-UA"/>
              </w:rPr>
              <w:t>*100/1=</w:t>
            </w:r>
            <w:r w:rsidRPr="003217E1">
              <w:rPr>
                <w:b/>
                <w:snapToGrid w:val="0"/>
                <w:sz w:val="22"/>
                <w:szCs w:val="22"/>
                <w:lang w:val="uk-UA"/>
              </w:rPr>
              <w:t>99,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9</w:t>
            </w:r>
          </w:p>
          <w:p w:rsidR="00FD7956" w:rsidRPr="00FD7956" w:rsidRDefault="00FD7956" w:rsidP="00691E5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3217E1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7956">
              <w:rPr>
                <w:b/>
                <w:sz w:val="22"/>
                <w:szCs w:val="22"/>
                <w:lang w:val="uk-UA"/>
              </w:rPr>
              <w:t>Іяк=(</w:t>
            </w:r>
            <w:r w:rsidRPr="00FD7956">
              <w:rPr>
                <w:b/>
                <w:snapToGrid w:val="0"/>
                <w:sz w:val="22"/>
                <w:szCs w:val="22"/>
                <w:lang w:val="uk-UA"/>
              </w:rPr>
              <w:t>1,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267</w:t>
            </w:r>
            <w:r w:rsidRPr="00FD7956">
              <w:rPr>
                <w:b/>
                <w:snapToGrid w:val="0"/>
                <w:sz w:val="22"/>
                <w:szCs w:val="22"/>
                <w:lang w:val="uk-UA"/>
              </w:rPr>
              <w:t>)= 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,267</w:t>
            </w:r>
            <w:r w:rsidRPr="00FD7956">
              <w:rPr>
                <w:b/>
                <w:snapToGrid w:val="0"/>
                <w:sz w:val="22"/>
                <w:szCs w:val="22"/>
                <w:lang w:val="uk-UA"/>
              </w:rPr>
              <w:t>*100/1=1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26,7</w:t>
            </w:r>
          </w:p>
          <w:p w:rsidR="00FD7956" w:rsidRPr="00FD7956" w:rsidRDefault="00FD7956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FD795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 Іефзвіт/</w:t>
            </w:r>
            <w:r w:rsidRPr="00FD7956">
              <w:rPr>
                <w:b/>
                <w:snapToGrid w:val="0"/>
                <w:sz w:val="22"/>
                <w:szCs w:val="22"/>
                <w:lang w:val="uk-UA"/>
              </w:rPr>
              <w:t xml:space="preserve"> Іефбаз</w:t>
            </w:r>
            <w:r w:rsidRPr="00FD795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 =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0,99</w:t>
            </w:r>
            <w:r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9</w:t>
            </w:r>
            <w:r w:rsidRPr="00FD795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:1=</w:t>
            </w:r>
            <w:r w:rsidRPr="003217E1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0,99</w:t>
            </w:r>
            <w:r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9</w:t>
            </w: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&gt;</w:t>
            </w:r>
            <w:r w:rsidRPr="00FD795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0.85=15</w:t>
            </w:r>
          </w:p>
        </w:tc>
        <w:tc>
          <w:tcPr>
            <w:tcW w:w="1134" w:type="dxa"/>
          </w:tcPr>
          <w:p w:rsidR="00FD7956" w:rsidRPr="009F1092" w:rsidRDefault="00FD7956" w:rsidP="00691E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241,6</w:t>
            </w:r>
          </w:p>
        </w:tc>
      </w:tr>
      <w:tr w:rsidR="00EF64B5" w:rsidRPr="00792B7E" w:rsidTr="00691E52">
        <w:tc>
          <w:tcPr>
            <w:tcW w:w="15163" w:type="dxa"/>
            <w:gridSpan w:val="14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b/>
                <w:bCs/>
                <w:sz w:val="22"/>
                <w:szCs w:val="22"/>
              </w:rPr>
              <w:t xml:space="preserve">Завдання </w:t>
            </w:r>
            <w:r w:rsidRPr="00792B7E"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792B7E">
              <w:rPr>
                <w:b/>
                <w:bCs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Членські внески до Асоціацій, членом яких є Коломийська міська рада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spacing w:line="240" w:lineRule="atLeast"/>
            </w:pPr>
            <w:r w:rsidRPr="00792B7E">
              <w:rPr>
                <w:b/>
                <w:bCs/>
                <w:sz w:val="22"/>
                <w:szCs w:val="22"/>
              </w:rPr>
              <w:t>Показники ефективності</w:t>
            </w:r>
            <w:r w:rsidRPr="00792B7E">
              <w:rPr>
                <w:sz w:val="22"/>
                <w:szCs w:val="22"/>
              </w:rPr>
              <w:t xml:space="preserve">  </w:t>
            </w:r>
            <w:r w:rsidRPr="00792B7E">
              <w:rPr>
                <w:snapToGrid w:val="0"/>
                <w:sz w:val="22"/>
                <w:szCs w:val="22"/>
              </w:rPr>
              <w:t xml:space="preserve"> Середні витрати на одну угоду</w:t>
            </w:r>
          </w:p>
        </w:tc>
        <w:tc>
          <w:tcPr>
            <w:tcW w:w="1132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z w:val="22"/>
                <w:szCs w:val="22"/>
              </w:rPr>
              <w:t>30471</w:t>
            </w:r>
          </w:p>
        </w:tc>
        <w:tc>
          <w:tcPr>
            <w:tcW w:w="122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z w:val="22"/>
                <w:szCs w:val="22"/>
              </w:rPr>
              <w:t>30471</w:t>
            </w:r>
          </w:p>
        </w:tc>
        <w:tc>
          <w:tcPr>
            <w:tcW w:w="1134" w:type="dxa"/>
            <w:gridSpan w:val="2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</w:tcPr>
          <w:p w:rsidR="00EF64B5" w:rsidRPr="00792B7E" w:rsidRDefault="00EF64B5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1080" w:type="dxa"/>
          </w:tcPr>
          <w:p w:rsidR="00EF64B5" w:rsidRPr="00792B7E" w:rsidRDefault="00EF64B5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25661,00</w:t>
            </w:r>
          </w:p>
        </w:tc>
        <w:tc>
          <w:tcPr>
            <w:tcW w:w="1148" w:type="dxa"/>
            <w:gridSpan w:val="2"/>
          </w:tcPr>
          <w:p w:rsidR="00EF64B5" w:rsidRPr="00792B7E" w:rsidRDefault="00EF64B5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spacing w:line="240" w:lineRule="atLeast"/>
            </w:pPr>
            <w:r w:rsidRPr="00792B7E">
              <w:rPr>
                <w:b/>
                <w:bCs/>
                <w:sz w:val="22"/>
                <w:szCs w:val="22"/>
              </w:rPr>
              <w:t>Показники якості</w:t>
            </w:r>
            <w:r w:rsidRPr="00792B7E">
              <w:rPr>
                <w:b/>
                <w:sz w:val="22"/>
                <w:szCs w:val="22"/>
              </w:rPr>
              <w:t xml:space="preserve">4 </w:t>
            </w:r>
            <w:r w:rsidRPr="00792B7E">
              <w:rPr>
                <w:sz w:val="22"/>
                <w:szCs w:val="22"/>
              </w:rPr>
              <w:t xml:space="preserve">Відсоток збільшення інвестицій в економіку міста </w:t>
            </w:r>
          </w:p>
        </w:tc>
        <w:tc>
          <w:tcPr>
            <w:tcW w:w="1132" w:type="dxa"/>
            <w:gridSpan w:val="2"/>
          </w:tcPr>
          <w:p w:rsidR="00EF64B5" w:rsidRPr="00792B7E" w:rsidRDefault="00EF64B5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</w:rPr>
              <w:t>1</w:t>
            </w:r>
            <w:r w:rsidRPr="00792B7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24" w:type="dxa"/>
            <w:gridSpan w:val="2"/>
          </w:tcPr>
          <w:p w:rsidR="00EF64B5" w:rsidRPr="004718E7" w:rsidRDefault="00EF64B5" w:rsidP="00691E52">
            <w:pPr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</w:rPr>
              <w:t>1</w:t>
            </w:r>
            <w:r w:rsidR="004718E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</w:tcPr>
          <w:p w:rsidR="00EF64B5" w:rsidRPr="00792B7E" w:rsidRDefault="00EF64B5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30</w:t>
            </w:r>
          </w:p>
        </w:tc>
        <w:tc>
          <w:tcPr>
            <w:tcW w:w="1080" w:type="dxa"/>
          </w:tcPr>
          <w:p w:rsidR="00EF64B5" w:rsidRPr="00792B7E" w:rsidRDefault="00EF64B5" w:rsidP="00691E52">
            <w:pPr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30</w:t>
            </w:r>
          </w:p>
        </w:tc>
        <w:tc>
          <w:tcPr>
            <w:tcW w:w="1148" w:type="dxa"/>
            <w:gridSpan w:val="2"/>
          </w:tcPr>
          <w:p w:rsidR="00EF64B5" w:rsidRPr="00792B7E" w:rsidRDefault="00EF64B5" w:rsidP="00691E52">
            <w:pPr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1,000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spacing w:line="240" w:lineRule="atLeast"/>
              <w:rPr>
                <w:b/>
                <w:lang w:val="uk-UA"/>
              </w:rPr>
            </w:pPr>
            <w:r w:rsidRPr="00792B7E">
              <w:rPr>
                <w:b/>
                <w:sz w:val="22"/>
                <w:szCs w:val="22"/>
              </w:rPr>
              <w:t>Е</w:t>
            </w:r>
            <w:r w:rsidRPr="00792B7E">
              <w:rPr>
                <w:b/>
                <w:sz w:val="22"/>
                <w:szCs w:val="22"/>
                <w:lang w:val="en-US"/>
              </w:rPr>
              <w:t>ф</w:t>
            </w:r>
            <w:r w:rsidRPr="00792B7E">
              <w:rPr>
                <w:b/>
                <w:sz w:val="22"/>
                <w:szCs w:val="22"/>
              </w:rPr>
              <w:t xml:space="preserve">ективність завдання </w:t>
            </w:r>
            <w:r w:rsidRPr="00792B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844" w:type="dxa"/>
            <w:gridSpan w:val="10"/>
          </w:tcPr>
          <w:p w:rsidR="00EF64B5" w:rsidRPr="00792B7E" w:rsidRDefault="00EF64B5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Іеф=(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EF64B5" w:rsidRPr="00792B7E" w:rsidRDefault="00EF64B5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792B7E">
              <w:rPr>
                <w:b/>
                <w:sz w:val="22"/>
                <w:szCs w:val="22"/>
                <w:lang w:val="uk-UA"/>
              </w:rPr>
              <w:t>Іяк=(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EF64B5" w:rsidRPr="00792B7E" w:rsidRDefault="00EF64B5" w:rsidP="00691E52">
            <w:pPr>
              <w:jc w:val="center"/>
              <w:rPr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 Іефзвіт/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Іефбаз</w:t>
            </w: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 =1:1=1&gt;=25</w:t>
            </w:r>
          </w:p>
        </w:tc>
        <w:tc>
          <w:tcPr>
            <w:tcW w:w="1134" w:type="dxa"/>
          </w:tcPr>
          <w:p w:rsidR="00EF64B5" w:rsidRPr="00792B7E" w:rsidRDefault="00EF64B5" w:rsidP="00691E52">
            <w:pPr>
              <w:jc w:val="center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lastRenderedPageBreak/>
              <w:t>225</w:t>
            </w:r>
          </w:p>
        </w:tc>
      </w:tr>
      <w:tr w:rsidR="00EF64B5" w:rsidRPr="00792B7E" w:rsidTr="00691E52">
        <w:tc>
          <w:tcPr>
            <w:tcW w:w="15163" w:type="dxa"/>
            <w:gridSpan w:val="14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b/>
                <w:bCs/>
                <w:sz w:val="22"/>
                <w:szCs w:val="22"/>
              </w:rPr>
              <w:t xml:space="preserve">Завдання </w:t>
            </w:r>
            <w:r w:rsidRPr="00792B7E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792B7E">
              <w:rPr>
                <w:b/>
                <w:bCs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Висвітлення роботи міської ради в засобах масової інформації</w:t>
            </w:r>
          </w:p>
        </w:tc>
      </w:tr>
      <w:tr w:rsidR="00EF64B5" w:rsidRPr="00792B7E" w:rsidTr="00691E52">
        <w:tc>
          <w:tcPr>
            <w:tcW w:w="8185" w:type="dxa"/>
            <w:gridSpan w:val="3"/>
            <w:vAlign w:val="center"/>
          </w:tcPr>
          <w:p w:rsidR="00EF64B5" w:rsidRPr="00792B7E" w:rsidRDefault="00EF64B5" w:rsidP="00691E52">
            <w:pPr>
              <w:spacing w:line="240" w:lineRule="atLeast"/>
            </w:pPr>
            <w:r w:rsidRPr="00792B7E">
              <w:rPr>
                <w:b/>
                <w:bCs/>
                <w:sz w:val="22"/>
                <w:szCs w:val="22"/>
              </w:rPr>
              <w:t>Показники ефективності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>*</w:t>
            </w:r>
          </w:p>
        </w:tc>
        <w:tc>
          <w:tcPr>
            <w:tcW w:w="1132" w:type="dxa"/>
            <w:gridSpan w:val="2"/>
            <w:vAlign w:val="center"/>
          </w:tcPr>
          <w:p w:rsidR="00EF64B5" w:rsidRPr="00792B7E" w:rsidRDefault="00EF64B5" w:rsidP="00691E52">
            <w:pPr>
              <w:spacing w:line="240" w:lineRule="atLeast"/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EF64B5" w:rsidRPr="00792B7E" w:rsidRDefault="00EF64B5" w:rsidP="00691E52"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</w:p>
        </w:tc>
      </w:tr>
      <w:tr w:rsidR="00EF64B5" w:rsidRPr="00792B7E" w:rsidTr="00691E52">
        <w:tc>
          <w:tcPr>
            <w:tcW w:w="8185" w:type="dxa"/>
            <w:gridSpan w:val="3"/>
            <w:vAlign w:val="center"/>
          </w:tcPr>
          <w:p w:rsidR="00EF64B5" w:rsidRPr="00792B7E" w:rsidRDefault="00EF64B5" w:rsidP="00691E52">
            <w:pPr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одного ефіру (НТК)</w:t>
            </w:r>
          </w:p>
        </w:tc>
        <w:tc>
          <w:tcPr>
            <w:tcW w:w="1132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6250</w:t>
            </w:r>
          </w:p>
        </w:tc>
        <w:tc>
          <w:tcPr>
            <w:tcW w:w="122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6250</w:t>
            </w:r>
          </w:p>
        </w:tc>
        <w:tc>
          <w:tcPr>
            <w:tcW w:w="113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vAlign w:val="center"/>
          </w:tcPr>
          <w:p w:rsidR="00EF64B5" w:rsidRPr="00792B7E" w:rsidRDefault="0047022A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snapToGrid w:val="0"/>
                <w:lang w:val="uk-UA"/>
              </w:rPr>
              <w:t>6633,33</w:t>
            </w:r>
          </w:p>
        </w:tc>
        <w:tc>
          <w:tcPr>
            <w:tcW w:w="1080" w:type="dxa"/>
            <w:vAlign w:val="center"/>
          </w:tcPr>
          <w:p w:rsidR="00EF64B5" w:rsidRPr="00792B7E" w:rsidRDefault="0047022A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snapToGrid w:val="0"/>
                <w:lang w:val="uk-UA"/>
              </w:rPr>
              <w:t>6633,33</w:t>
            </w:r>
          </w:p>
        </w:tc>
        <w:tc>
          <w:tcPr>
            <w:tcW w:w="1148" w:type="dxa"/>
            <w:gridSpan w:val="2"/>
            <w:vAlign w:val="center"/>
          </w:tcPr>
          <w:p w:rsidR="00EF64B5" w:rsidRPr="00792B7E" w:rsidRDefault="0047022A" w:rsidP="00691E52">
            <w:pPr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1,000</w:t>
            </w:r>
          </w:p>
        </w:tc>
      </w:tr>
      <w:tr w:rsidR="00EF64B5" w:rsidRPr="00792B7E" w:rsidTr="00691E52">
        <w:tc>
          <w:tcPr>
            <w:tcW w:w="8185" w:type="dxa"/>
            <w:gridSpan w:val="3"/>
            <w:vAlign w:val="center"/>
          </w:tcPr>
          <w:p w:rsidR="00EF64B5" w:rsidRPr="00792B7E" w:rsidRDefault="00EF64B5" w:rsidP="00691E52">
            <w:pPr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Середня вартість одного ефіру (РАІ)</w:t>
            </w:r>
          </w:p>
        </w:tc>
        <w:tc>
          <w:tcPr>
            <w:tcW w:w="1132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6249,86</w:t>
            </w:r>
          </w:p>
        </w:tc>
        <w:tc>
          <w:tcPr>
            <w:tcW w:w="122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6249,86</w:t>
            </w:r>
          </w:p>
        </w:tc>
        <w:tc>
          <w:tcPr>
            <w:tcW w:w="113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vAlign w:val="center"/>
          </w:tcPr>
          <w:p w:rsidR="00EF64B5" w:rsidRPr="00792B7E" w:rsidRDefault="0047022A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snapToGrid w:val="0"/>
                <w:lang w:val="uk-UA"/>
              </w:rPr>
              <w:t>9950,00</w:t>
            </w:r>
          </w:p>
        </w:tc>
        <w:tc>
          <w:tcPr>
            <w:tcW w:w="1080" w:type="dxa"/>
            <w:vAlign w:val="center"/>
          </w:tcPr>
          <w:p w:rsidR="00EF64B5" w:rsidRPr="00792B7E" w:rsidRDefault="0047022A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snapToGrid w:val="0"/>
                <w:lang w:val="uk-UA"/>
              </w:rPr>
              <w:t>9950,00</w:t>
            </w:r>
          </w:p>
        </w:tc>
        <w:tc>
          <w:tcPr>
            <w:tcW w:w="1148" w:type="dxa"/>
            <w:gridSpan w:val="2"/>
            <w:vAlign w:val="center"/>
          </w:tcPr>
          <w:p w:rsidR="00EF64B5" w:rsidRPr="00792B7E" w:rsidRDefault="0047022A" w:rsidP="00691E52">
            <w:pPr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1,000</w:t>
            </w:r>
          </w:p>
        </w:tc>
      </w:tr>
      <w:tr w:rsidR="00EF64B5" w:rsidRPr="00792B7E" w:rsidTr="00691E52">
        <w:tc>
          <w:tcPr>
            <w:tcW w:w="8185" w:type="dxa"/>
            <w:gridSpan w:val="3"/>
            <w:vAlign w:val="center"/>
          </w:tcPr>
          <w:p w:rsidR="00EF64B5" w:rsidRPr="00792B7E" w:rsidRDefault="00EF64B5" w:rsidP="00691E52">
            <w:pPr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Середні витрати на виготовлення одного примірника інформаційного бюлетеня «Ратуша»</w:t>
            </w:r>
          </w:p>
        </w:tc>
        <w:tc>
          <w:tcPr>
            <w:tcW w:w="1132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0,66</w:t>
            </w:r>
          </w:p>
        </w:tc>
        <w:tc>
          <w:tcPr>
            <w:tcW w:w="122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snapToGrid w:val="0"/>
                <w:sz w:val="22"/>
                <w:szCs w:val="22"/>
              </w:rPr>
              <w:t>0,66</w:t>
            </w:r>
          </w:p>
        </w:tc>
        <w:tc>
          <w:tcPr>
            <w:tcW w:w="113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0,29</w:t>
            </w:r>
          </w:p>
        </w:tc>
        <w:tc>
          <w:tcPr>
            <w:tcW w:w="1080" w:type="dxa"/>
            <w:vAlign w:val="center"/>
          </w:tcPr>
          <w:p w:rsidR="00EF64B5" w:rsidRPr="00792B7E" w:rsidRDefault="00EF64B5" w:rsidP="00691E5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92B7E">
              <w:rPr>
                <w:snapToGrid w:val="0"/>
                <w:sz w:val="22"/>
                <w:szCs w:val="22"/>
                <w:lang w:val="uk-UA"/>
              </w:rPr>
              <w:t>0,29</w:t>
            </w:r>
          </w:p>
        </w:tc>
        <w:tc>
          <w:tcPr>
            <w:tcW w:w="1148" w:type="dxa"/>
            <w:gridSpan w:val="2"/>
            <w:vAlign w:val="center"/>
          </w:tcPr>
          <w:p w:rsidR="00EF64B5" w:rsidRPr="00792B7E" w:rsidRDefault="0047022A" w:rsidP="00691E52">
            <w:pPr>
              <w:jc w:val="center"/>
              <w:rPr>
                <w:sz w:val="22"/>
                <w:szCs w:val="22"/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spacing w:line="240" w:lineRule="atLeast"/>
              <w:jc w:val="both"/>
            </w:pPr>
            <w:r w:rsidRPr="00792B7E">
              <w:rPr>
                <w:b/>
                <w:bCs/>
                <w:sz w:val="22"/>
                <w:szCs w:val="22"/>
              </w:rPr>
              <w:t>Показники якості</w:t>
            </w:r>
            <w:r w:rsidRPr="00792B7E">
              <w:rPr>
                <w:b/>
                <w:sz w:val="22"/>
                <w:szCs w:val="22"/>
              </w:rPr>
              <w:t xml:space="preserve"> </w:t>
            </w:r>
            <w:r w:rsidRPr="00792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EF64B5" w:rsidRPr="004718E7" w:rsidRDefault="00EF64B5" w:rsidP="00691E52">
            <w:pPr>
              <w:spacing w:line="240" w:lineRule="atLeast"/>
              <w:jc w:val="center"/>
              <w:rPr>
                <w:color w:val="FFFFFF" w:themeColor="background1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EF64B5" w:rsidRPr="004718E7" w:rsidRDefault="00EF64B5" w:rsidP="00691E52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F64B5" w:rsidRPr="004718E7" w:rsidRDefault="00EF64B5" w:rsidP="00691E5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F64B5" w:rsidRPr="004718E7" w:rsidRDefault="00EF64B5" w:rsidP="00691E52">
            <w:pPr>
              <w:spacing w:line="240" w:lineRule="atLeast"/>
              <w:jc w:val="center"/>
              <w:rPr>
                <w:color w:val="FFFFFF" w:themeColor="background1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EF64B5" w:rsidRPr="004718E7" w:rsidRDefault="00EF64B5" w:rsidP="00691E52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EF64B5" w:rsidRPr="004718E7" w:rsidRDefault="00EF64B5" w:rsidP="00691E52">
            <w:pPr>
              <w:jc w:val="center"/>
              <w:rPr>
                <w:color w:val="FFFFFF" w:themeColor="background1"/>
              </w:rPr>
            </w:pPr>
          </w:p>
        </w:tc>
      </w:tr>
      <w:tr w:rsidR="004718E7" w:rsidRPr="00792B7E" w:rsidTr="00691E52">
        <w:tc>
          <w:tcPr>
            <w:tcW w:w="8185" w:type="dxa"/>
            <w:gridSpan w:val="3"/>
          </w:tcPr>
          <w:p w:rsidR="004718E7" w:rsidRPr="00792B7E" w:rsidRDefault="004718E7" w:rsidP="00691E52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792B7E">
              <w:rPr>
                <w:sz w:val="22"/>
                <w:szCs w:val="22"/>
              </w:rPr>
              <w:t>Зменшення звернень до міської ради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4718E7" w:rsidRPr="00792B7E" w:rsidRDefault="004718E7" w:rsidP="00691E52">
            <w:pPr>
              <w:spacing w:line="240" w:lineRule="atLeast"/>
              <w:jc w:val="center"/>
            </w:pPr>
            <w:r w:rsidRPr="00792B7E">
              <w:rPr>
                <w:sz w:val="22"/>
                <w:szCs w:val="22"/>
              </w:rPr>
              <w:t>15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718E7" w:rsidRPr="00792B7E" w:rsidRDefault="004718E7" w:rsidP="00691E52">
            <w:pPr>
              <w:jc w:val="center"/>
              <w:rPr>
                <w:lang w:val="en-US"/>
              </w:rPr>
            </w:pPr>
            <w:r w:rsidRPr="00792B7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18E7" w:rsidRPr="00792B7E" w:rsidRDefault="004718E7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718E7" w:rsidRPr="004718E7" w:rsidRDefault="004718E7" w:rsidP="00691E5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1080" w:type="dxa"/>
            <w:shd w:val="clear" w:color="auto" w:fill="auto"/>
          </w:tcPr>
          <w:p w:rsidR="004718E7" w:rsidRPr="004718E7" w:rsidRDefault="004718E7" w:rsidP="00691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718E7" w:rsidRPr="004718E7" w:rsidRDefault="004718E7" w:rsidP="00691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spacing w:line="240" w:lineRule="atLeast"/>
              <w:rPr>
                <w:b/>
                <w:lang w:val="uk-UA"/>
              </w:rPr>
            </w:pPr>
            <w:r w:rsidRPr="00792B7E">
              <w:rPr>
                <w:b/>
                <w:sz w:val="22"/>
                <w:szCs w:val="22"/>
              </w:rPr>
              <w:t>Е</w:t>
            </w:r>
            <w:r w:rsidRPr="00792B7E">
              <w:rPr>
                <w:b/>
                <w:sz w:val="22"/>
                <w:szCs w:val="22"/>
                <w:lang w:val="en-US"/>
              </w:rPr>
              <w:t>ф</w:t>
            </w:r>
            <w:r w:rsidRPr="00792B7E">
              <w:rPr>
                <w:b/>
                <w:sz w:val="22"/>
                <w:szCs w:val="22"/>
              </w:rPr>
              <w:t xml:space="preserve">ективність завдання </w:t>
            </w:r>
            <w:r w:rsidRPr="00792B7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844" w:type="dxa"/>
            <w:gridSpan w:val="10"/>
          </w:tcPr>
          <w:p w:rsidR="00EF64B5" w:rsidRPr="00792B7E" w:rsidRDefault="00EF64B5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Іеф=(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1,000+1,000</w:t>
            </w:r>
            <w:r w:rsidR="003E12E4">
              <w:rPr>
                <w:b/>
                <w:snapToGrid w:val="0"/>
                <w:sz w:val="22"/>
                <w:szCs w:val="22"/>
                <w:lang w:val="uk-UA"/>
              </w:rPr>
              <w:t>=1,00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)= </w:t>
            </w:r>
            <w:r w:rsidR="003E12E4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*100/</w:t>
            </w:r>
            <w:r w:rsidR="003E12E4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=100</w:t>
            </w:r>
          </w:p>
          <w:p w:rsidR="00EF64B5" w:rsidRPr="00792B7E" w:rsidRDefault="00EF64B5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b/>
                <w:sz w:val="22"/>
                <w:szCs w:val="22"/>
                <w:lang w:val="uk-UA"/>
              </w:rPr>
              <w:t>Іяк=(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EF64B5" w:rsidRPr="00792B7E" w:rsidRDefault="00EF64B5" w:rsidP="00691E52">
            <w:pPr>
              <w:jc w:val="center"/>
              <w:rPr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 Іефзвіт/</w:t>
            </w:r>
            <w:r w:rsidRPr="00792B7E">
              <w:rPr>
                <w:b/>
                <w:snapToGrid w:val="0"/>
                <w:sz w:val="22"/>
                <w:szCs w:val="22"/>
                <w:lang w:val="uk-UA"/>
              </w:rPr>
              <w:t xml:space="preserve"> Іефбаз</w:t>
            </w:r>
            <w:r w:rsidRPr="00792B7E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 =1:1=1&gt;=25</w:t>
            </w:r>
          </w:p>
        </w:tc>
        <w:tc>
          <w:tcPr>
            <w:tcW w:w="1134" w:type="dxa"/>
          </w:tcPr>
          <w:p w:rsidR="00EF64B5" w:rsidRPr="00792B7E" w:rsidRDefault="00EF64B5" w:rsidP="00691E52">
            <w:pPr>
              <w:jc w:val="center"/>
              <w:rPr>
                <w:b/>
              </w:rPr>
            </w:pPr>
            <w:r w:rsidRPr="00792B7E">
              <w:rPr>
                <w:b/>
                <w:sz w:val="22"/>
                <w:szCs w:val="22"/>
              </w:rPr>
              <w:t>225</w:t>
            </w:r>
          </w:p>
        </w:tc>
      </w:tr>
      <w:tr w:rsidR="00EF64B5" w:rsidRPr="00792B7E" w:rsidTr="00691E52">
        <w:tc>
          <w:tcPr>
            <w:tcW w:w="8185" w:type="dxa"/>
            <w:gridSpan w:val="3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b/>
                <w:snapToGrid w:val="0"/>
                <w:sz w:val="22"/>
                <w:szCs w:val="22"/>
              </w:rPr>
              <w:t>Ефективність програми</w:t>
            </w:r>
          </w:p>
        </w:tc>
        <w:tc>
          <w:tcPr>
            <w:tcW w:w="5844" w:type="dxa"/>
            <w:gridSpan w:val="10"/>
            <w:vAlign w:val="center"/>
          </w:tcPr>
          <w:p w:rsidR="003E12E4" w:rsidRDefault="00EF64B5" w:rsidP="00691E52">
            <w:pPr>
              <w:jc w:val="center"/>
              <w:rPr>
                <w:b/>
                <w:sz w:val="22"/>
                <w:szCs w:val="22"/>
              </w:rPr>
            </w:pPr>
            <w:r w:rsidRPr="00792B7E">
              <w:rPr>
                <w:b/>
                <w:sz w:val="22"/>
                <w:szCs w:val="22"/>
              </w:rPr>
              <w:t>Іеф</w:t>
            </w:r>
            <w:proofErr w:type="gramStart"/>
            <w:r w:rsidRPr="00792B7E">
              <w:rPr>
                <w:b/>
                <w:sz w:val="22"/>
                <w:szCs w:val="22"/>
              </w:rPr>
              <w:t>=</w:t>
            </w:r>
            <w:r w:rsidR="003E12E4">
              <w:rPr>
                <w:b/>
                <w:sz w:val="22"/>
                <w:szCs w:val="22"/>
                <w:lang w:val="uk-UA"/>
              </w:rPr>
              <w:t>(</w:t>
            </w:r>
            <w:proofErr w:type="gramEnd"/>
            <w:r w:rsidR="003E12E4" w:rsidRPr="003217E1">
              <w:rPr>
                <w:b/>
                <w:snapToGrid w:val="0"/>
                <w:sz w:val="22"/>
                <w:szCs w:val="22"/>
              </w:rPr>
              <w:t>1,0</w:t>
            </w:r>
            <w:r w:rsidR="003E12E4" w:rsidRPr="003217E1">
              <w:rPr>
                <w:b/>
                <w:snapToGrid w:val="0"/>
                <w:sz w:val="22"/>
                <w:szCs w:val="22"/>
                <w:lang w:val="uk-UA"/>
              </w:rPr>
              <w:t>58</w:t>
            </w:r>
            <w:r w:rsidR="003E12E4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="003E12E4" w:rsidRPr="003217E1">
              <w:rPr>
                <w:b/>
                <w:sz w:val="22"/>
                <w:szCs w:val="22"/>
                <w:lang w:val="uk-UA"/>
              </w:rPr>
              <w:t>0,994</w:t>
            </w:r>
            <w:r w:rsidR="003E12E4">
              <w:rPr>
                <w:b/>
                <w:sz w:val="22"/>
                <w:szCs w:val="22"/>
                <w:lang w:val="uk-UA"/>
              </w:rPr>
              <w:t>+0+</w:t>
            </w:r>
            <w:r w:rsidR="003E12E4" w:rsidRPr="00792B7E">
              <w:rPr>
                <w:b/>
                <w:sz w:val="22"/>
                <w:szCs w:val="22"/>
                <w:lang w:val="uk-UA"/>
              </w:rPr>
              <w:t>1,000</w:t>
            </w:r>
            <w:r w:rsidR="003E12E4">
              <w:rPr>
                <w:b/>
                <w:sz w:val="22"/>
                <w:szCs w:val="22"/>
                <w:lang w:val="uk-UA"/>
              </w:rPr>
              <w:t>+</w:t>
            </w:r>
            <w:r w:rsidR="003E12E4" w:rsidRPr="003217E1">
              <w:rPr>
                <w:b/>
                <w:sz w:val="22"/>
                <w:szCs w:val="22"/>
                <w:lang w:val="uk-UA"/>
              </w:rPr>
              <w:t>0,99</w:t>
            </w:r>
            <w:r w:rsidR="003E12E4">
              <w:rPr>
                <w:b/>
                <w:sz w:val="22"/>
                <w:szCs w:val="22"/>
                <w:lang w:val="uk-UA"/>
              </w:rPr>
              <w:t>9+1,000</w:t>
            </w:r>
            <w:r w:rsidR="003E12E4" w:rsidRPr="00792B7E">
              <w:rPr>
                <w:b/>
                <w:snapToGrid w:val="0"/>
                <w:sz w:val="22"/>
                <w:szCs w:val="22"/>
              </w:rPr>
              <w:t>+1,000+1,000</w:t>
            </w:r>
            <w:r w:rsidR="003E12E4">
              <w:rPr>
                <w:b/>
                <w:snapToGrid w:val="0"/>
                <w:sz w:val="22"/>
                <w:szCs w:val="22"/>
                <w:lang w:val="uk-UA"/>
              </w:rPr>
              <w:t>+1,000</w:t>
            </w:r>
            <w:r w:rsidR="003E12E4">
              <w:rPr>
                <w:b/>
                <w:sz w:val="22"/>
                <w:szCs w:val="22"/>
                <w:lang w:val="uk-UA"/>
              </w:rPr>
              <w:t>)</w:t>
            </w:r>
          </w:p>
          <w:p w:rsidR="00EF64B5" w:rsidRPr="00430B4A" w:rsidRDefault="00EF64B5" w:rsidP="00691E52">
            <w:pPr>
              <w:jc w:val="center"/>
              <w:rPr>
                <w:snapToGrid w:val="0"/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=</w:t>
            </w:r>
            <w:r w:rsidR="00430B4A">
              <w:rPr>
                <w:b/>
                <w:snapToGrid w:val="0"/>
                <w:sz w:val="22"/>
                <w:szCs w:val="22"/>
                <w:lang w:val="uk-UA"/>
              </w:rPr>
              <w:t>8</w:t>
            </w:r>
            <w:r w:rsidR="003E12E4">
              <w:rPr>
                <w:b/>
                <w:snapToGrid w:val="0"/>
                <w:sz w:val="22"/>
                <w:szCs w:val="22"/>
                <w:lang w:val="uk-UA"/>
              </w:rPr>
              <w:t>,051</w:t>
            </w:r>
            <w:r w:rsidRPr="00792B7E">
              <w:rPr>
                <w:b/>
                <w:snapToGrid w:val="0"/>
                <w:sz w:val="22"/>
                <w:szCs w:val="22"/>
              </w:rPr>
              <w:t>*100/</w:t>
            </w:r>
            <w:r w:rsidR="00430B4A">
              <w:rPr>
                <w:b/>
                <w:snapToGrid w:val="0"/>
                <w:sz w:val="22"/>
                <w:szCs w:val="22"/>
                <w:lang w:val="uk-UA"/>
              </w:rPr>
              <w:t>9</w:t>
            </w:r>
            <w:r w:rsidRPr="00792B7E">
              <w:rPr>
                <w:b/>
                <w:snapToGrid w:val="0"/>
                <w:sz w:val="22"/>
                <w:szCs w:val="22"/>
              </w:rPr>
              <w:t>=</w:t>
            </w:r>
            <w:r w:rsidR="00430B4A">
              <w:rPr>
                <w:b/>
                <w:snapToGrid w:val="0"/>
                <w:sz w:val="22"/>
                <w:szCs w:val="22"/>
                <w:lang w:val="uk-UA"/>
              </w:rPr>
              <w:t>89,46</w:t>
            </w:r>
          </w:p>
          <w:p w:rsidR="00EF64B5" w:rsidRPr="00DF3D09" w:rsidRDefault="00EF64B5" w:rsidP="00691E52">
            <w:pPr>
              <w:jc w:val="center"/>
              <w:rPr>
                <w:b/>
                <w:snapToGrid w:val="0"/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Іяк</w:t>
            </w:r>
            <w:proofErr w:type="gramStart"/>
            <w:r w:rsidRPr="00792B7E">
              <w:rPr>
                <w:b/>
                <w:sz w:val="22"/>
                <w:szCs w:val="22"/>
              </w:rPr>
              <w:t>=(</w:t>
            </w:r>
            <w:proofErr w:type="gramEnd"/>
            <w:r w:rsidR="00DF3D09">
              <w:rPr>
                <w:b/>
                <w:sz w:val="22"/>
                <w:szCs w:val="22"/>
                <w:lang w:val="uk-UA"/>
              </w:rPr>
              <w:t>1,000+1,400+0+1,000+1,267+1,000+1,000</w:t>
            </w:r>
            <w:r w:rsidRPr="00792B7E">
              <w:rPr>
                <w:b/>
                <w:snapToGrid w:val="0"/>
                <w:sz w:val="22"/>
                <w:szCs w:val="22"/>
              </w:rPr>
              <w:t>)=</w:t>
            </w:r>
            <w:r w:rsidR="00DF3D09">
              <w:rPr>
                <w:b/>
                <w:snapToGrid w:val="0"/>
                <w:sz w:val="22"/>
                <w:szCs w:val="22"/>
                <w:lang w:val="uk-UA"/>
              </w:rPr>
              <w:t>6,667</w:t>
            </w:r>
            <w:r w:rsidRPr="00792B7E">
              <w:rPr>
                <w:b/>
                <w:snapToGrid w:val="0"/>
                <w:sz w:val="22"/>
                <w:szCs w:val="22"/>
              </w:rPr>
              <w:t>*100/</w:t>
            </w:r>
            <w:r w:rsidR="00DF3D09">
              <w:rPr>
                <w:b/>
                <w:snapToGrid w:val="0"/>
                <w:sz w:val="22"/>
                <w:szCs w:val="22"/>
                <w:lang w:val="uk-UA"/>
              </w:rPr>
              <w:t>7</w:t>
            </w:r>
            <w:r w:rsidRPr="00792B7E">
              <w:rPr>
                <w:b/>
                <w:snapToGrid w:val="0"/>
                <w:sz w:val="22"/>
                <w:szCs w:val="22"/>
              </w:rPr>
              <w:t>=</w:t>
            </w:r>
            <w:r w:rsidR="00DF3D09">
              <w:rPr>
                <w:b/>
                <w:snapToGrid w:val="0"/>
                <w:sz w:val="22"/>
                <w:szCs w:val="22"/>
                <w:lang w:val="uk-UA"/>
              </w:rPr>
              <w:t>95,24</w:t>
            </w:r>
          </w:p>
          <w:p w:rsidR="00EF64B5" w:rsidRPr="00E43B91" w:rsidRDefault="00EF64B5" w:rsidP="00691E52">
            <w:pPr>
              <w:jc w:val="center"/>
              <w:rPr>
                <w:b/>
                <w:color w:val="000000"/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proofErr w:type="gramStart"/>
            <w:r w:rsidR="00DF3D09" w:rsidRPr="00E43B91">
              <w:rPr>
                <w:b/>
                <w:sz w:val="22"/>
                <w:szCs w:val="22"/>
              </w:rPr>
              <w:t>=</w:t>
            </w:r>
            <w:r w:rsidR="00DF3D09" w:rsidRPr="00E43B91">
              <w:rPr>
                <w:b/>
                <w:sz w:val="22"/>
                <w:szCs w:val="22"/>
                <w:lang w:val="uk-UA"/>
              </w:rPr>
              <w:t>(</w:t>
            </w:r>
            <w:proofErr w:type="gramEnd"/>
            <w:r w:rsidR="00DF3D09" w:rsidRPr="00E43B91">
              <w:rPr>
                <w:b/>
                <w:snapToGrid w:val="0"/>
                <w:sz w:val="22"/>
                <w:szCs w:val="22"/>
              </w:rPr>
              <w:t>1,0</w:t>
            </w:r>
            <w:r w:rsidR="00DF3D09" w:rsidRPr="00E43B91">
              <w:rPr>
                <w:b/>
                <w:snapToGrid w:val="0"/>
                <w:sz w:val="22"/>
                <w:szCs w:val="22"/>
                <w:lang w:val="uk-UA"/>
              </w:rPr>
              <w:t>58+</w:t>
            </w:r>
            <w:r w:rsidR="00DF3D09" w:rsidRPr="00E43B91">
              <w:rPr>
                <w:b/>
                <w:sz w:val="22"/>
                <w:szCs w:val="22"/>
                <w:lang w:val="uk-UA"/>
              </w:rPr>
              <w:t>0,994+0+1,000+0,999+1,000</w:t>
            </w:r>
            <w:r w:rsidR="00DF3D09" w:rsidRPr="00E43B91">
              <w:rPr>
                <w:b/>
                <w:snapToGrid w:val="0"/>
                <w:sz w:val="22"/>
                <w:szCs w:val="22"/>
              </w:rPr>
              <w:t>+1,000+1,000</w:t>
            </w:r>
            <w:r w:rsidR="00DF3D09" w:rsidRPr="00E43B91">
              <w:rPr>
                <w:b/>
                <w:snapToGrid w:val="0"/>
                <w:sz w:val="22"/>
                <w:szCs w:val="22"/>
                <w:lang w:val="uk-UA"/>
              </w:rPr>
              <w:t>+1,000</w:t>
            </w:r>
            <w:r w:rsidRPr="00E43B91">
              <w:rPr>
                <w:b/>
                <w:snapToGrid w:val="0"/>
                <w:sz w:val="22"/>
                <w:szCs w:val="22"/>
              </w:rPr>
              <w:t>)=</w:t>
            </w:r>
            <w:r w:rsidRPr="00E43B91">
              <w:rPr>
                <w:b/>
                <w:snapToGrid w:val="0"/>
                <w:sz w:val="22"/>
                <w:szCs w:val="22"/>
                <w:lang w:val="uk-UA"/>
              </w:rPr>
              <w:t>8</w:t>
            </w:r>
            <w:r w:rsidR="00DF3D09" w:rsidRPr="00E43B91">
              <w:rPr>
                <w:b/>
                <w:snapToGrid w:val="0"/>
                <w:sz w:val="22"/>
                <w:szCs w:val="22"/>
                <w:lang w:val="uk-UA"/>
              </w:rPr>
              <w:t>,051</w:t>
            </w:r>
            <w:r w:rsidRPr="00E43B91">
              <w:rPr>
                <w:b/>
                <w:snapToGrid w:val="0"/>
                <w:sz w:val="22"/>
                <w:szCs w:val="22"/>
                <w:lang w:val="uk-UA"/>
              </w:rPr>
              <w:t>/</w:t>
            </w:r>
            <w:r w:rsidR="00DF3D09" w:rsidRPr="00E43B91">
              <w:rPr>
                <w:b/>
                <w:snapToGrid w:val="0"/>
                <w:sz w:val="22"/>
                <w:szCs w:val="22"/>
                <w:lang w:val="uk-UA"/>
              </w:rPr>
              <w:t>9</w:t>
            </w:r>
            <w:r w:rsidRPr="00E43B91">
              <w:rPr>
                <w:b/>
                <w:snapToGrid w:val="0"/>
                <w:sz w:val="22"/>
                <w:szCs w:val="22"/>
              </w:rPr>
              <w:t>=</w:t>
            </w:r>
            <w:r w:rsidRPr="00E43B91">
              <w:rPr>
                <w:b/>
                <w:snapToGrid w:val="0"/>
                <w:sz w:val="22"/>
                <w:szCs w:val="22"/>
                <w:lang w:val="uk-UA"/>
              </w:rPr>
              <w:t>0,</w:t>
            </w:r>
            <w:r w:rsidR="00DF3D09" w:rsidRPr="00E43B91">
              <w:rPr>
                <w:b/>
                <w:snapToGrid w:val="0"/>
                <w:sz w:val="22"/>
                <w:szCs w:val="22"/>
                <w:lang w:val="uk-UA"/>
              </w:rPr>
              <w:t>895</w:t>
            </w:r>
          </w:p>
          <w:p w:rsidR="00EF64B5" w:rsidRPr="00E43B91" w:rsidRDefault="00EF64B5" w:rsidP="00691E52">
            <w:pPr>
              <w:ind w:left="27"/>
              <w:jc w:val="center"/>
              <w:rPr>
                <w:b/>
                <w:snapToGrid w:val="0"/>
                <w:lang w:val="uk-UA"/>
              </w:rPr>
            </w:pPr>
            <w:proofErr w:type="gramStart"/>
            <w:r w:rsidRPr="00E43B91">
              <w:rPr>
                <w:b/>
                <w:snapToGrid w:val="0"/>
                <w:sz w:val="22"/>
                <w:szCs w:val="22"/>
              </w:rPr>
              <w:t>Іефбаз(</w:t>
            </w:r>
            <w:proofErr w:type="gramEnd"/>
            <w:r w:rsidR="00DF3D09" w:rsidRPr="00E43B91">
              <w:rPr>
                <w:b/>
                <w:snapToGrid w:val="0"/>
                <w:sz w:val="22"/>
                <w:szCs w:val="22"/>
                <w:lang w:val="uk-UA"/>
              </w:rPr>
              <w:t>1,000</w:t>
            </w:r>
            <w:r w:rsidRPr="00E43B91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E43B91">
              <w:rPr>
                <w:b/>
                <w:snapToGrid w:val="0"/>
                <w:sz w:val="22"/>
                <w:szCs w:val="22"/>
              </w:rPr>
              <w:t>1,000</w:t>
            </w:r>
            <w:r w:rsidR="00DF3D09" w:rsidRPr="00E43B91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="00DF3D09" w:rsidRPr="00E43B91">
              <w:rPr>
                <w:b/>
                <w:snapToGrid w:val="0"/>
                <w:sz w:val="22"/>
                <w:szCs w:val="22"/>
              </w:rPr>
              <w:t>1,000</w:t>
            </w:r>
            <w:r w:rsidRPr="00E43B91">
              <w:rPr>
                <w:b/>
                <w:snapToGrid w:val="0"/>
                <w:sz w:val="22"/>
                <w:szCs w:val="22"/>
              </w:rPr>
              <w:t>+0+1,000+1,000+1,000</w:t>
            </w:r>
            <w:r w:rsidRPr="00E43B91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 w:rsidRPr="00E43B91">
              <w:rPr>
                <w:b/>
                <w:snapToGrid w:val="0"/>
                <w:sz w:val="22"/>
                <w:szCs w:val="22"/>
              </w:rPr>
              <w:t>1,000+1,000)=</w:t>
            </w:r>
            <w:r w:rsidR="00994BC3" w:rsidRPr="00E43B91">
              <w:rPr>
                <w:b/>
                <w:snapToGrid w:val="0"/>
                <w:sz w:val="22"/>
                <w:szCs w:val="22"/>
                <w:lang w:val="uk-UA"/>
              </w:rPr>
              <w:t>8</w:t>
            </w:r>
            <w:r w:rsidRPr="00E43B91">
              <w:rPr>
                <w:b/>
                <w:snapToGrid w:val="0"/>
                <w:sz w:val="22"/>
                <w:szCs w:val="22"/>
              </w:rPr>
              <w:t>/</w:t>
            </w:r>
            <w:r w:rsidR="00994BC3" w:rsidRPr="00E43B91">
              <w:rPr>
                <w:b/>
                <w:snapToGrid w:val="0"/>
                <w:sz w:val="22"/>
                <w:szCs w:val="22"/>
                <w:lang w:val="uk-UA"/>
              </w:rPr>
              <w:t>9</w:t>
            </w:r>
            <w:r w:rsidRPr="00E43B91">
              <w:rPr>
                <w:b/>
                <w:snapToGrid w:val="0"/>
                <w:sz w:val="22"/>
                <w:szCs w:val="22"/>
              </w:rPr>
              <w:t>=</w:t>
            </w:r>
            <w:r w:rsidRPr="00E43B91">
              <w:rPr>
                <w:b/>
                <w:snapToGrid w:val="0"/>
                <w:sz w:val="22"/>
                <w:szCs w:val="22"/>
                <w:lang w:val="uk-UA"/>
              </w:rPr>
              <w:t>0,</w:t>
            </w:r>
            <w:r w:rsidR="00994BC3" w:rsidRPr="00E43B91">
              <w:rPr>
                <w:b/>
                <w:snapToGrid w:val="0"/>
                <w:sz w:val="22"/>
                <w:szCs w:val="22"/>
                <w:lang w:val="uk-UA"/>
              </w:rPr>
              <w:t>88</w:t>
            </w:r>
            <w:r w:rsidRPr="00E43B91">
              <w:rPr>
                <w:b/>
                <w:snapToGrid w:val="0"/>
                <w:sz w:val="22"/>
                <w:szCs w:val="22"/>
                <w:lang w:val="uk-UA"/>
              </w:rPr>
              <w:t>9</w:t>
            </w:r>
          </w:p>
          <w:p w:rsidR="00EF64B5" w:rsidRPr="00792B7E" w:rsidRDefault="00EF64B5" w:rsidP="006B1E66">
            <w:pPr>
              <w:ind w:left="27"/>
              <w:jc w:val="center"/>
              <w:rPr>
                <w:lang w:val="uk-UA"/>
              </w:rPr>
            </w:pPr>
            <w:r w:rsidRPr="00E43B91">
              <w:rPr>
                <w:b/>
                <w:snapToGrid w:val="0"/>
                <w:sz w:val="22"/>
                <w:szCs w:val="22"/>
              </w:rPr>
              <w:t>=</w:t>
            </w:r>
            <w:r w:rsidR="00994BC3" w:rsidRPr="00E43B91">
              <w:rPr>
                <w:b/>
                <w:snapToGrid w:val="0"/>
                <w:sz w:val="22"/>
                <w:szCs w:val="22"/>
                <w:lang w:val="uk-UA"/>
              </w:rPr>
              <w:t>0,895:0,889=1,00</w:t>
            </w:r>
            <w:r w:rsidR="00E43B91" w:rsidRPr="00E43B91">
              <w:rPr>
                <w:b/>
                <w:snapToGrid w:val="0"/>
                <w:sz w:val="22"/>
                <w:szCs w:val="22"/>
                <w:lang w:val="uk-UA"/>
              </w:rPr>
              <w:t>7&gt;=1=25</w:t>
            </w:r>
          </w:p>
        </w:tc>
        <w:tc>
          <w:tcPr>
            <w:tcW w:w="1134" w:type="dxa"/>
            <w:vAlign w:val="center"/>
          </w:tcPr>
          <w:p w:rsidR="00EF64B5" w:rsidRPr="00792B7E" w:rsidRDefault="0091172F" w:rsidP="00691E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209,7</w:t>
            </w:r>
          </w:p>
        </w:tc>
      </w:tr>
      <w:tr w:rsidR="00EF64B5" w:rsidRPr="00792B7E" w:rsidTr="00691E52">
        <w:tc>
          <w:tcPr>
            <w:tcW w:w="15163" w:type="dxa"/>
            <w:gridSpan w:val="14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b/>
                <w:bCs/>
                <w:color w:val="000000"/>
                <w:sz w:val="22"/>
                <w:szCs w:val="22"/>
              </w:rPr>
              <w:t>2 Сплата судових  витрат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pStyle w:val="a3"/>
              <w:spacing w:before="0" w:after="0" w:line="240" w:lineRule="atLeast"/>
              <w:rPr>
                <w:color w:val="000000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ефективності</w:t>
            </w:r>
            <w:r w:rsidRPr="00792B7E">
              <w:rPr>
                <w:color w:val="000000"/>
                <w:sz w:val="22"/>
                <w:szCs w:val="22"/>
              </w:rPr>
              <w:t xml:space="preserve"> </w:t>
            </w:r>
            <w:r w:rsidRPr="00792B7E">
              <w:rPr>
                <w:b/>
                <w:color w:val="000000"/>
                <w:sz w:val="22"/>
                <w:szCs w:val="22"/>
              </w:rPr>
              <w:t>1</w:t>
            </w:r>
            <w:r w:rsidRPr="00792B7E">
              <w:rPr>
                <w:color w:val="000000"/>
                <w:sz w:val="22"/>
                <w:szCs w:val="22"/>
              </w:rPr>
              <w:t xml:space="preserve"> Видатки на одне судове рішення*</w:t>
            </w:r>
          </w:p>
        </w:tc>
        <w:tc>
          <w:tcPr>
            <w:tcW w:w="1132" w:type="dxa"/>
            <w:gridSpan w:val="2"/>
          </w:tcPr>
          <w:p w:rsidR="00EF64B5" w:rsidRPr="00792B7E" w:rsidRDefault="00EF64B5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</w:rPr>
              <w:t>423,57</w:t>
            </w:r>
          </w:p>
        </w:tc>
        <w:tc>
          <w:tcPr>
            <w:tcW w:w="1224" w:type="dxa"/>
            <w:gridSpan w:val="2"/>
          </w:tcPr>
          <w:p w:rsidR="00EF64B5" w:rsidRPr="00792B7E" w:rsidRDefault="00EF64B5" w:rsidP="00691E52">
            <w:pPr>
              <w:spacing w:line="240" w:lineRule="atLeast"/>
              <w:jc w:val="center"/>
            </w:pPr>
            <w:r w:rsidRPr="00792B7E">
              <w:rPr>
                <w:sz w:val="22"/>
                <w:szCs w:val="22"/>
              </w:rPr>
              <w:t>423,57</w:t>
            </w:r>
          </w:p>
        </w:tc>
        <w:tc>
          <w:tcPr>
            <w:tcW w:w="113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</w:tcPr>
          <w:p w:rsidR="00EF64B5" w:rsidRPr="00792B7E" w:rsidRDefault="0047022A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645,82</w:t>
            </w:r>
          </w:p>
        </w:tc>
        <w:tc>
          <w:tcPr>
            <w:tcW w:w="1080" w:type="dxa"/>
          </w:tcPr>
          <w:p w:rsidR="00EF64B5" w:rsidRPr="00792B7E" w:rsidRDefault="0047022A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438,17</w:t>
            </w:r>
          </w:p>
        </w:tc>
        <w:tc>
          <w:tcPr>
            <w:tcW w:w="1148" w:type="dxa"/>
            <w:gridSpan w:val="2"/>
            <w:vAlign w:val="center"/>
          </w:tcPr>
          <w:p w:rsidR="00EF64B5" w:rsidRPr="00792B7E" w:rsidRDefault="004B4AFF" w:rsidP="00691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1,473</w:t>
            </w:r>
          </w:p>
        </w:tc>
      </w:tr>
      <w:tr w:rsidR="004B4AFF" w:rsidRPr="00792B7E" w:rsidTr="00691E52">
        <w:tc>
          <w:tcPr>
            <w:tcW w:w="8185" w:type="dxa"/>
            <w:gridSpan w:val="3"/>
          </w:tcPr>
          <w:p w:rsidR="004B4AFF" w:rsidRPr="00792B7E" w:rsidRDefault="004B4AFF" w:rsidP="00691E52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ефективності</w:t>
            </w:r>
            <w:r w:rsidRPr="00792B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DD237D">
              <w:rPr>
                <w:color w:val="000000"/>
              </w:rPr>
              <w:t>Середні витрати  на одну</w:t>
            </w:r>
            <w:r w:rsidRPr="00DD237D">
              <w:rPr>
                <w:color w:val="000000"/>
                <w:lang w:val="uk-UA"/>
              </w:rPr>
              <w:t xml:space="preserve"> проведену експертизу</w:t>
            </w:r>
          </w:p>
        </w:tc>
        <w:tc>
          <w:tcPr>
            <w:tcW w:w="1132" w:type="dxa"/>
            <w:gridSpan w:val="2"/>
          </w:tcPr>
          <w:p w:rsidR="004B4AFF" w:rsidRPr="004B4AFF" w:rsidRDefault="004B4AFF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24" w:type="dxa"/>
            <w:gridSpan w:val="2"/>
          </w:tcPr>
          <w:p w:rsidR="004B4AFF" w:rsidRPr="004B4AFF" w:rsidRDefault="004B4AFF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B4AFF" w:rsidRPr="004B4AFF" w:rsidRDefault="004B4AFF" w:rsidP="00691E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4B4AFF" w:rsidRPr="00737373" w:rsidRDefault="004B4AFF" w:rsidP="00691E52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737373">
              <w:rPr>
                <w:sz w:val="20"/>
                <w:szCs w:val="20"/>
                <w:lang w:val="uk-UA"/>
              </w:rPr>
              <w:t>26 376,00</w:t>
            </w:r>
          </w:p>
        </w:tc>
        <w:tc>
          <w:tcPr>
            <w:tcW w:w="1080" w:type="dxa"/>
            <w:vAlign w:val="center"/>
          </w:tcPr>
          <w:p w:rsidR="004B4AFF" w:rsidRPr="00737373" w:rsidRDefault="004B4AFF" w:rsidP="00691E52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737373">
              <w:rPr>
                <w:sz w:val="20"/>
                <w:szCs w:val="20"/>
                <w:lang w:val="uk-UA"/>
              </w:rPr>
              <w:t>26 376,00</w:t>
            </w:r>
          </w:p>
        </w:tc>
        <w:tc>
          <w:tcPr>
            <w:tcW w:w="1148" w:type="dxa"/>
            <w:gridSpan w:val="2"/>
            <w:vAlign w:val="center"/>
          </w:tcPr>
          <w:p w:rsidR="004B4AFF" w:rsidRPr="00792B7E" w:rsidRDefault="004B4AFF" w:rsidP="00691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</w:tr>
      <w:tr w:rsidR="003708A1" w:rsidRPr="00792B7E" w:rsidTr="00691E52">
        <w:tc>
          <w:tcPr>
            <w:tcW w:w="8185" w:type="dxa"/>
            <w:gridSpan w:val="3"/>
          </w:tcPr>
          <w:p w:rsidR="003708A1" w:rsidRPr="003708A1" w:rsidRDefault="003708A1" w:rsidP="00691E52">
            <w:pPr>
              <w:pStyle w:val="a3"/>
              <w:spacing w:before="0" w:after="0" w:line="240" w:lineRule="atLeast"/>
              <w:rPr>
                <w:bCs/>
                <w:i/>
                <w:color w:val="000000"/>
                <w:sz w:val="22"/>
                <w:szCs w:val="22"/>
                <w:lang w:val="uk-UA"/>
              </w:rPr>
            </w:pPr>
            <w:r w:rsidRPr="003708A1">
              <w:rPr>
                <w:bCs/>
                <w:i/>
                <w:color w:val="000000"/>
                <w:sz w:val="22"/>
                <w:szCs w:val="22"/>
                <w:lang w:val="uk-UA"/>
              </w:rPr>
              <w:t>Середній рівень виконання завдання</w:t>
            </w:r>
          </w:p>
        </w:tc>
        <w:tc>
          <w:tcPr>
            <w:tcW w:w="1132" w:type="dxa"/>
            <w:gridSpan w:val="2"/>
          </w:tcPr>
          <w:p w:rsidR="003708A1" w:rsidRPr="003708A1" w:rsidRDefault="003708A1" w:rsidP="00691E52">
            <w:pPr>
              <w:spacing w:line="240" w:lineRule="atLeast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  <w:gridSpan w:val="2"/>
          </w:tcPr>
          <w:p w:rsidR="003708A1" w:rsidRPr="003708A1" w:rsidRDefault="003708A1" w:rsidP="00691E52">
            <w:pPr>
              <w:spacing w:line="240" w:lineRule="atLeast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8A1" w:rsidRPr="003708A1" w:rsidRDefault="003708A1" w:rsidP="00691E5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708A1">
              <w:rPr>
                <w:b/>
                <w:i/>
                <w:sz w:val="22"/>
                <w:szCs w:val="22"/>
                <w:lang w:val="uk-UA"/>
              </w:rPr>
              <w:t>0,500</w:t>
            </w:r>
          </w:p>
        </w:tc>
        <w:tc>
          <w:tcPr>
            <w:tcW w:w="1260" w:type="dxa"/>
            <w:gridSpan w:val="2"/>
            <w:vAlign w:val="center"/>
          </w:tcPr>
          <w:p w:rsidR="003708A1" w:rsidRPr="003708A1" w:rsidRDefault="003708A1" w:rsidP="00691E52">
            <w:pPr>
              <w:pStyle w:val="a3"/>
              <w:spacing w:before="0" w:after="0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708A1" w:rsidRPr="003708A1" w:rsidRDefault="003708A1" w:rsidP="00691E52">
            <w:pPr>
              <w:pStyle w:val="a3"/>
              <w:spacing w:before="0" w:after="0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708A1" w:rsidRPr="003708A1" w:rsidRDefault="003708A1" w:rsidP="00691E52">
            <w:pPr>
              <w:jc w:val="center"/>
              <w:rPr>
                <w:b/>
                <w:i/>
                <w:lang w:val="uk-UA"/>
              </w:rPr>
            </w:pPr>
            <w:r w:rsidRPr="003708A1">
              <w:rPr>
                <w:b/>
                <w:i/>
                <w:lang w:val="uk-UA"/>
              </w:rPr>
              <w:t>0,500</w:t>
            </w:r>
          </w:p>
        </w:tc>
      </w:tr>
      <w:tr w:rsidR="00EF64B5" w:rsidRPr="00792B7E" w:rsidTr="00691E52">
        <w:tc>
          <w:tcPr>
            <w:tcW w:w="8185" w:type="dxa"/>
            <w:gridSpan w:val="3"/>
          </w:tcPr>
          <w:p w:rsidR="00EF64B5" w:rsidRPr="00792B7E" w:rsidRDefault="00EF64B5" w:rsidP="00691E52">
            <w:pPr>
              <w:pStyle w:val="a3"/>
              <w:spacing w:before="0" w:after="0" w:line="240" w:lineRule="atLeast"/>
              <w:rPr>
                <w:color w:val="000000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якості</w:t>
            </w:r>
            <w:r w:rsidRPr="00792B7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b/>
                <w:color w:val="000000"/>
                <w:sz w:val="22"/>
                <w:szCs w:val="22"/>
              </w:rPr>
              <w:t>2</w:t>
            </w:r>
            <w:r w:rsidRPr="00792B7E">
              <w:rPr>
                <w:color w:val="000000"/>
                <w:sz w:val="22"/>
                <w:szCs w:val="22"/>
              </w:rPr>
              <w:t xml:space="preserve"> </w:t>
            </w:r>
            <w:r w:rsidRPr="00792B7E">
              <w:rPr>
                <w:color w:val="000000"/>
                <w:sz w:val="22"/>
                <w:szCs w:val="22"/>
                <w:lang w:val="uk-UA"/>
              </w:rPr>
              <w:t xml:space="preserve">Кількість прийнятих позитивних рішень до загальної кількості справ  </w:t>
            </w:r>
          </w:p>
        </w:tc>
        <w:tc>
          <w:tcPr>
            <w:tcW w:w="1132" w:type="dxa"/>
            <w:gridSpan w:val="2"/>
            <w:vAlign w:val="center"/>
          </w:tcPr>
          <w:p w:rsidR="00EF64B5" w:rsidRPr="00792B7E" w:rsidRDefault="00EF64B5" w:rsidP="00691E52">
            <w:pPr>
              <w:spacing w:line="240" w:lineRule="atLeast"/>
              <w:jc w:val="center"/>
            </w:pPr>
            <w:r w:rsidRPr="00792B7E">
              <w:rPr>
                <w:sz w:val="22"/>
                <w:szCs w:val="22"/>
              </w:rPr>
              <w:t>95</w:t>
            </w:r>
          </w:p>
        </w:tc>
        <w:tc>
          <w:tcPr>
            <w:tcW w:w="122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vAlign w:val="center"/>
          </w:tcPr>
          <w:p w:rsidR="00EF64B5" w:rsidRPr="00792B7E" w:rsidRDefault="00EF64B5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70,0</w:t>
            </w:r>
          </w:p>
        </w:tc>
        <w:tc>
          <w:tcPr>
            <w:tcW w:w="1080" w:type="dxa"/>
            <w:vAlign w:val="center"/>
          </w:tcPr>
          <w:p w:rsidR="00EF64B5" w:rsidRPr="00792B7E" w:rsidRDefault="00EF64B5" w:rsidP="00691E52">
            <w:pPr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70,0</w:t>
            </w:r>
          </w:p>
        </w:tc>
        <w:tc>
          <w:tcPr>
            <w:tcW w:w="1148" w:type="dxa"/>
            <w:gridSpan w:val="2"/>
            <w:vAlign w:val="center"/>
          </w:tcPr>
          <w:p w:rsidR="00EF64B5" w:rsidRPr="00792B7E" w:rsidRDefault="0047022A" w:rsidP="00691E52">
            <w:pPr>
              <w:jc w:val="center"/>
              <w:rPr>
                <w:lang w:val="uk-UA"/>
              </w:rPr>
            </w:pPr>
            <w:r w:rsidRPr="00792B7E">
              <w:rPr>
                <w:lang w:val="uk-UA"/>
              </w:rPr>
              <w:t>1,000</w:t>
            </w:r>
          </w:p>
        </w:tc>
      </w:tr>
      <w:tr w:rsidR="003708A1" w:rsidRPr="00792B7E" w:rsidTr="00691E52">
        <w:tc>
          <w:tcPr>
            <w:tcW w:w="8185" w:type="dxa"/>
            <w:gridSpan w:val="3"/>
          </w:tcPr>
          <w:p w:rsidR="003708A1" w:rsidRPr="00792B7E" w:rsidRDefault="003708A1" w:rsidP="00691E52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92B7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792B7E">
              <w:rPr>
                <w:b/>
                <w:bCs/>
                <w:color w:val="000000"/>
                <w:sz w:val="22"/>
                <w:szCs w:val="22"/>
              </w:rPr>
              <w:t>якості</w:t>
            </w:r>
            <w:r w:rsidRPr="00792B7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92B7E">
              <w:rPr>
                <w:b/>
                <w:color w:val="000000"/>
                <w:sz w:val="22"/>
                <w:szCs w:val="22"/>
              </w:rPr>
              <w:t>2</w:t>
            </w:r>
            <w:r w:rsidRPr="00DD237D">
              <w:rPr>
                <w:color w:val="000000"/>
                <w:lang w:val="uk-UA"/>
              </w:rPr>
              <w:t xml:space="preserve"> Відсоток виграних справ в результаті проведення експертизи</w:t>
            </w:r>
          </w:p>
        </w:tc>
        <w:tc>
          <w:tcPr>
            <w:tcW w:w="1132" w:type="dxa"/>
            <w:gridSpan w:val="2"/>
            <w:vAlign w:val="center"/>
          </w:tcPr>
          <w:p w:rsidR="003708A1" w:rsidRPr="003708A1" w:rsidRDefault="003708A1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24" w:type="dxa"/>
            <w:gridSpan w:val="2"/>
            <w:vAlign w:val="center"/>
          </w:tcPr>
          <w:p w:rsidR="003708A1" w:rsidRPr="003708A1" w:rsidRDefault="003708A1" w:rsidP="00691E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08A1" w:rsidRPr="003708A1" w:rsidRDefault="003708A1" w:rsidP="00691E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gridSpan w:val="2"/>
          </w:tcPr>
          <w:p w:rsidR="003708A1" w:rsidRPr="00792B7E" w:rsidRDefault="003708A1" w:rsidP="00691E52">
            <w:pPr>
              <w:spacing w:line="240" w:lineRule="atLeast"/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08A1" w:rsidRPr="00792B7E" w:rsidRDefault="003708A1" w:rsidP="00691E52">
            <w:pPr>
              <w:jc w:val="center"/>
              <w:rPr>
                <w:lang w:val="uk-UA"/>
              </w:rPr>
            </w:pPr>
            <w:r w:rsidRPr="00792B7E">
              <w:rPr>
                <w:sz w:val="22"/>
                <w:szCs w:val="22"/>
                <w:lang w:val="uk-UA"/>
              </w:rPr>
              <w:t>100</w:t>
            </w:r>
            <w:r w:rsidRPr="00792B7E">
              <w:rPr>
                <w:sz w:val="22"/>
                <w:szCs w:val="22"/>
              </w:rPr>
              <w:t>,0</w:t>
            </w:r>
          </w:p>
        </w:tc>
        <w:tc>
          <w:tcPr>
            <w:tcW w:w="1148" w:type="dxa"/>
            <w:gridSpan w:val="2"/>
          </w:tcPr>
          <w:p w:rsidR="003708A1" w:rsidRPr="00792B7E" w:rsidRDefault="003708A1" w:rsidP="00691E52">
            <w:pPr>
              <w:jc w:val="center"/>
            </w:pPr>
            <w:r w:rsidRPr="00792B7E">
              <w:rPr>
                <w:sz w:val="22"/>
                <w:szCs w:val="22"/>
              </w:rPr>
              <w:t>1,000</w:t>
            </w:r>
          </w:p>
        </w:tc>
      </w:tr>
      <w:tr w:rsidR="003708A1" w:rsidRPr="00792B7E" w:rsidTr="00691E52">
        <w:tc>
          <w:tcPr>
            <w:tcW w:w="8185" w:type="dxa"/>
            <w:gridSpan w:val="3"/>
          </w:tcPr>
          <w:p w:rsidR="003708A1" w:rsidRPr="00792B7E" w:rsidRDefault="003708A1" w:rsidP="00691E52">
            <w:pPr>
              <w:pStyle w:val="a3"/>
              <w:spacing w:before="0" w:after="0" w:line="240" w:lineRule="atLeas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708A1">
              <w:rPr>
                <w:bCs/>
                <w:i/>
                <w:color w:val="000000"/>
                <w:sz w:val="22"/>
                <w:szCs w:val="22"/>
                <w:lang w:val="uk-UA"/>
              </w:rPr>
              <w:t>Середній рівень виконання завдання</w:t>
            </w:r>
          </w:p>
        </w:tc>
        <w:tc>
          <w:tcPr>
            <w:tcW w:w="1132" w:type="dxa"/>
            <w:gridSpan w:val="2"/>
            <w:vAlign w:val="center"/>
          </w:tcPr>
          <w:p w:rsidR="003708A1" w:rsidRDefault="003708A1" w:rsidP="00691E52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708A1" w:rsidRDefault="003708A1" w:rsidP="00691E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8A1" w:rsidRPr="003708A1" w:rsidRDefault="003708A1" w:rsidP="00691E5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708A1">
              <w:rPr>
                <w:b/>
                <w:i/>
                <w:sz w:val="22"/>
                <w:szCs w:val="22"/>
                <w:lang w:val="uk-UA"/>
              </w:rPr>
              <w:t>0,500</w:t>
            </w:r>
          </w:p>
        </w:tc>
        <w:tc>
          <w:tcPr>
            <w:tcW w:w="1260" w:type="dxa"/>
            <w:gridSpan w:val="2"/>
            <w:vAlign w:val="center"/>
          </w:tcPr>
          <w:p w:rsidR="003708A1" w:rsidRPr="003708A1" w:rsidRDefault="003708A1" w:rsidP="00691E52">
            <w:pPr>
              <w:pStyle w:val="a3"/>
              <w:spacing w:before="0" w:after="0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708A1" w:rsidRPr="003708A1" w:rsidRDefault="003708A1" w:rsidP="00691E52">
            <w:pPr>
              <w:pStyle w:val="a3"/>
              <w:spacing w:before="0" w:after="0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708A1" w:rsidRPr="003708A1" w:rsidRDefault="003708A1" w:rsidP="00691E52">
            <w:pPr>
              <w:jc w:val="center"/>
              <w:rPr>
                <w:b/>
                <w:i/>
                <w:lang w:val="uk-UA"/>
              </w:rPr>
            </w:pPr>
            <w:r w:rsidRPr="003708A1">
              <w:rPr>
                <w:b/>
                <w:i/>
                <w:lang w:val="uk-UA"/>
              </w:rPr>
              <w:t>0,500</w:t>
            </w:r>
          </w:p>
        </w:tc>
      </w:tr>
      <w:tr w:rsidR="00EF64B5" w:rsidRPr="00792B7E" w:rsidTr="00691E52">
        <w:tc>
          <w:tcPr>
            <w:tcW w:w="8185" w:type="dxa"/>
            <w:gridSpan w:val="3"/>
            <w:vAlign w:val="center"/>
          </w:tcPr>
          <w:p w:rsidR="00EF64B5" w:rsidRPr="00792B7E" w:rsidRDefault="00EF64B5" w:rsidP="00691E52">
            <w:pPr>
              <w:jc w:val="center"/>
            </w:pPr>
            <w:r w:rsidRPr="00792B7E">
              <w:rPr>
                <w:b/>
                <w:snapToGrid w:val="0"/>
                <w:sz w:val="22"/>
                <w:szCs w:val="22"/>
              </w:rPr>
              <w:t>Ефективність програми</w:t>
            </w:r>
          </w:p>
        </w:tc>
        <w:tc>
          <w:tcPr>
            <w:tcW w:w="5844" w:type="dxa"/>
            <w:gridSpan w:val="10"/>
            <w:vAlign w:val="center"/>
          </w:tcPr>
          <w:p w:rsidR="003708A1" w:rsidRDefault="003708A1" w:rsidP="00691E52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C02EF">
              <w:rPr>
                <w:b/>
                <w:sz w:val="22"/>
                <w:szCs w:val="22"/>
                <w:lang w:val="uk-UA"/>
              </w:rPr>
              <w:t>Іеф=(</w:t>
            </w:r>
            <w:r>
              <w:rPr>
                <w:b/>
                <w:sz w:val="22"/>
                <w:szCs w:val="22"/>
                <w:lang w:val="uk-UA"/>
              </w:rPr>
              <w:t>1,473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+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1,000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)*100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/2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123,65</w:t>
            </w:r>
          </w:p>
          <w:p w:rsidR="003708A1" w:rsidRPr="00D15FD6" w:rsidRDefault="003708A1" w:rsidP="00691E52">
            <w:pPr>
              <w:jc w:val="center"/>
              <w:rPr>
                <w:b/>
                <w:lang w:val="uk-UA"/>
              </w:rPr>
            </w:pPr>
            <w:r w:rsidRPr="002C02EF">
              <w:rPr>
                <w:b/>
                <w:sz w:val="22"/>
                <w:szCs w:val="22"/>
                <w:lang w:val="uk-UA"/>
              </w:rPr>
              <w:t>Іяк=(</w:t>
            </w:r>
            <w:r>
              <w:rPr>
                <w:b/>
                <w:sz w:val="22"/>
                <w:szCs w:val="22"/>
                <w:lang w:val="uk-UA"/>
              </w:rPr>
              <w:t>1,0+1,0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)*100/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Pr="002C02EF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C54E79">
              <w:rPr>
                <w:b/>
                <w:snapToGrid w:val="0"/>
                <w:sz w:val="22"/>
                <w:szCs w:val="22"/>
                <w:lang w:val="uk-UA"/>
              </w:rPr>
              <w:t>100</w:t>
            </w:r>
          </w:p>
          <w:p w:rsidR="003708A1" w:rsidRDefault="003708A1" w:rsidP="00691E5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64B5" w:rsidRPr="00792B7E" w:rsidRDefault="00EF64B5" w:rsidP="00691E52">
            <w:pPr>
              <w:jc w:val="center"/>
              <w:rPr>
                <w:snapToGrid w:val="0"/>
              </w:rPr>
            </w:pPr>
            <w:r w:rsidRPr="00792B7E">
              <w:rPr>
                <w:color w:val="000000"/>
                <w:sz w:val="22"/>
                <w:szCs w:val="22"/>
              </w:rPr>
              <w:t>  </w:t>
            </w:r>
          </w:p>
          <w:p w:rsidR="00EF64B5" w:rsidRPr="00C54E79" w:rsidRDefault="00EF64B5" w:rsidP="00691E52">
            <w:pPr>
              <w:jc w:val="center"/>
              <w:rPr>
                <w:b/>
                <w:snapToGrid w:val="0"/>
                <w:lang w:val="uk-UA"/>
              </w:rPr>
            </w:pPr>
            <w:r w:rsidRPr="00792B7E">
              <w:rPr>
                <w:b/>
                <w:snapToGrid w:val="0"/>
                <w:sz w:val="22"/>
                <w:szCs w:val="22"/>
              </w:rPr>
              <w:t>Іін=Іефзвіт((1,000)/</w:t>
            </w:r>
            <w:proofErr w:type="gramStart"/>
            <w:r w:rsidRPr="00792B7E">
              <w:rPr>
                <w:b/>
                <w:snapToGrid w:val="0"/>
                <w:sz w:val="22"/>
                <w:szCs w:val="22"/>
              </w:rPr>
              <w:t>1)=</w:t>
            </w:r>
            <w:proofErr w:type="gramEnd"/>
            <w:r w:rsidRPr="00792B7E">
              <w:rPr>
                <w:b/>
                <w:snapToGrid w:val="0"/>
                <w:sz w:val="22"/>
                <w:szCs w:val="22"/>
              </w:rPr>
              <w:t>1:Іефбаз(</w:t>
            </w:r>
            <w:r w:rsidR="00E971EA">
              <w:rPr>
                <w:b/>
                <w:snapToGrid w:val="0"/>
                <w:sz w:val="22"/>
                <w:szCs w:val="22"/>
                <w:lang w:val="uk-UA"/>
              </w:rPr>
              <w:t>1,000+</w:t>
            </w:r>
            <w:r w:rsidRPr="00792B7E">
              <w:rPr>
                <w:b/>
                <w:snapToGrid w:val="0"/>
                <w:sz w:val="22"/>
                <w:szCs w:val="22"/>
              </w:rPr>
              <w:t>0)/</w:t>
            </w:r>
            <w:r w:rsidR="00E971EA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Pr="00792B7E">
              <w:rPr>
                <w:b/>
                <w:snapToGrid w:val="0"/>
                <w:sz w:val="22"/>
                <w:szCs w:val="22"/>
              </w:rPr>
              <w:t>)=</w:t>
            </w:r>
            <w:r w:rsidR="00E971EA">
              <w:rPr>
                <w:b/>
                <w:snapToGrid w:val="0"/>
                <w:sz w:val="22"/>
                <w:szCs w:val="22"/>
                <w:lang w:val="uk-UA"/>
              </w:rPr>
              <w:t>0,500=2</w:t>
            </w:r>
          </w:p>
          <w:p w:rsidR="00EF64B5" w:rsidRPr="00792B7E" w:rsidRDefault="00C54E79" w:rsidP="00691E52">
            <w:pPr>
              <w:jc w:val="center"/>
            </w:pPr>
            <w:r w:rsidRPr="00792B7E">
              <w:rPr>
                <w:b/>
                <w:snapToGrid w:val="0"/>
                <w:sz w:val="22"/>
                <w:szCs w:val="22"/>
              </w:rPr>
              <w:t>&gt;</w:t>
            </w:r>
            <w:r w:rsidR="00EF64B5" w:rsidRPr="00792B7E">
              <w:rPr>
                <w:b/>
                <w:snapToGrid w:val="0"/>
                <w:sz w:val="22"/>
                <w:szCs w:val="22"/>
              </w:rPr>
              <w:t>=1=25</w:t>
            </w:r>
            <w:r w:rsidR="00EF64B5" w:rsidRPr="00792B7E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1134" w:type="dxa"/>
          </w:tcPr>
          <w:p w:rsidR="00EF64B5" w:rsidRPr="003708A1" w:rsidRDefault="006F2D10" w:rsidP="00691E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248,65</w:t>
            </w:r>
          </w:p>
        </w:tc>
      </w:tr>
      <w:tr w:rsidR="00691E52" w:rsidRPr="009A1CEB" w:rsidTr="00AD2DF5">
        <w:trPr>
          <w:gridBefore w:val="1"/>
          <w:wBefore w:w="24" w:type="dxa"/>
        </w:trPr>
        <w:tc>
          <w:tcPr>
            <w:tcW w:w="15139" w:type="dxa"/>
            <w:gridSpan w:val="13"/>
            <w:shd w:val="clear" w:color="auto" w:fill="auto"/>
          </w:tcPr>
          <w:p w:rsidR="00691E52" w:rsidRPr="00AD2DF5" w:rsidRDefault="00691E52" w:rsidP="00691E52">
            <w:pPr>
              <w:jc w:val="center"/>
            </w:pPr>
            <w:r w:rsidRPr="00AD2DF5">
              <w:rPr>
                <w:b/>
                <w:bCs/>
                <w:sz w:val="22"/>
                <w:szCs w:val="22"/>
              </w:rPr>
              <w:t>Реалізація проектів за принципом  Громадський бюджет міста  на 2017-2021 роки</w:t>
            </w:r>
          </w:p>
        </w:tc>
      </w:tr>
      <w:tr w:rsidR="00691E52" w:rsidRPr="009A1CEB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</w:pPr>
            <w:r w:rsidRPr="00AD2DF5">
              <w:rPr>
                <w:b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AD2DF5">
              <w:rPr>
                <w:b/>
                <w:color w:val="000000"/>
                <w:sz w:val="22"/>
                <w:szCs w:val="22"/>
              </w:rPr>
              <w:t>ефективності</w:t>
            </w:r>
            <w:r w:rsidRPr="00AD2DF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jc w:val="center"/>
            </w:pPr>
            <w:r w:rsidRPr="00AD2D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691E52" w:rsidRPr="00AD2DF5" w:rsidRDefault="00691E52" w:rsidP="00691E52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91E52" w:rsidRPr="00AD2DF5" w:rsidRDefault="00691E52" w:rsidP="00691E52"/>
        </w:tc>
      </w:tr>
      <w:tr w:rsidR="00AD2DF5" w:rsidRPr="00111145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AD2DF5" w:rsidRPr="00AD2DF5" w:rsidRDefault="00AD2DF5" w:rsidP="00AD2DF5">
            <w:pPr>
              <w:rPr>
                <w:sz w:val="20"/>
                <w:szCs w:val="20"/>
              </w:rPr>
            </w:pPr>
            <w:r w:rsidRPr="00AD2DF5">
              <w:rPr>
                <w:sz w:val="20"/>
                <w:szCs w:val="20"/>
              </w:rPr>
              <w:lastRenderedPageBreak/>
              <w:t>Середні витрати на капітальний ремонт ігрового майданчика по вул. Богуна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249 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253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eastAsia="uk-UA"/>
              </w:rPr>
            </w:pPr>
            <w:r w:rsidRPr="00AD2DF5">
              <w:rPr>
                <w:sz w:val="20"/>
                <w:szCs w:val="20"/>
                <w:lang w:eastAsia="uk-UA"/>
              </w:rPr>
              <w:t>73 730,10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lang w:val="uk-UA"/>
              </w:rPr>
            </w:pPr>
            <w:r w:rsidRPr="00AD2DF5">
              <w:rPr>
                <w:sz w:val="22"/>
                <w:szCs w:val="22"/>
                <w:lang w:val="uk-UA"/>
              </w:rPr>
              <w:t>0,296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5">
              <w:rPr>
                <w:rFonts w:ascii="Times New Roman" w:hAnsi="Times New Roman" w:cs="Times New Roman"/>
                <w:sz w:val="20"/>
                <w:szCs w:val="20"/>
              </w:rPr>
              <w:t>175 523,00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eastAsia="uk-UA"/>
              </w:rPr>
            </w:pPr>
            <w:r w:rsidRPr="00AD2DF5">
              <w:rPr>
                <w:sz w:val="20"/>
                <w:szCs w:val="20"/>
              </w:rPr>
              <w:t>175 523,00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1,0</w:t>
            </w:r>
          </w:p>
        </w:tc>
      </w:tr>
      <w:tr w:rsidR="00AD2DF5" w:rsidRPr="00111145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AD2DF5" w:rsidRPr="00AD2DF5" w:rsidRDefault="00AD2DF5" w:rsidP="00AD2DF5">
            <w:pPr>
              <w:rPr>
                <w:sz w:val="20"/>
                <w:szCs w:val="20"/>
              </w:rPr>
            </w:pPr>
            <w:r w:rsidRPr="00AD2DF5">
              <w:rPr>
                <w:sz w:val="20"/>
                <w:szCs w:val="20"/>
              </w:rPr>
              <w:t xml:space="preserve">Середні витрати на </w:t>
            </w:r>
            <w:hyperlink r:id="rId12" w:history="1">
              <w:r w:rsidRPr="00AD2DF5">
                <w:rPr>
                  <w:sz w:val="20"/>
                  <w:szCs w:val="20"/>
                </w:rPr>
                <w:t>капітальний ремонт ігрового майданчика з зоною відпочинку по вулиці Довженка</w:t>
              </w:r>
            </w:hyperlink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8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997,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eastAsia="uk-UA"/>
              </w:rPr>
            </w:pPr>
            <w:r w:rsidRPr="00AD2DF5">
              <w:rPr>
                <w:sz w:val="20"/>
                <w:szCs w:val="20"/>
                <w:lang w:eastAsia="uk-UA"/>
              </w:rPr>
              <w:t>89 680,50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lang w:val="uk-UA"/>
              </w:rPr>
            </w:pPr>
            <w:r w:rsidRPr="00AD2DF5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5">
              <w:rPr>
                <w:rFonts w:ascii="Times New Roman" w:hAnsi="Times New Roman" w:cs="Times New Roman"/>
                <w:sz w:val="20"/>
                <w:szCs w:val="20"/>
              </w:rPr>
              <w:t>209 320,00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D2DF5">
              <w:rPr>
                <w:sz w:val="20"/>
                <w:szCs w:val="20"/>
                <w:lang w:val="uk-UA" w:eastAsia="uk-UA"/>
              </w:rPr>
              <w:t>209 320,00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1,0</w:t>
            </w:r>
          </w:p>
        </w:tc>
      </w:tr>
      <w:tr w:rsidR="00AD2DF5" w:rsidRPr="00111145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AD2DF5" w:rsidRPr="00AD2DF5" w:rsidRDefault="00AD2DF5" w:rsidP="00AD2DF5">
            <w:pPr>
              <w:rPr>
                <w:sz w:val="20"/>
                <w:szCs w:val="20"/>
              </w:rPr>
            </w:pPr>
            <w:r w:rsidRPr="00AD2DF5">
              <w:rPr>
                <w:sz w:val="20"/>
                <w:szCs w:val="20"/>
              </w:rPr>
              <w:t xml:space="preserve">Середні витрати на </w:t>
            </w:r>
            <w:hyperlink r:id="rId13" w:history="1">
              <w:r w:rsidRPr="00AD2DF5">
                <w:rPr>
                  <w:sz w:val="20"/>
                  <w:szCs w:val="20"/>
                </w:rPr>
                <w:t>капітальний ремонт ігрового майданчика по вулиці Коновальця-Мазепи "Радість"</w:t>
              </w:r>
            </w:hyperlink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8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938,9</w:t>
            </w: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eastAsia="uk-UA"/>
              </w:rPr>
            </w:pPr>
            <w:r w:rsidRPr="00AD2DF5">
              <w:rPr>
                <w:sz w:val="20"/>
                <w:szCs w:val="20"/>
                <w:lang w:eastAsia="uk-UA"/>
              </w:rPr>
              <w:t>88 428,90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lang w:val="uk-UA"/>
              </w:rPr>
            </w:pPr>
            <w:r w:rsidRPr="00AD2DF5">
              <w:rPr>
                <w:sz w:val="22"/>
                <w:szCs w:val="22"/>
                <w:lang w:val="uk-UA"/>
              </w:rPr>
              <w:t>0,296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DF5" w:rsidRPr="00AD2DF5" w:rsidRDefault="00AD2DF5" w:rsidP="00AD2D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2D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210 511,00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D2DF5">
              <w:rPr>
                <w:sz w:val="20"/>
                <w:szCs w:val="20"/>
                <w:lang w:val="uk-UA" w:eastAsia="uk-UA"/>
              </w:rPr>
              <w:t>210 511,00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DF5" w:rsidRPr="00AD2DF5" w:rsidRDefault="00AD2DF5" w:rsidP="00AD2DF5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1,0</w:t>
            </w:r>
          </w:p>
        </w:tc>
      </w:tr>
      <w:tr w:rsidR="00691E52" w:rsidRPr="00111145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rPr>
                <w:b/>
              </w:rPr>
            </w:pPr>
            <w:r w:rsidRPr="00AD2DF5">
              <w:rPr>
                <w:b/>
                <w:color w:val="000000"/>
                <w:sz w:val="22"/>
                <w:szCs w:val="22"/>
                <w:lang w:val="uk-UA"/>
              </w:rPr>
              <w:t xml:space="preserve">Показники </w:t>
            </w:r>
            <w:r w:rsidRPr="00AD2DF5">
              <w:rPr>
                <w:b/>
                <w:color w:val="000000"/>
                <w:sz w:val="22"/>
                <w:szCs w:val="22"/>
              </w:rPr>
              <w:t>якості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jc w:val="center"/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91E52" w:rsidRPr="00AD2DF5" w:rsidRDefault="00691E52" w:rsidP="00691E52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sz w:val="20"/>
                <w:szCs w:val="20"/>
              </w:rPr>
            </w:pPr>
          </w:p>
        </w:tc>
      </w:tr>
      <w:tr w:rsidR="00691E52" w:rsidRPr="00111145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ru-RU"/>
              </w:rPr>
              <w:t>Рівень готовності ігрового майданчика по вул. Богуна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1,0</w:t>
            </w:r>
          </w:p>
        </w:tc>
      </w:tr>
      <w:tr w:rsidR="00691E52" w:rsidRPr="00111145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ru-RU"/>
              </w:rPr>
              <w:t>Рівень готовності ігрового майданчика з зоною відпочинку по вулиці Довженка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1,0</w:t>
            </w:r>
          </w:p>
        </w:tc>
      </w:tr>
      <w:tr w:rsidR="00691E52" w:rsidRPr="00111145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ru-RU"/>
              </w:rPr>
              <w:t>Рівень готовності ігрового майданчика по вулиці Коновальця-Мазепи "Радість"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691E52" w:rsidRPr="00AD2DF5" w:rsidRDefault="00691E52" w:rsidP="00691E52">
            <w:pPr>
              <w:pStyle w:val="1"/>
              <w:spacing w:before="0" w:after="0" w:line="0" w:lineRule="atLeast"/>
              <w:ind w:firstLine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D2DF5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sz w:val="20"/>
                <w:szCs w:val="20"/>
                <w:lang w:val="uk-UA"/>
              </w:rPr>
            </w:pPr>
            <w:r w:rsidRPr="00AD2DF5">
              <w:rPr>
                <w:sz w:val="20"/>
                <w:szCs w:val="20"/>
                <w:lang w:val="uk-UA"/>
              </w:rPr>
              <w:t>1,0</w:t>
            </w:r>
          </w:p>
        </w:tc>
      </w:tr>
      <w:tr w:rsidR="00691E52" w:rsidRPr="00A453F1" w:rsidTr="00AD2DF5">
        <w:trPr>
          <w:gridBefore w:val="1"/>
          <w:wBefore w:w="24" w:type="dxa"/>
        </w:trPr>
        <w:tc>
          <w:tcPr>
            <w:tcW w:w="8051" w:type="dxa"/>
            <w:shd w:val="clear" w:color="auto" w:fill="auto"/>
            <w:vAlign w:val="center"/>
          </w:tcPr>
          <w:p w:rsidR="00691E52" w:rsidRPr="00AD2DF5" w:rsidRDefault="00691E52" w:rsidP="00691E52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AD2DF5">
              <w:rPr>
                <w:sz w:val="22"/>
                <w:szCs w:val="22"/>
              </w:rPr>
              <w:t>Ефективність програми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691E52" w:rsidRPr="00AD2DF5" w:rsidRDefault="00691E52" w:rsidP="00691E52">
            <w:pPr>
              <w:jc w:val="center"/>
              <w:rPr>
                <w:b/>
                <w:snapToGrid w:val="0"/>
                <w:lang w:val="uk-UA"/>
              </w:rPr>
            </w:pPr>
            <w:r w:rsidRPr="00AD2DF5">
              <w:rPr>
                <w:b/>
                <w:sz w:val="22"/>
                <w:szCs w:val="22"/>
                <w:lang w:val="uk-UA"/>
              </w:rPr>
              <w:t>Іеф=(</w:t>
            </w:r>
            <w:r w:rsidR="00AD2DF5" w:rsidRPr="00AD2DF5">
              <w:rPr>
                <w:b/>
                <w:sz w:val="22"/>
                <w:szCs w:val="22"/>
                <w:lang w:val="uk-UA"/>
              </w:rPr>
              <w:t>1,0+1,0+1,0</w:t>
            </w: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)*100/3=</w:t>
            </w:r>
            <w:r w:rsidR="00AD2DF5">
              <w:rPr>
                <w:b/>
                <w:snapToGrid w:val="0"/>
                <w:sz w:val="22"/>
                <w:szCs w:val="22"/>
                <w:lang w:val="uk-UA"/>
              </w:rPr>
              <w:t>100</w:t>
            </w:r>
          </w:p>
          <w:p w:rsidR="00691E52" w:rsidRPr="00AD2DF5" w:rsidRDefault="00691E52" w:rsidP="00691E52">
            <w:pPr>
              <w:jc w:val="center"/>
              <w:rPr>
                <w:b/>
                <w:lang w:val="uk-UA"/>
              </w:rPr>
            </w:pPr>
            <w:r w:rsidRPr="00AD2DF5">
              <w:rPr>
                <w:b/>
                <w:sz w:val="22"/>
                <w:szCs w:val="22"/>
                <w:lang w:val="uk-UA"/>
              </w:rPr>
              <w:t>Іяк=(1,0+1,0+1,0</w:t>
            </w: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)*100/3=</w:t>
            </w:r>
            <w:r w:rsidR="00AD2DF5">
              <w:rPr>
                <w:b/>
                <w:snapToGrid w:val="0"/>
                <w:sz w:val="22"/>
                <w:szCs w:val="22"/>
                <w:lang w:val="uk-UA"/>
              </w:rPr>
              <w:t>100</w:t>
            </w:r>
          </w:p>
          <w:p w:rsidR="00691E52" w:rsidRPr="00AD2DF5" w:rsidRDefault="00691E52" w:rsidP="00691E52">
            <w:pPr>
              <w:jc w:val="center"/>
              <w:rPr>
                <w:b/>
                <w:snapToGrid w:val="0"/>
                <w:lang w:val="uk-UA"/>
              </w:rPr>
            </w:pP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Іін=Іефзвіт</w:t>
            </w:r>
            <w:r w:rsidRPr="00AD2DF5">
              <w:rPr>
                <w:b/>
                <w:sz w:val="22"/>
                <w:szCs w:val="22"/>
                <w:lang w:val="uk-UA"/>
              </w:rPr>
              <w:t>=(1,0+1,0+1,0</w:t>
            </w: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)/3= 1</w:t>
            </w:r>
          </w:p>
          <w:p w:rsidR="00691E52" w:rsidRPr="00AD2DF5" w:rsidRDefault="00691E52" w:rsidP="00691E52">
            <w:pPr>
              <w:jc w:val="center"/>
              <w:rPr>
                <w:b/>
                <w:snapToGrid w:val="0"/>
                <w:lang w:val="uk-UA"/>
              </w:rPr>
            </w:pP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: Іефбаз (</w:t>
            </w:r>
            <w:r w:rsidRPr="00AD2DF5">
              <w:rPr>
                <w:b/>
                <w:sz w:val="22"/>
                <w:szCs w:val="22"/>
                <w:lang w:val="uk-UA"/>
              </w:rPr>
              <w:t>0</w:t>
            </w: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="00AD2DF5">
              <w:rPr>
                <w:b/>
                <w:snapToGrid w:val="0"/>
                <w:sz w:val="22"/>
                <w:szCs w:val="22"/>
                <w:lang w:val="uk-UA"/>
              </w:rPr>
              <w:t>296</w:t>
            </w: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+0,300+0,</w:t>
            </w:r>
            <w:r w:rsidR="00AD2DF5">
              <w:rPr>
                <w:b/>
                <w:snapToGrid w:val="0"/>
                <w:sz w:val="22"/>
                <w:szCs w:val="22"/>
                <w:lang w:val="uk-UA"/>
              </w:rPr>
              <w:t>296</w:t>
            </w:r>
            <w:r w:rsidRPr="00AD2DF5">
              <w:rPr>
                <w:b/>
                <w:snapToGrid w:val="0"/>
                <w:sz w:val="22"/>
                <w:szCs w:val="22"/>
                <w:lang w:val="uk-UA"/>
              </w:rPr>
              <w:t>)/3=</w:t>
            </w:r>
          </w:p>
          <w:p w:rsidR="00FF1C69" w:rsidRDefault="000961AA" w:rsidP="000961AA">
            <w:pPr>
              <w:pStyle w:val="1"/>
              <w:spacing w:before="0" w:after="0" w:line="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3B556B">
              <w:rPr>
                <w:b/>
                <w:snapToGrid w:val="0"/>
                <w:sz w:val="22"/>
                <w:szCs w:val="22"/>
                <w:lang w:val="uk-UA"/>
              </w:rPr>
              <w:t xml:space="preserve">                   </w:t>
            </w:r>
            <w:r w:rsidR="00691E52" w:rsidRPr="00AD2DF5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AD2DF5">
              <w:rPr>
                <w:b/>
                <w:snapToGrid w:val="0"/>
                <w:sz w:val="22"/>
                <w:szCs w:val="22"/>
                <w:lang w:val="uk-UA"/>
              </w:rPr>
              <w:t>0,892</w:t>
            </w:r>
          </w:p>
          <w:p w:rsidR="00691E52" w:rsidRPr="00AD2DF5" w:rsidRDefault="00FF1C69" w:rsidP="000961AA">
            <w:pPr>
              <w:pStyle w:val="1"/>
              <w:spacing w:before="0" w:after="0" w:line="0" w:lineRule="atLeast"/>
              <w:rPr>
                <w:b/>
                <w:color w:val="000000"/>
                <w:lang w:val="uk-UA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                  </w:t>
            </w:r>
            <w:r w:rsidR="00691E52" w:rsidRPr="00AD2DF5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AD2DF5">
              <w:rPr>
                <w:b/>
                <w:snapToGrid w:val="0"/>
                <w:sz w:val="22"/>
                <w:szCs w:val="22"/>
                <w:lang w:val="uk-UA"/>
              </w:rPr>
              <w:t>1:0,892</w:t>
            </w:r>
            <w:r w:rsidR="00AD2DF5">
              <w:rPr>
                <w:b/>
                <w:snapToGrid w:val="0"/>
                <w:sz w:val="22"/>
                <w:szCs w:val="22"/>
              </w:rPr>
              <w:t>=1.121&gt;=</w:t>
            </w:r>
            <w:r w:rsidR="00691E52" w:rsidRPr="00AD2DF5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="00AD2DF5">
              <w:rPr>
                <w:b/>
                <w:snapToGrid w:val="0"/>
                <w:sz w:val="22"/>
                <w:szCs w:val="22"/>
              </w:rPr>
              <w:t>2</w:t>
            </w:r>
            <w:r w:rsidR="00691E52" w:rsidRPr="00AD2DF5">
              <w:rPr>
                <w:b/>
                <w:snapToGrid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E52" w:rsidRPr="00AD2DF5" w:rsidRDefault="00AD2DF5" w:rsidP="00691E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225</w:t>
            </w:r>
          </w:p>
        </w:tc>
      </w:tr>
    </w:tbl>
    <w:p w:rsidR="00112EC2" w:rsidRDefault="00112EC2" w:rsidP="002C0FF2">
      <w:pPr>
        <w:rPr>
          <w:sz w:val="22"/>
          <w:szCs w:val="22"/>
          <w:lang w:val="uk-UA"/>
        </w:rPr>
      </w:pPr>
    </w:p>
    <w:tbl>
      <w:tblPr>
        <w:tblW w:w="14194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701"/>
        <w:gridCol w:w="1701"/>
        <w:gridCol w:w="1633"/>
        <w:gridCol w:w="68"/>
      </w:tblGrid>
      <w:tr w:rsidR="003B556B" w:rsidRPr="00C01917" w:rsidTr="00E5389E">
        <w:trPr>
          <w:gridAfter w:val="1"/>
          <w:wAfter w:w="68" w:type="dxa"/>
          <w:trHeight w:val="315"/>
        </w:trPr>
        <w:tc>
          <w:tcPr>
            <w:tcW w:w="1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6B" w:rsidRPr="00C01917" w:rsidRDefault="003B556B" w:rsidP="00E53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917">
              <w:rPr>
                <w:b/>
                <w:bCs/>
                <w:color w:val="000000"/>
                <w:sz w:val="22"/>
                <w:szCs w:val="22"/>
              </w:rPr>
              <w:t>Узагальнені результати аналізу ефективності бюджетної програми</w:t>
            </w:r>
          </w:p>
        </w:tc>
      </w:tr>
      <w:tr w:rsidR="003B556B" w:rsidRPr="00C01917" w:rsidTr="00E5389E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6B" w:rsidRPr="00C01917" w:rsidRDefault="003B556B" w:rsidP="00E5389E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6B" w:rsidRPr="00C01917" w:rsidRDefault="003B556B" w:rsidP="00E5389E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6B" w:rsidRPr="00C01917" w:rsidRDefault="003B556B" w:rsidP="00E5389E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6B" w:rsidRPr="00C01917" w:rsidRDefault="003B556B" w:rsidP="00E538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6B" w:rsidRPr="00C01917" w:rsidRDefault="003B556B" w:rsidP="00E538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6B" w:rsidRPr="00C01917" w:rsidRDefault="003B556B" w:rsidP="00E538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6B" w:rsidRPr="00C01917" w:rsidRDefault="003B556B" w:rsidP="00E5389E">
            <w:pPr>
              <w:rPr>
                <w:sz w:val="22"/>
                <w:szCs w:val="22"/>
              </w:rPr>
            </w:pPr>
          </w:p>
        </w:tc>
      </w:tr>
      <w:tr w:rsidR="003B556B" w:rsidRPr="00C01917" w:rsidTr="00E5389E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B" w:rsidRPr="00C01917" w:rsidRDefault="003B556B" w:rsidP="00E53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917">
              <w:rPr>
                <w:b/>
                <w:bCs/>
                <w:color w:val="000000"/>
                <w:sz w:val="22"/>
                <w:szCs w:val="22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B" w:rsidRPr="00C01917" w:rsidRDefault="003B556B" w:rsidP="00E53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917">
              <w:rPr>
                <w:b/>
                <w:bCs/>
                <w:color w:val="000000"/>
                <w:sz w:val="22"/>
                <w:szCs w:val="22"/>
              </w:rPr>
              <w:t>Назва бюджетної програми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B" w:rsidRPr="00C01917" w:rsidRDefault="003B556B" w:rsidP="00E53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917">
              <w:rPr>
                <w:b/>
                <w:bCs/>
                <w:color w:val="000000"/>
                <w:sz w:val="22"/>
                <w:szCs w:val="22"/>
              </w:rPr>
              <w:t>Кількість нарахованих балів</w:t>
            </w:r>
          </w:p>
        </w:tc>
      </w:tr>
      <w:tr w:rsidR="003B556B" w:rsidRPr="00C01917" w:rsidTr="00E5389E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56B" w:rsidRPr="00C01917" w:rsidRDefault="003B556B" w:rsidP="00E538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6B" w:rsidRPr="00C01917" w:rsidRDefault="003B556B" w:rsidP="00E538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B" w:rsidRPr="00C01917" w:rsidRDefault="003B556B" w:rsidP="00E53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917">
              <w:rPr>
                <w:b/>
                <w:bCs/>
                <w:color w:val="000000"/>
                <w:sz w:val="22"/>
                <w:szCs w:val="22"/>
              </w:rPr>
              <w:t>висока ефективність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B" w:rsidRPr="00C01917" w:rsidRDefault="003B556B" w:rsidP="00E53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917">
              <w:rPr>
                <w:b/>
                <w:bCs/>
                <w:color w:val="000000"/>
                <w:sz w:val="22"/>
                <w:szCs w:val="22"/>
              </w:rPr>
              <w:t>середня ефективність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B" w:rsidRPr="00C01917" w:rsidRDefault="003B556B" w:rsidP="00E53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917">
              <w:rPr>
                <w:b/>
                <w:bCs/>
                <w:color w:val="000000"/>
                <w:sz w:val="22"/>
                <w:szCs w:val="22"/>
              </w:rPr>
              <w:t>низька ефективність</w:t>
            </w:r>
          </w:p>
        </w:tc>
      </w:tr>
      <w:tr w:rsidR="003B556B" w:rsidRPr="007D795E" w:rsidTr="00E5389E">
        <w:trPr>
          <w:trHeight w:val="63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  <w:bookmarkStart w:id="1" w:name="_GoBack" w:colFirst="0" w:colLast="4"/>
            <w:r w:rsidRPr="003B556B">
              <w:rPr>
                <w:b/>
                <w:bCs/>
                <w:color w:val="000000"/>
              </w:rPr>
              <w:t>01101</w:t>
            </w:r>
            <w:r w:rsidRPr="003B556B">
              <w:rPr>
                <w:b/>
                <w:bCs/>
                <w:color w:val="000000"/>
                <w:lang w:val="uk-UA"/>
              </w:rPr>
              <w:t>80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B" w:rsidRPr="003B556B" w:rsidRDefault="003B556B" w:rsidP="00E5389E">
            <w:pPr>
              <w:jc w:val="center"/>
              <w:rPr>
                <w:lang w:val="uk-UA"/>
              </w:rPr>
            </w:pPr>
            <w:r w:rsidRPr="003B556B">
              <w:rPr>
                <w:b/>
              </w:rPr>
              <w:t>Програма розвитку місцевого самоврядування у місті Коломиї  на 2018-2022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  <w:r w:rsidRPr="003B556B">
              <w:rPr>
                <w:b/>
                <w:lang w:val="uk-UA"/>
              </w:rPr>
              <w:t>209,7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556B" w:rsidRPr="007D795E" w:rsidTr="00E5389E">
        <w:trPr>
          <w:trHeight w:val="63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6B" w:rsidRPr="003B556B" w:rsidRDefault="003B556B" w:rsidP="00E5389E">
            <w:pPr>
              <w:jc w:val="center"/>
              <w:rPr>
                <w:bCs/>
                <w:color w:val="000000"/>
              </w:rPr>
            </w:pPr>
            <w:r w:rsidRPr="003B556B">
              <w:rPr>
                <w:b/>
                <w:bCs/>
                <w:color w:val="000000"/>
              </w:rPr>
              <w:t>01101</w:t>
            </w:r>
            <w:r w:rsidRPr="003B556B">
              <w:rPr>
                <w:b/>
                <w:bCs/>
                <w:color w:val="000000"/>
                <w:lang w:val="uk-UA"/>
              </w:rPr>
              <w:t>80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6B" w:rsidRPr="003B556B" w:rsidRDefault="003B556B" w:rsidP="00E5389E">
            <w:pPr>
              <w:pStyle w:val="a3"/>
              <w:rPr>
                <w:snapToGrid w:val="0"/>
                <w:color w:val="000000"/>
                <w:lang w:val="uk-UA"/>
              </w:rPr>
            </w:pPr>
            <w:r w:rsidRPr="003B556B">
              <w:rPr>
                <w:b/>
                <w:bCs/>
                <w:color w:val="000000"/>
              </w:rPr>
              <w:t>Сплата судових  витрат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  <w:r w:rsidRPr="003B556B">
              <w:rPr>
                <w:b/>
                <w:lang w:val="uk-UA"/>
              </w:rPr>
              <w:t>248,65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556B" w:rsidRPr="007D795E" w:rsidTr="00E5389E">
        <w:trPr>
          <w:trHeight w:val="63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6B" w:rsidRPr="003B556B" w:rsidRDefault="003B556B" w:rsidP="00E5389E">
            <w:pPr>
              <w:jc w:val="center"/>
              <w:rPr>
                <w:bCs/>
                <w:color w:val="000000"/>
              </w:rPr>
            </w:pPr>
            <w:r w:rsidRPr="003B556B">
              <w:rPr>
                <w:b/>
                <w:bCs/>
                <w:color w:val="000000"/>
              </w:rPr>
              <w:t>01101</w:t>
            </w:r>
            <w:r w:rsidRPr="003B556B">
              <w:rPr>
                <w:b/>
                <w:bCs/>
                <w:color w:val="000000"/>
                <w:lang w:val="uk-UA"/>
              </w:rPr>
              <w:t>80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6B" w:rsidRPr="003B556B" w:rsidRDefault="003B556B" w:rsidP="00E5389E">
            <w:pPr>
              <w:pStyle w:val="a3"/>
              <w:rPr>
                <w:snapToGrid w:val="0"/>
                <w:color w:val="000000"/>
                <w:lang w:val="uk-UA"/>
              </w:rPr>
            </w:pPr>
            <w:r w:rsidRPr="003B556B">
              <w:rPr>
                <w:b/>
                <w:lang w:val="uk-UA"/>
              </w:rPr>
              <w:t xml:space="preserve">Програма </w:t>
            </w:r>
            <w:r w:rsidRPr="003B556B">
              <w:rPr>
                <w:b/>
              </w:rPr>
              <w:t>«Громадський бюджет міста Коломиї на 2017-2021</w:t>
            </w:r>
            <w:r w:rsidRPr="003B556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  <w:r w:rsidRPr="003B556B">
              <w:rPr>
                <w:b/>
                <w:lang w:val="en-US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6B" w:rsidRPr="003B556B" w:rsidRDefault="003B556B" w:rsidP="00E5389E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:rsidR="003B556B" w:rsidRPr="00C24D72" w:rsidRDefault="003B556B" w:rsidP="002C0FF2">
      <w:pPr>
        <w:rPr>
          <w:sz w:val="22"/>
          <w:szCs w:val="22"/>
          <w:lang w:val="uk-UA"/>
        </w:rPr>
      </w:pPr>
    </w:p>
    <w:sectPr w:rsidR="003B556B" w:rsidRPr="00C24D72" w:rsidSect="00ED770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Segoe UI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67A"/>
    <w:multiLevelType w:val="hybridMultilevel"/>
    <w:tmpl w:val="AB205FCC"/>
    <w:lvl w:ilvl="0" w:tplc="33F24294">
      <w:start w:val="26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A184623"/>
    <w:multiLevelType w:val="hybridMultilevel"/>
    <w:tmpl w:val="8E6C55B6"/>
    <w:lvl w:ilvl="0" w:tplc="878A5C34">
      <w:start w:val="26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B842CA3"/>
    <w:multiLevelType w:val="hybridMultilevel"/>
    <w:tmpl w:val="FE30FDAC"/>
    <w:lvl w:ilvl="0" w:tplc="79505E46">
      <w:start w:val="100"/>
      <w:numFmt w:val="decimal"/>
      <w:lvlText w:val="%1"/>
      <w:lvlJc w:val="left"/>
      <w:pPr>
        <w:ind w:left="46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1237D"/>
    <w:rsid w:val="00025563"/>
    <w:rsid w:val="00025FFD"/>
    <w:rsid w:val="00040B72"/>
    <w:rsid w:val="0004188A"/>
    <w:rsid w:val="0004451A"/>
    <w:rsid w:val="000457D0"/>
    <w:rsid w:val="00075AE7"/>
    <w:rsid w:val="00093863"/>
    <w:rsid w:val="00095708"/>
    <w:rsid w:val="000961AA"/>
    <w:rsid w:val="000A1795"/>
    <w:rsid w:val="000B53F7"/>
    <w:rsid w:val="000B6EA9"/>
    <w:rsid w:val="000C4022"/>
    <w:rsid w:val="000D2D6A"/>
    <w:rsid w:val="00102F83"/>
    <w:rsid w:val="00110081"/>
    <w:rsid w:val="00111947"/>
    <w:rsid w:val="00112EC2"/>
    <w:rsid w:val="00131747"/>
    <w:rsid w:val="00134E18"/>
    <w:rsid w:val="0014214D"/>
    <w:rsid w:val="00163371"/>
    <w:rsid w:val="00172FFC"/>
    <w:rsid w:val="00181268"/>
    <w:rsid w:val="001849C5"/>
    <w:rsid w:val="0018683A"/>
    <w:rsid w:val="001A06D8"/>
    <w:rsid w:val="001A180B"/>
    <w:rsid w:val="001A7228"/>
    <w:rsid w:val="001B0F9E"/>
    <w:rsid w:val="001B397A"/>
    <w:rsid w:val="001C6D92"/>
    <w:rsid w:val="001C6F85"/>
    <w:rsid w:val="001D20B2"/>
    <w:rsid w:val="001E524E"/>
    <w:rsid w:val="001E70DA"/>
    <w:rsid w:val="001F515B"/>
    <w:rsid w:val="001F7054"/>
    <w:rsid w:val="00200CB2"/>
    <w:rsid w:val="00201E64"/>
    <w:rsid w:val="00203B2F"/>
    <w:rsid w:val="0021109E"/>
    <w:rsid w:val="00216C52"/>
    <w:rsid w:val="00222123"/>
    <w:rsid w:val="00222514"/>
    <w:rsid w:val="002260A6"/>
    <w:rsid w:val="002477BC"/>
    <w:rsid w:val="00253205"/>
    <w:rsid w:val="00254455"/>
    <w:rsid w:val="00263B36"/>
    <w:rsid w:val="00274CB4"/>
    <w:rsid w:val="0028015D"/>
    <w:rsid w:val="00284E79"/>
    <w:rsid w:val="002A7E06"/>
    <w:rsid w:val="002B4A04"/>
    <w:rsid w:val="002B5CCF"/>
    <w:rsid w:val="002C02EF"/>
    <w:rsid w:val="002C0FF2"/>
    <w:rsid w:val="002D4926"/>
    <w:rsid w:val="002D79BB"/>
    <w:rsid w:val="002E3D28"/>
    <w:rsid w:val="002E779F"/>
    <w:rsid w:val="002F611E"/>
    <w:rsid w:val="002F7A41"/>
    <w:rsid w:val="003029BB"/>
    <w:rsid w:val="00312E88"/>
    <w:rsid w:val="0031624B"/>
    <w:rsid w:val="00317450"/>
    <w:rsid w:val="003217E1"/>
    <w:rsid w:val="00322273"/>
    <w:rsid w:val="0034174B"/>
    <w:rsid w:val="00344D9F"/>
    <w:rsid w:val="00350C7F"/>
    <w:rsid w:val="00352180"/>
    <w:rsid w:val="0035325A"/>
    <w:rsid w:val="003708A1"/>
    <w:rsid w:val="0037395A"/>
    <w:rsid w:val="00392849"/>
    <w:rsid w:val="003A7690"/>
    <w:rsid w:val="003B033E"/>
    <w:rsid w:val="003B556B"/>
    <w:rsid w:val="003B5ED9"/>
    <w:rsid w:val="003C79B8"/>
    <w:rsid w:val="003D314C"/>
    <w:rsid w:val="003D4457"/>
    <w:rsid w:val="003E12E4"/>
    <w:rsid w:val="003E17B0"/>
    <w:rsid w:val="003F1197"/>
    <w:rsid w:val="003F3E19"/>
    <w:rsid w:val="00400CF0"/>
    <w:rsid w:val="00400E7D"/>
    <w:rsid w:val="00404D15"/>
    <w:rsid w:val="00407A65"/>
    <w:rsid w:val="004269C0"/>
    <w:rsid w:val="00430B4A"/>
    <w:rsid w:val="0043392D"/>
    <w:rsid w:val="00437A8C"/>
    <w:rsid w:val="00454637"/>
    <w:rsid w:val="00464C4B"/>
    <w:rsid w:val="0047022A"/>
    <w:rsid w:val="004711F6"/>
    <w:rsid w:val="004718E7"/>
    <w:rsid w:val="00475F4F"/>
    <w:rsid w:val="00476743"/>
    <w:rsid w:val="00484614"/>
    <w:rsid w:val="004868AA"/>
    <w:rsid w:val="00491038"/>
    <w:rsid w:val="004916B9"/>
    <w:rsid w:val="004B1262"/>
    <w:rsid w:val="004B4AFF"/>
    <w:rsid w:val="004B7D05"/>
    <w:rsid w:val="004C4FE6"/>
    <w:rsid w:val="004D00E7"/>
    <w:rsid w:val="004D0C3F"/>
    <w:rsid w:val="004D1D72"/>
    <w:rsid w:val="004D2ED1"/>
    <w:rsid w:val="004F1D44"/>
    <w:rsid w:val="004F6D31"/>
    <w:rsid w:val="005051D9"/>
    <w:rsid w:val="0051405D"/>
    <w:rsid w:val="00514D7E"/>
    <w:rsid w:val="00523C15"/>
    <w:rsid w:val="00531C50"/>
    <w:rsid w:val="00536251"/>
    <w:rsid w:val="005419A9"/>
    <w:rsid w:val="00543760"/>
    <w:rsid w:val="00550C72"/>
    <w:rsid w:val="00555321"/>
    <w:rsid w:val="00555D9D"/>
    <w:rsid w:val="00561A9C"/>
    <w:rsid w:val="005629BF"/>
    <w:rsid w:val="0056343D"/>
    <w:rsid w:val="005665AF"/>
    <w:rsid w:val="00586D61"/>
    <w:rsid w:val="00586F7E"/>
    <w:rsid w:val="00587BFD"/>
    <w:rsid w:val="00591009"/>
    <w:rsid w:val="00595DCC"/>
    <w:rsid w:val="005961ED"/>
    <w:rsid w:val="005B7965"/>
    <w:rsid w:val="005C6E5D"/>
    <w:rsid w:val="005D1895"/>
    <w:rsid w:val="005E1A0F"/>
    <w:rsid w:val="005E45C7"/>
    <w:rsid w:val="005E47D5"/>
    <w:rsid w:val="005F23D7"/>
    <w:rsid w:val="0060155A"/>
    <w:rsid w:val="00604BA9"/>
    <w:rsid w:val="0060777D"/>
    <w:rsid w:val="006145E1"/>
    <w:rsid w:val="0062079B"/>
    <w:rsid w:val="006216AC"/>
    <w:rsid w:val="00646DB1"/>
    <w:rsid w:val="00654847"/>
    <w:rsid w:val="006626FE"/>
    <w:rsid w:val="00671D3F"/>
    <w:rsid w:val="00691E00"/>
    <w:rsid w:val="00691E52"/>
    <w:rsid w:val="00697098"/>
    <w:rsid w:val="006A3B4D"/>
    <w:rsid w:val="006B1E66"/>
    <w:rsid w:val="006C06C6"/>
    <w:rsid w:val="006C4B13"/>
    <w:rsid w:val="006D3882"/>
    <w:rsid w:val="006D43AE"/>
    <w:rsid w:val="006D6696"/>
    <w:rsid w:val="006F2D10"/>
    <w:rsid w:val="006F547E"/>
    <w:rsid w:val="00701D9D"/>
    <w:rsid w:val="0070539F"/>
    <w:rsid w:val="00705895"/>
    <w:rsid w:val="00713006"/>
    <w:rsid w:val="007214EE"/>
    <w:rsid w:val="00732092"/>
    <w:rsid w:val="00747D8E"/>
    <w:rsid w:val="00761418"/>
    <w:rsid w:val="00772290"/>
    <w:rsid w:val="00773312"/>
    <w:rsid w:val="00774120"/>
    <w:rsid w:val="00782445"/>
    <w:rsid w:val="00791DFB"/>
    <w:rsid w:val="00792B7E"/>
    <w:rsid w:val="007954B4"/>
    <w:rsid w:val="007A3357"/>
    <w:rsid w:val="007A690C"/>
    <w:rsid w:val="007B0F10"/>
    <w:rsid w:val="007B53C4"/>
    <w:rsid w:val="007B7262"/>
    <w:rsid w:val="007B77BC"/>
    <w:rsid w:val="007D162E"/>
    <w:rsid w:val="007D1F0E"/>
    <w:rsid w:val="007D5195"/>
    <w:rsid w:val="007E2F49"/>
    <w:rsid w:val="007F123D"/>
    <w:rsid w:val="007F1C57"/>
    <w:rsid w:val="007F69E7"/>
    <w:rsid w:val="00811416"/>
    <w:rsid w:val="00864432"/>
    <w:rsid w:val="0087027B"/>
    <w:rsid w:val="00873867"/>
    <w:rsid w:val="008768EE"/>
    <w:rsid w:val="0089097D"/>
    <w:rsid w:val="008A6B56"/>
    <w:rsid w:val="008A7DDC"/>
    <w:rsid w:val="008B53A1"/>
    <w:rsid w:val="008C04D5"/>
    <w:rsid w:val="008C5B95"/>
    <w:rsid w:val="008F5813"/>
    <w:rsid w:val="00905DCC"/>
    <w:rsid w:val="0091172F"/>
    <w:rsid w:val="00912319"/>
    <w:rsid w:val="00912998"/>
    <w:rsid w:val="00914FD6"/>
    <w:rsid w:val="009164C6"/>
    <w:rsid w:val="009322EB"/>
    <w:rsid w:val="00935B9F"/>
    <w:rsid w:val="00943AE0"/>
    <w:rsid w:val="00950B31"/>
    <w:rsid w:val="009544AA"/>
    <w:rsid w:val="009655B0"/>
    <w:rsid w:val="00966D3A"/>
    <w:rsid w:val="00966DBC"/>
    <w:rsid w:val="00971068"/>
    <w:rsid w:val="009775A1"/>
    <w:rsid w:val="00977ED2"/>
    <w:rsid w:val="00982701"/>
    <w:rsid w:val="00991C9A"/>
    <w:rsid w:val="009949CB"/>
    <w:rsid w:val="00994BC3"/>
    <w:rsid w:val="009A06B0"/>
    <w:rsid w:val="009A1CEB"/>
    <w:rsid w:val="009A2FB8"/>
    <w:rsid w:val="009C1FDE"/>
    <w:rsid w:val="009C5343"/>
    <w:rsid w:val="009C750E"/>
    <w:rsid w:val="009D24CA"/>
    <w:rsid w:val="009D6033"/>
    <w:rsid w:val="009F1092"/>
    <w:rsid w:val="009F1D5B"/>
    <w:rsid w:val="00A01A7D"/>
    <w:rsid w:val="00A0209E"/>
    <w:rsid w:val="00A13280"/>
    <w:rsid w:val="00A22332"/>
    <w:rsid w:val="00A27B3F"/>
    <w:rsid w:val="00A304D9"/>
    <w:rsid w:val="00A6054D"/>
    <w:rsid w:val="00A63040"/>
    <w:rsid w:val="00A6332C"/>
    <w:rsid w:val="00A65E3A"/>
    <w:rsid w:val="00A73B0B"/>
    <w:rsid w:val="00A93850"/>
    <w:rsid w:val="00A959F6"/>
    <w:rsid w:val="00AA5896"/>
    <w:rsid w:val="00AC7BB2"/>
    <w:rsid w:val="00AD18C7"/>
    <w:rsid w:val="00AD2099"/>
    <w:rsid w:val="00AD2DF5"/>
    <w:rsid w:val="00AD3577"/>
    <w:rsid w:val="00AE104F"/>
    <w:rsid w:val="00AE1CC0"/>
    <w:rsid w:val="00B21431"/>
    <w:rsid w:val="00B538DC"/>
    <w:rsid w:val="00B63609"/>
    <w:rsid w:val="00B659C4"/>
    <w:rsid w:val="00B7105C"/>
    <w:rsid w:val="00BC3B04"/>
    <w:rsid w:val="00BE0899"/>
    <w:rsid w:val="00BE5989"/>
    <w:rsid w:val="00C23997"/>
    <w:rsid w:val="00C24D72"/>
    <w:rsid w:val="00C253D7"/>
    <w:rsid w:val="00C374E2"/>
    <w:rsid w:val="00C455C8"/>
    <w:rsid w:val="00C54335"/>
    <w:rsid w:val="00C54E79"/>
    <w:rsid w:val="00C61703"/>
    <w:rsid w:val="00C64AFE"/>
    <w:rsid w:val="00C677CB"/>
    <w:rsid w:val="00C75A8E"/>
    <w:rsid w:val="00C7744F"/>
    <w:rsid w:val="00C77DA9"/>
    <w:rsid w:val="00C80D74"/>
    <w:rsid w:val="00C83C28"/>
    <w:rsid w:val="00C83F7A"/>
    <w:rsid w:val="00C94CA8"/>
    <w:rsid w:val="00C965FE"/>
    <w:rsid w:val="00CA78DB"/>
    <w:rsid w:val="00CB5897"/>
    <w:rsid w:val="00CC0DE5"/>
    <w:rsid w:val="00CC1FA0"/>
    <w:rsid w:val="00CC267A"/>
    <w:rsid w:val="00CC749D"/>
    <w:rsid w:val="00CC7F63"/>
    <w:rsid w:val="00CE1394"/>
    <w:rsid w:val="00CE3288"/>
    <w:rsid w:val="00CF40B5"/>
    <w:rsid w:val="00D110D7"/>
    <w:rsid w:val="00D22B5A"/>
    <w:rsid w:val="00D23A18"/>
    <w:rsid w:val="00D378FC"/>
    <w:rsid w:val="00D43484"/>
    <w:rsid w:val="00D6533A"/>
    <w:rsid w:val="00D7265A"/>
    <w:rsid w:val="00D72956"/>
    <w:rsid w:val="00D82271"/>
    <w:rsid w:val="00DC2EEB"/>
    <w:rsid w:val="00DC353B"/>
    <w:rsid w:val="00DC4776"/>
    <w:rsid w:val="00DD78A7"/>
    <w:rsid w:val="00DF308E"/>
    <w:rsid w:val="00DF3D09"/>
    <w:rsid w:val="00DF4738"/>
    <w:rsid w:val="00DF4B00"/>
    <w:rsid w:val="00DF6B02"/>
    <w:rsid w:val="00E00B3E"/>
    <w:rsid w:val="00E1073C"/>
    <w:rsid w:val="00E21342"/>
    <w:rsid w:val="00E21B9F"/>
    <w:rsid w:val="00E43B91"/>
    <w:rsid w:val="00E50B31"/>
    <w:rsid w:val="00E5113D"/>
    <w:rsid w:val="00E720AA"/>
    <w:rsid w:val="00E76CC6"/>
    <w:rsid w:val="00E80B04"/>
    <w:rsid w:val="00E8141B"/>
    <w:rsid w:val="00E84995"/>
    <w:rsid w:val="00E971EA"/>
    <w:rsid w:val="00EC539E"/>
    <w:rsid w:val="00ED3C93"/>
    <w:rsid w:val="00ED770C"/>
    <w:rsid w:val="00EF4063"/>
    <w:rsid w:val="00EF64B5"/>
    <w:rsid w:val="00F05135"/>
    <w:rsid w:val="00F07E18"/>
    <w:rsid w:val="00F22876"/>
    <w:rsid w:val="00F23E5E"/>
    <w:rsid w:val="00F41E2B"/>
    <w:rsid w:val="00F4349B"/>
    <w:rsid w:val="00F616B6"/>
    <w:rsid w:val="00F74B3B"/>
    <w:rsid w:val="00F81E17"/>
    <w:rsid w:val="00F8631B"/>
    <w:rsid w:val="00FA03CF"/>
    <w:rsid w:val="00FA668E"/>
    <w:rsid w:val="00FB3D3A"/>
    <w:rsid w:val="00FB6209"/>
    <w:rsid w:val="00FC17C9"/>
    <w:rsid w:val="00FD7956"/>
    <w:rsid w:val="00FE60F4"/>
    <w:rsid w:val="00FE62D9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6AEA4"/>
  <w15:docId w15:val="{A9D23921-F8EC-4543-AA5F-41BB0CE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D20B2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uiPriority w:val="99"/>
    <w:rsid w:val="00A22332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uk-UA" w:eastAsia="zh-CN" w:bidi="hi-IN"/>
    </w:rPr>
  </w:style>
  <w:style w:type="paragraph" w:customStyle="1" w:styleId="Nata1">
    <w:name w:val="Nata1"/>
    <w:basedOn w:val="a"/>
    <w:uiPriority w:val="99"/>
    <w:rsid w:val="002C02EF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1">
    <w:name w:val="Звичайний (веб)1"/>
    <w:basedOn w:val="a"/>
    <w:uiPriority w:val="99"/>
    <w:rsid w:val="002C02EF"/>
    <w:pPr>
      <w:suppressAutoHyphens/>
      <w:spacing w:before="100" w:after="100"/>
      <w:ind w:firstLine="567"/>
      <w:jc w:val="both"/>
    </w:pPr>
    <w:rPr>
      <w:lang w:val="en-US" w:eastAsia="zh-CN"/>
    </w:rPr>
  </w:style>
  <w:style w:type="character" w:styleId="a6">
    <w:name w:val="Strong"/>
    <w:uiPriority w:val="99"/>
    <w:qFormat/>
    <w:rsid w:val="005E47D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344D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44D9F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No Spacing"/>
    <w:uiPriority w:val="99"/>
    <w:qFormat/>
    <w:rsid w:val="00CC749D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rsid w:val="00E80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121">
    <w:name w:val="st121"/>
    <w:uiPriority w:val="99"/>
    <w:rsid w:val="001C6F85"/>
    <w:rPr>
      <w:i/>
      <w:color w:val="000000"/>
    </w:rPr>
  </w:style>
  <w:style w:type="character" w:styleId="ac">
    <w:name w:val="Hyperlink"/>
    <w:uiPriority w:val="99"/>
    <w:rsid w:val="0079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13" Type="http://schemas.openxmlformats.org/officeDocument/2006/relationships/hyperlink" Target="http://initiativ.e-dem.in.ua/kolomyia/in/View/64" TargetMode="External"/><Relationship Id="rId3" Type="http://schemas.openxmlformats.org/officeDocument/2006/relationships/styles" Target="styles.xml"/><Relationship Id="rId7" Type="http://schemas.openxmlformats.org/officeDocument/2006/relationships/hyperlink" Target="http://initiativ.e-dem.in.ua/kolomyia/in/View/53" TargetMode="External"/><Relationship Id="rId12" Type="http://schemas.openxmlformats.org/officeDocument/2006/relationships/hyperlink" Target="http://initiativ.e-dem.in.ua/kolomyia/in/View/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initiativ.e-dem.in.ua/kolomyia/in/View/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itiativ.e-dem.in.ua/kolomyia/in/View/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itiativ.e-dem.in.ua/kolomyia/in/View/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AE92-38E5-4D80-807B-379278BC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27</Pages>
  <Words>6189</Words>
  <Characters>41649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64</cp:revision>
  <cp:lastPrinted>2019-02-26T08:36:00Z</cp:lastPrinted>
  <dcterms:created xsi:type="dcterms:W3CDTF">2019-02-07T10:41:00Z</dcterms:created>
  <dcterms:modified xsi:type="dcterms:W3CDTF">2020-03-12T14:15:00Z</dcterms:modified>
</cp:coreProperties>
</file>