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6E" w:rsidRDefault="00004203" w:rsidP="00EB6463">
      <w:pPr>
        <w:jc w:val="center"/>
        <w:rPr>
          <w:b/>
          <w:sz w:val="22"/>
          <w:szCs w:val="22"/>
          <w:lang w:val="uk-UA"/>
        </w:rPr>
      </w:pPr>
      <w:r w:rsidRPr="00E04351">
        <w:rPr>
          <w:b/>
          <w:sz w:val="22"/>
          <w:szCs w:val="22"/>
          <w:lang w:val="uk-UA"/>
        </w:rPr>
        <w:t xml:space="preserve">                                                   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623"/>
      </w:tblGrid>
      <w:tr w:rsidR="006F1E2A" w:rsidRPr="00792B7E" w:rsidTr="00374896">
        <w:trPr>
          <w:tblCellSpacing w:w="22" w:type="dxa"/>
        </w:trPr>
        <w:tc>
          <w:tcPr>
            <w:tcW w:w="0" w:type="auto"/>
            <w:shd w:val="clear" w:color="auto" w:fill="auto"/>
          </w:tcPr>
          <w:p w:rsidR="006F1E2A" w:rsidRPr="006F1E2A" w:rsidRDefault="006F1E2A" w:rsidP="00374896">
            <w:pPr>
              <w:pStyle w:val="a8"/>
              <w:rPr>
                <w:lang w:val="ru-RU"/>
              </w:rPr>
            </w:pPr>
            <w:r w:rsidRPr="006F1E2A">
              <w:rPr>
                <w:sz w:val="22"/>
                <w:szCs w:val="22"/>
                <w:lang w:val="ru-RU"/>
              </w:rPr>
              <w:t>Додаток</w:t>
            </w:r>
            <w:r w:rsidRPr="006F1E2A">
              <w:rPr>
                <w:sz w:val="22"/>
                <w:szCs w:val="22"/>
                <w:lang w:val="ru-RU"/>
              </w:rPr>
              <w:br/>
              <w:t>до Методичних рекомендацій щодо здійснення оцінки ефективності бюджетних програм</w:t>
            </w:r>
            <w:r w:rsidRPr="00792B7E">
              <w:rPr>
                <w:sz w:val="22"/>
                <w:szCs w:val="22"/>
              </w:rPr>
              <w:t> </w:t>
            </w:r>
          </w:p>
        </w:tc>
      </w:tr>
    </w:tbl>
    <w:p w:rsidR="006F1E2A" w:rsidRPr="006F1E2A" w:rsidRDefault="006F1E2A" w:rsidP="00EB6463">
      <w:pPr>
        <w:jc w:val="center"/>
        <w:rPr>
          <w:b/>
          <w:sz w:val="22"/>
          <w:szCs w:val="22"/>
        </w:rPr>
      </w:pPr>
    </w:p>
    <w:p w:rsidR="006F1E2A" w:rsidRDefault="006F1E2A" w:rsidP="00EB6463">
      <w:pPr>
        <w:jc w:val="center"/>
        <w:rPr>
          <w:b/>
          <w:sz w:val="22"/>
          <w:szCs w:val="22"/>
          <w:lang w:val="uk-UA"/>
        </w:rPr>
      </w:pPr>
    </w:p>
    <w:p w:rsidR="006F1E2A" w:rsidRDefault="006F1E2A" w:rsidP="00EB6463">
      <w:pPr>
        <w:jc w:val="center"/>
        <w:rPr>
          <w:b/>
          <w:sz w:val="22"/>
          <w:szCs w:val="22"/>
          <w:lang w:val="uk-UA"/>
        </w:rPr>
      </w:pPr>
    </w:p>
    <w:p w:rsidR="006F1E2A" w:rsidRDefault="006F1E2A" w:rsidP="00EB6463">
      <w:pPr>
        <w:jc w:val="center"/>
        <w:rPr>
          <w:b/>
          <w:sz w:val="22"/>
          <w:szCs w:val="22"/>
          <w:lang w:val="uk-UA"/>
        </w:rPr>
      </w:pPr>
    </w:p>
    <w:p w:rsidR="006F1E2A" w:rsidRDefault="006F1E2A" w:rsidP="00EB6463">
      <w:pPr>
        <w:jc w:val="center"/>
        <w:rPr>
          <w:b/>
          <w:sz w:val="22"/>
          <w:szCs w:val="22"/>
          <w:lang w:val="uk-UA"/>
        </w:rPr>
      </w:pPr>
    </w:p>
    <w:p w:rsidR="006F1E2A" w:rsidRPr="006F1E2A" w:rsidRDefault="006F1E2A" w:rsidP="00EB6463">
      <w:pPr>
        <w:jc w:val="center"/>
        <w:rPr>
          <w:b/>
          <w:sz w:val="22"/>
          <w:szCs w:val="22"/>
        </w:rPr>
      </w:pPr>
    </w:p>
    <w:p w:rsidR="006F1E2A" w:rsidRDefault="006F1E2A" w:rsidP="00EB6463">
      <w:pPr>
        <w:jc w:val="center"/>
        <w:rPr>
          <w:b/>
          <w:sz w:val="22"/>
          <w:szCs w:val="22"/>
          <w:lang w:val="uk-UA"/>
        </w:rPr>
      </w:pPr>
    </w:p>
    <w:p w:rsidR="006F1E2A" w:rsidRDefault="006F1E2A" w:rsidP="00EB6463">
      <w:pPr>
        <w:jc w:val="center"/>
        <w:rPr>
          <w:b/>
          <w:sz w:val="22"/>
          <w:szCs w:val="22"/>
          <w:lang w:val="uk-UA"/>
        </w:rPr>
      </w:pPr>
    </w:p>
    <w:p w:rsidR="00EB6463" w:rsidRPr="001605C7" w:rsidRDefault="00EB6463" w:rsidP="00EB6463">
      <w:pPr>
        <w:jc w:val="center"/>
        <w:rPr>
          <w:b/>
          <w:sz w:val="22"/>
          <w:szCs w:val="22"/>
          <w:lang w:val="uk-UA"/>
        </w:rPr>
      </w:pPr>
      <w:r w:rsidRPr="001605C7">
        <w:rPr>
          <w:b/>
          <w:sz w:val="22"/>
          <w:szCs w:val="22"/>
          <w:lang w:val="uk-UA"/>
        </w:rPr>
        <w:t>ОЦІНКА ЕФЕКТИВНОСТІ БЮДЖЕТНОЇ ПРОГРАМИ</w:t>
      </w:r>
    </w:p>
    <w:p w:rsidR="00EB6463" w:rsidRDefault="00EB6463" w:rsidP="00EB6463">
      <w:pPr>
        <w:jc w:val="center"/>
        <w:rPr>
          <w:b/>
          <w:sz w:val="22"/>
          <w:szCs w:val="22"/>
          <w:lang w:val="uk-UA"/>
        </w:rPr>
      </w:pPr>
      <w:r w:rsidRPr="001605C7">
        <w:rPr>
          <w:b/>
          <w:sz w:val="22"/>
          <w:szCs w:val="22"/>
          <w:lang w:val="uk-UA"/>
        </w:rPr>
        <w:t>за 20</w:t>
      </w:r>
      <w:r w:rsidR="00681C64">
        <w:rPr>
          <w:b/>
          <w:sz w:val="22"/>
          <w:szCs w:val="22"/>
        </w:rPr>
        <w:t>1</w:t>
      </w:r>
      <w:r w:rsidR="00736F38" w:rsidRPr="003068C0">
        <w:rPr>
          <w:b/>
          <w:sz w:val="22"/>
          <w:szCs w:val="22"/>
        </w:rPr>
        <w:t>9</w:t>
      </w:r>
      <w:r w:rsidRPr="001605C7">
        <w:rPr>
          <w:b/>
          <w:sz w:val="22"/>
          <w:szCs w:val="22"/>
          <w:lang w:val="uk-UA"/>
        </w:rPr>
        <w:t xml:space="preserve"> рік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6"/>
        <w:gridCol w:w="2280"/>
        <w:gridCol w:w="784"/>
        <w:gridCol w:w="1218"/>
        <w:gridCol w:w="9942"/>
      </w:tblGrid>
      <w:tr w:rsidR="006F1E2A" w:rsidRPr="00987371" w:rsidTr="00374896">
        <w:trPr>
          <w:jc w:val="center"/>
        </w:trPr>
        <w:tc>
          <w:tcPr>
            <w:tcW w:w="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E2A" w:rsidRPr="00987371" w:rsidRDefault="006F1E2A" w:rsidP="00374896">
            <w:pPr>
              <w:spacing w:after="165"/>
              <w:rPr>
                <w:lang w:eastAsia="uk-UA"/>
              </w:rPr>
            </w:pPr>
            <w:r w:rsidRPr="00987371">
              <w:rPr>
                <w:lang w:eastAsia="uk-UA"/>
              </w:rPr>
              <w:t>1.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E2A" w:rsidRPr="00987371" w:rsidRDefault="006F1E2A" w:rsidP="00374896">
            <w:pPr>
              <w:spacing w:after="165"/>
              <w:jc w:val="center"/>
              <w:rPr>
                <w:lang w:eastAsia="uk-UA"/>
              </w:rPr>
            </w:pPr>
            <w:r w:rsidRPr="00987371">
              <w:rPr>
                <w:lang w:eastAsia="uk-UA"/>
              </w:rPr>
              <w:t>__</w:t>
            </w:r>
            <w:r w:rsidRPr="00987371">
              <w:rPr>
                <w:b/>
                <w:u w:val="single"/>
              </w:rPr>
              <w:t>0100000</w:t>
            </w:r>
            <w:r w:rsidRPr="00987371">
              <w:rPr>
                <w:lang w:eastAsia="uk-UA"/>
              </w:rPr>
              <w:t>__________</w:t>
            </w:r>
            <w:r w:rsidRPr="00987371">
              <w:rPr>
                <w:lang w:eastAsia="uk-UA"/>
              </w:rPr>
              <w:br/>
            </w:r>
            <w:r w:rsidRPr="00987371">
              <w:rPr>
                <w:color w:val="000000"/>
                <w:lang w:eastAsia="uk-UA"/>
              </w:rPr>
              <w:t>(</w:t>
            </w:r>
            <w:r>
              <w:rPr>
                <w:color w:val="000000"/>
                <w:lang w:eastAsia="uk-UA"/>
              </w:rPr>
              <w:t>код</w:t>
            </w:r>
            <w:r w:rsidRPr="00987371">
              <w:rPr>
                <w:color w:val="000000"/>
                <w:lang w:eastAsia="uk-UA"/>
              </w:rPr>
              <w:t>)</w:t>
            </w:r>
          </w:p>
        </w:tc>
        <w:tc>
          <w:tcPr>
            <w:tcW w:w="2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E2A" w:rsidRPr="00987371" w:rsidRDefault="006F1E2A" w:rsidP="00374896">
            <w:pPr>
              <w:spacing w:after="165"/>
              <w:rPr>
                <w:lang w:eastAsia="uk-UA"/>
              </w:rPr>
            </w:pPr>
            <w:r w:rsidRPr="00987371">
              <w:rPr>
                <w:lang w:eastAsia="uk-UA"/>
              </w:rPr>
              <w:t> </w:t>
            </w:r>
          </w:p>
        </w:tc>
        <w:tc>
          <w:tcPr>
            <w:tcW w:w="385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E2A" w:rsidRPr="00987371" w:rsidRDefault="006F1E2A" w:rsidP="00374896">
            <w:pPr>
              <w:spacing w:after="165"/>
              <w:rPr>
                <w:lang w:eastAsia="uk-UA"/>
              </w:rPr>
            </w:pPr>
            <w:r w:rsidRPr="00987371">
              <w:rPr>
                <w:lang w:eastAsia="uk-UA"/>
              </w:rPr>
              <w:t>_____________</w:t>
            </w:r>
            <w:r w:rsidRPr="00987371">
              <w:rPr>
                <w:u w:val="single"/>
              </w:rPr>
              <w:t xml:space="preserve"> </w:t>
            </w:r>
            <w:r w:rsidRPr="00987371">
              <w:rPr>
                <w:b/>
                <w:u w:val="single"/>
              </w:rPr>
              <w:t>Коломийська міська рада</w:t>
            </w:r>
            <w:r w:rsidRPr="00987371">
              <w:rPr>
                <w:lang w:eastAsia="uk-UA"/>
              </w:rPr>
              <w:t xml:space="preserve"> ________________________________</w:t>
            </w:r>
            <w:r w:rsidRPr="00987371">
              <w:rPr>
                <w:lang w:eastAsia="uk-UA"/>
              </w:rPr>
              <w:br/>
            </w:r>
            <w:r w:rsidRPr="00987371">
              <w:rPr>
                <w:color w:val="000000"/>
                <w:lang w:eastAsia="uk-UA"/>
              </w:rPr>
              <w:t>                      (найменування головного розпорядника)</w:t>
            </w:r>
          </w:p>
        </w:tc>
      </w:tr>
      <w:tr w:rsidR="006F1E2A" w:rsidRPr="00987371" w:rsidTr="00374896">
        <w:trPr>
          <w:jc w:val="center"/>
        </w:trPr>
        <w:tc>
          <w:tcPr>
            <w:tcW w:w="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E2A" w:rsidRPr="00987371" w:rsidRDefault="006F1E2A" w:rsidP="00374896">
            <w:pPr>
              <w:spacing w:after="165"/>
              <w:rPr>
                <w:lang w:eastAsia="uk-UA"/>
              </w:rPr>
            </w:pPr>
            <w:r w:rsidRPr="00987371">
              <w:rPr>
                <w:lang w:eastAsia="uk-UA"/>
              </w:rPr>
              <w:t>2.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E2A" w:rsidRPr="00987371" w:rsidRDefault="006F1E2A" w:rsidP="00374896">
            <w:pPr>
              <w:spacing w:after="165"/>
              <w:jc w:val="center"/>
              <w:rPr>
                <w:lang w:eastAsia="uk-UA"/>
              </w:rPr>
            </w:pPr>
            <w:r w:rsidRPr="00987371">
              <w:rPr>
                <w:lang w:eastAsia="uk-UA"/>
              </w:rPr>
              <w:t>__</w:t>
            </w:r>
            <w:r w:rsidRPr="00987371">
              <w:rPr>
                <w:b/>
                <w:u w:val="single"/>
              </w:rPr>
              <w:t>0110000</w:t>
            </w:r>
            <w:r w:rsidRPr="00987371">
              <w:rPr>
                <w:lang w:eastAsia="uk-UA"/>
              </w:rPr>
              <w:t>_______</w:t>
            </w:r>
            <w:r w:rsidRPr="00987371">
              <w:rPr>
                <w:lang w:eastAsia="uk-UA"/>
              </w:rPr>
              <w:br/>
            </w:r>
            <w:r w:rsidRPr="00987371">
              <w:rPr>
                <w:color w:val="000000"/>
                <w:lang w:eastAsia="uk-UA"/>
              </w:rPr>
              <w:t>(</w:t>
            </w:r>
            <w:r>
              <w:rPr>
                <w:color w:val="000000"/>
                <w:lang w:eastAsia="uk-UA"/>
              </w:rPr>
              <w:t>код</w:t>
            </w:r>
            <w:r w:rsidRPr="00987371">
              <w:rPr>
                <w:color w:val="000000"/>
                <w:lang w:eastAsia="uk-UA"/>
              </w:rPr>
              <w:t>)</w:t>
            </w:r>
          </w:p>
        </w:tc>
        <w:tc>
          <w:tcPr>
            <w:tcW w:w="2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E2A" w:rsidRPr="00987371" w:rsidRDefault="006F1E2A" w:rsidP="00374896">
            <w:pPr>
              <w:spacing w:after="165"/>
              <w:rPr>
                <w:lang w:eastAsia="uk-UA"/>
              </w:rPr>
            </w:pPr>
            <w:r w:rsidRPr="00987371">
              <w:rPr>
                <w:lang w:eastAsia="uk-UA"/>
              </w:rPr>
              <w:t> </w:t>
            </w:r>
          </w:p>
        </w:tc>
        <w:tc>
          <w:tcPr>
            <w:tcW w:w="385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E2A" w:rsidRPr="00987371" w:rsidRDefault="006F1E2A" w:rsidP="00374896">
            <w:pPr>
              <w:spacing w:after="165"/>
              <w:rPr>
                <w:lang w:eastAsia="uk-UA"/>
              </w:rPr>
            </w:pPr>
            <w:r w:rsidRPr="00987371">
              <w:rPr>
                <w:lang w:eastAsia="uk-UA"/>
              </w:rPr>
              <w:t>_______________</w:t>
            </w:r>
            <w:r w:rsidRPr="00987371">
              <w:rPr>
                <w:u w:val="single"/>
              </w:rPr>
              <w:t xml:space="preserve"> </w:t>
            </w:r>
            <w:r w:rsidRPr="00987371">
              <w:rPr>
                <w:b/>
                <w:u w:val="single"/>
              </w:rPr>
              <w:t>Коломийська міська рада</w:t>
            </w:r>
            <w:r w:rsidRPr="00987371">
              <w:rPr>
                <w:lang w:eastAsia="uk-UA"/>
              </w:rPr>
              <w:t xml:space="preserve"> ______________________________</w:t>
            </w:r>
            <w:r w:rsidRPr="00987371">
              <w:rPr>
                <w:lang w:eastAsia="uk-UA"/>
              </w:rPr>
              <w:br/>
            </w:r>
            <w:r w:rsidRPr="00987371">
              <w:rPr>
                <w:color w:val="000000"/>
                <w:lang w:eastAsia="uk-UA"/>
              </w:rPr>
              <w:t>                       (найменування відповідального виконавця)</w:t>
            </w:r>
          </w:p>
        </w:tc>
      </w:tr>
      <w:tr w:rsidR="006F1E2A" w:rsidRPr="00987371" w:rsidTr="00374896">
        <w:trPr>
          <w:jc w:val="center"/>
        </w:trPr>
        <w:tc>
          <w:tcPr>
            <w:tcW w:w="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E2A" w:rsidRPr="00987371" w:rsidRDefault="006F1E2A" w:rsidP="00374896">
            <w:pPr>
              <w:spacing w:after="165"/>
              <w:rPr>
                <w:lang w:eastAsia="uk-UA"/>
              </w:rPr>
            </w:pPr>
            <w:r w:rsidRPr="00987371">
              <w:rPr>
                <w:lang w:eastAsia="uk-UA"/>
              </w:rPr>
              <w:t>3.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E2A" w:rsidRPr="00987371" w:rsidRDefault="006F1E2A" w:rsidP="00374896">
            <w:pPr>
              <w:spacing w:after="165"/>
              <w:jc w:val="center"/>
              <w:rPr>
                <w:lang w:eastAsia="uk-UA"/>
              </w:rPr>
            </w:pPr>
            <w:r w:rsidRPr="00987371">
              <w:rPr>
                <w:lang w:eastAsia="uk-UA"/>
              </w:rPr>
              <w:t>_</w:t>
            </w:r>
            <w:r w:rsidRPr="00987371">
              <w:rPr>
                <w:b/>
                <w:u w:val="single"/>
              </w:rPr>
              <w:t>0117640</w:t>
            </w:r>
            <w:r w:rsidRPr="00987371">
              <w:rPr>
                <w:u w:val="single"/>
              </w:rPr>
              <w:t xml:space="preserve">  </w:t>
            </w:r>
            <w:r w:rsidRPr="00987371">
              <w:rPr>
                <w:lang w:eastAsia="uk-UA"/>
              </w:rPr>
              <w:t>________</w:t>
            </w:r>
            <w:r w:rsidRPr="00987371">
              <w:rPr>
                <w:lang w:eastAsia="uk-UA"/>
              </w:rPr>
              <w:br/>
            </w:r>
            <w:r w:rsidRPr="00987371">
              <w:rPr>
                <w:color w:val="000000"/>
                <w:lang w:eastAsia="uk-UA"/>
              </w:rPr>
              <w:t>(</w:t>
            </w:r>
            <w:r>
              <w:rPr>
                <w:color w:val="000000"/>
                <w:lang w:eastAsia="uk-UA"/>
              </w:rPr>
              <w:t>код</w:t>
            </w:r>
            <w:r w:rsidRPr="00987371">
              <w:rPr>
                <w:color w:val="000000"/>
                <w:lang w:eastAsia="uk-UA"/>
              </w:rPr>
              <w:t>)</w:t>
            </w:r>
          </w:p>
        </w:tc>
        <w:tc>
          <w:tcPr>
            <w:tcW w:w="71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E2A" w:rsidRPr="00987371" w:rsidRDefault="006F1E2A" w:rsidP="00374896">
            <w:pPr>
              <w:spacing w:after="165"/>
              <w:rPr>
                <w:lang w:eastAsia="uk-UA"/>
              </w:rPr>
            </w:pPr>
            <w:r w:rsidRPr="00987371">
              <w:rPr>
                <w:lang w:eastAsia="uk-UA"/>
              </w:rPr>
              <w:t>__</w:t>
            </w:r>
            <w:r w:rsidRPr="00987371">
              <w:rPr>
                <w:b/>
                <w:u w:val="single"/>
              </w:rPr>
              <w:t>0470</w:t>
            </w:r>
            <w:r w:rsidRPr="00987371">
              <w:rPr>
                <w:b/>
                <w:u w:val="single"/>
                <w:lang w:eastAsia="uk-UA"/>
              </w:rPr>
              <w:t>_</w:t>
            </w:r>
            <w:r w:rsidRPr="00987371">
              <w:rPr>
                <w:lang w:eastAsia="uk-UA"/>
              </w:rPr>
              <w:t>__</w:t>
            </w:r>
            <w:r w:rsidRPr="00987371">
              <w:rPr>
                <w:lang w:eastAsia="uk-UA"/>
              </w:rPr>
              <w:br/>
            </w:r>
            <w:r w:rsidRPr="00987371">
              <w:rPr>
                <w:color w:val="000000"/>
                <w:lang w:eastAsia="uk-UA"/>
              </w:rPr>
              <w:t>(КФКВК)</w:t>
            </w:r>
          </w:p>
        </w:tc>
        <w:tc>
          <w:tcPr>
            <w:tcW w:w="3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E2A" w:rsidRPr="00987371" w:rsidRDefault="006F1E2A" w:rsidP="00374896">
            <w:pPr>
              <w:spacing w:after="165"/>
              <w:rPr>
                <w:lang w:eastAsia="uk-UA"/>
              </w:rPr>
            </w:pPr>
            <w:r w:rsidRPr="00987371">
              <w:rPr>
                <w:lang w:eastAsia="uk-UA"/>
              </w:rPr>
              <w:t>___________</w:t>
            </w:r>
            <w:r w:rsidRPr="00987371">
              <w:t xml:space="preserve"> </w:t>
            </w:r>
            <w:r w:rsidRPr="00987371">
              <w:rPr>
                <w:b/>
                <w:u w:val="single"/>
                <w:lang w:eastAsia="uk-UA"/>
              </w:rPr>
              <w:t>Заходи з енергозбереження</w:t>
            </w:r>
            <w:r w:rsidRPr="00987371">
              <w:rPr>
                <w:lang w:eastAsia="uk-UA"/>
              </w:rPr>
              <w:t xml:space="preserve"> ____________________________</w:t>
            </w:r>
            <w:r w:rsidRPr="00987371">
              <w:rPr>
                <w:lang w:eastAsia="uk-UA"/>
              </w:rPr>
              <w:br/>
            </w:r>
            <w:r w:rsidRPr="00987371">
              <w:rPr>
                <w:color w:val="000000"/>
                <w:lang w:eastAsia="uk-UA"/>
              </w:rPr>
              <w:t>                  (найменування бюджетної програми)</w:t>
            </w:r>
          </w:p>
        </w:tc>
      </w:tr>
    </w:tbl>
    <w:p w:rsidR="006F1E2A" w:rsidRPr="006F1E2A" w:rsidRDefault="006F1E2A" w:rsidP="00EB6463">
      <w:pPr>
        <w:jc w:val="center"/>
        <w:rPr>
          <w:b/>
          <w:sz w:val="22"/>
          <w:szCs w:val="22"/>
        </w:rPr>
      </w:pPr>
    </w:p>
    <w:p w:rsidR="00EB6463" w:rsidRPr="001605C7" w:rsidRDefault="00EB6463" w:rsidP="006F1E2A">
      <w:pPr>
        <w:spacing w:before="120"/>
        <w:rPr>
          <w:sz w:val="22"/>
          <w:szCs w:val="22"/>
          <w:lang w:val="uk-UA"/>
        </w:rPr>
      </w:pPr>
      <w:r w:rsidRPr="001605C7">
        <w:rPr>
          <w:sz w:val="22"/>
          <w:szCs w:val="22"/>
          <w:lang w:val="uk-UA"/>
        </w:rPr>
        <w:t>4. Мета бюджетної програми:</w:t>
      </w:r>
    </w:p>
    <w:p w:rsidR="005A578C" w:rsidRPr="001605C7" w:rsidRDefault="005A578C" w:rsidP="00BD00A1">
      <w:pPr>
        <w:pStyle w:val="a8"/>
        <w:ind w:firstLine="0"/>
        <w:rPr>
          <w:color w:val="000000"/>
          <w:sz w:val="22"/>
          <w:szCs w:val="22"/>
          <w:lang w:val="ru-RU"/>
        </w:rPr>
      </w:pPr>
      <w:r w:rsidRPr="001605C7">
        <w:rPr>
          <w:color w:val="000000"/>
          <w:sz w:val="22"/>
          <w:szCs w:val="22"/>
          <w:lang w:val="ru-RU"/>
        </w:rPr>
        <w:t>Зменшення енергоємності виробництва одиниці продукції, виконаних робіт , наданих послуг; скорочення рівня невиробничих втрат паливно-енергетичних ресурсів; відносне скорочення бюджетних видатків на використання паливно-енергетичних ресурсів та води в бюджетних установах; проведення щоденного енергомоніторингу  в бюджетних установах міста за результатами якого проведення енергоаудиту в найбіль</w:t>
      </w:r>
      <w:r w:rsidR="00BD00A1">
        <w:rPr>
          <w:color w:val="000000"/>
          <w:sz w:val="22"/>
          <w:szCs w:val="22"/>
          <w:lang w:val="ru-RU"/>
        </w:rPr>
        <w:t xml:space="preserve">ш енергоємних установах міста. </w:t>
      </w:r>
      <w:r w:rsidR="00BD00A1">
        <w:rPr>
          <w:lang w:val="ru-RU"/>
        </w:rPr>
        <w:t xml:space="preserve"> П</w:t>
      </w:r>
      <w:r w:rsidR="00BD00A1" w:rsidRPr="00EC7BD8">
        <w:rPr>
          <w:lang w:val="ru-RU"/>
        </w:rPr>
        <w:t>роведе</w:t>
      </w:r>
      <w:r w:rsidR="00BD00A1">
        <w:rPr>
          <w:lang w:val="ru-RU"/>
        </w:rPr>
        <w:t>ння</w:t>
      </w:r>
      <w:r w:rsidR="00BD00A1" w:rsidRPr="00EC7BD8">
        <w:rPr>
          <w:lang w:val="ru-RU"/>
        </w:rPr>
        <w:t xml:space="preserve">   відшкодування частини суми кредиту,  залученого ОСББ у кредитно-фінансових установах  на впровадження  енергозберігаючих заходів</w:t>
      </w:r>
    </w:p>
    <w:p w:rsidR="00EB6463" w:rsidRPr="001605C7" w:rsidRDefault="00EB6463" w:rsidP="00EB6463">
      <w:pPr>
        <w:spacing w:before="60"/>
        <w:ind w:left="142"/>
        <w:rPr>
          <w:sz w:val="22"/>
          <w:szCs w:val="22"/>
          <w:lang w:val="uk-UA"/>
        </w:rPr>
      </w:pPr>
      <w:r w:rsidRPr="001605C7">
        <w:rPr>
          <w:sz w:val="22"/>
          <w:szCs w:val="22"/>
          <w:lang w:val="uk-UA"/>
        </w:rPr>
        <w:t xml:space="preserve">5. Оцінка ефективності бюджетної програми за критеріями: </w:t>
      </w:r>
    </w:p>
    <w:p w:rsidR="00EB6463" w:rsidRPr="001605C7" w:rsidRDefault="00EB6463" w:rsidP="00EB6463">
      <w:pPr>
        <w:spacing w:before="60"/>
        <w:ind w:left="142"/>
        <w:rPr>
          <w:sz w:val="22"/>
          <w:szCs w:val="22"/>
          <w:lang w:val="uk-UA"/>
        </w:rPr>
      </w:pPr>
    </w:p>
    <w:p w:rsidR="00EB6463" w:rsidRPr="001605C7" w:rsidRDefault="00EB6463" w:rsidP="006A1B5A">
      <w:pPr>
        <w:ind w:left="142"/>
        <w:jc w:val="right"/>
        <w:rPr>
          <w:sz w:val="22"/>
          <w:szCs w:val="22"/>
          <w:lang w:val="uk-UA"/>
        </w:rPr>
      </w:pPr>
      <w:r w:rsidRPr="001605C7">
        <w:rPr>
          <w:sz w:val="22"/>
          <w:szCs w:val="22"/>
          <w:lang w:val="uk-UA"/>
        </w:rPr>
        <w:t xml:space="preserve">5.1 «Виконання бюджетної програми за напрямами використання бюджетних коштів»:       </w:t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</w:r>
      <w:r w:rsidRPr="001605C7">
        <w:rPr>
          <w:sz w:val="22"/>
          <w:szCs w:val="22"/>
          <w:lang w:val="uk-UA"/>
        </w:rPr>
        <w:tab/>
        <w:t xml:space="preserve">                         (грн.)</w:t>
      </w:r>
    </w:p>
    <w:tbl>
      <w:tblPr>
        <w:tblW w:w="519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595"/>
        <w:gridCol w:w="1277"/>
        <w:gridCol w:w="1133"/>
        <w:gridCol w:w="1277"/>
        <w:gridCol w:w="1133"/>
        <w:gridCol w:w="1136"/>
        <w:gridCol w:w="1277"/>
        <w:gridCol w:w="850"/>
        <w:gridCol w:w="1059"/>
        <w:gridCol w:w="924"/>
      </w:tblGrid>
      <w:tr w:rsidR="00EB6463" w:rsidRPr="00902DEF" w:rsidTr="006F1E2A">
        <w:trPr>
          <w:trHeight w:val="367"/>
        </w:trPr>
        <w:tc>
          <w:tcPr>
            <w:tcW w:w="224" w:type="pct"/>
            <w:vMerge w:val="restart"/>
            <w:vAlign w:val="center"/>
          </w:tcPr>
          <w:p w:rsidR="00EB6463" w:rsidRPr="00902DEF" w:rsidRDefault="00EB6463" w:rsidP="00EB6463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497" w:type="pct"/>
            <w:vMerge w:val="restart"/>
            <w:vAlign w:val="center"/>
          </w:tcPr>
          <w:p w:rsidR="00EB6463" w:rsidRPr="00902DEF" w:rsidRDefault="00EB6463" w:rsidP="00EB6463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201" w:type="pct"/>
            <w:gridSpan w:val="3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План з урахуванням змін</w:t>
            </w:r>
          </w:p>
        </w:tc>
        <w:tc>
          <w:tcPr>
            <w:tcW w:w="1155" w:type="pct"/>
            <w:gridSpan w:val="3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Виконано</w:t>
            </w:r>
          </w:p>
        </w:tc>
        <w:tc>
          <w:tcPr>
            <w:tcW w:w="923" w:type="pct"/>
            <w:gridSpan w:val="3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Відхилення</w:t>
            </w:r>
          </w:p>
        </w:tc>
      </w:tr>
      <w:tr w:rsidR="006F1E2A" w:rsidRPr="00902DEF" w:rsidTr="006F1E2A">
        <w:trPr>
          <w:trHeight w:val="747"/>
        </w:trPr>
        <w:tc>
          <w:tcPr>
            <w:tcW w:w="224" w:type="pct"/>
            <w:vMerge/>
            <w:vAlign w:val="center"/>
          </w:tcPr>
          <w:p w:rsidR="00EB6463" w:rsidRPr="00902DEF" w:rsidRDefault="00EB6463" w:rsidP="00EB6463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7" w:type="pct"/>
            <w:vMerge/>
            <w:vAlign w:val="center"/>
          </w:tcPr>
          <w:p w:rsidR="00EB6463" w:rsidRPr="00902DEF" w:rsidRDefault="00EB6463" w:rsidP="00EB6463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6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загальний</w:t>
            </w:r>
          </w:p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369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спеціальний</w:t>
            </w:r>
          </w:p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416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369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загальний</w:t>
            </w:r>
          </w:p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370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спеціальний</w:t>
            </w:r>
          </w:p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416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277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загальний</w:t>
            </w:r>
          </w:p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345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спеціальний</w:t>
            </w:r>
          </w:p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301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разом</w:t>
            </w:r>
          </w:p>
        </w:tc>
      </w:tr>
      <w:tr w:rsidR="006F1E2A" w:rsidRPr="00902DEF" w:rsidTr="006F1E2A">
        <w:trPr>
          <w:trHeight w:val="341"/>
        </w:trPr>
        <w:tc>
          <w:tcPr>
            <w:tcW w:w="224" w:type="pct"/>
          </w:tcPr>
          <w:p w:rsidR="00736F38" w:rsidRPr="006F1E2A" w:rsidRDefault="00736F38" w:rsidP="00736F38">
            <w:pPr>
              <w:jc w:val="center"/>
              <w:rPr>
                <w:sz w:val="22"/>
                <w:szCs w:val="22"/>
                <w:lang w:val="uk-UA"/>
              </w:rPr>
            </w:pPr>
            <w:r w:rsidRPr="006F1E2A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497" w:type="pct"/>
          </w:tcPr>
          <w:p w:rsidR="00736F38" w:rsidRPr="006F1E2A" w:rsidRDefault="00736F38" w:rsidP="00736F38">
            <w:pPr>
              <w:rPr>
                <w:sz w:val="22"/>
                <w:szCs w:val="22"/>
                <w:lang w:val="uk-UA"/>
              </w:rPr>
            </w:pPr>
            <w:r w:rsidRPr="006F1E2A">
              <w:rPr>
                <w:sz w:val="22"/>
                <w:szCs w:val="22"/>
                <w:lang w:val="uk-UA"/>
              </w:rPr>
              <w:t>Видатки (надані кредити)</w:t>
            </w:r>
            <w:r w:rsidRPr="006F1E2A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Pr="006F1E2A">
              <w:rPr>
                <w:sz w:val="22"/>
                <w:szCs w:val="22"/>
                <w:lang w:val="uk-UA"/>
              </w:rPr>
              <w:t>на з</w:t>
            </w:r>
            <w:r w:rsidRPr="006F1E2A">
              <w:rPr>
                <w:color w:val="000000"/>
                <w:sz w:val="22"/>
                <w:szCs w:val="22"/>
              </w:rPr>
              <w:t>аходи з  енергозбереження</w:t>
            </w:r>
          </w:p>
        </w:tc>
        <w:tc>
          <w:tcPr>
            <w:tcW w:w="416" w:type="pct"/>
            <w:vAlign w:val="center"/>
          </w:tcPr>
          <w:p w:rsidR="00736F38" w:rsidRPr="006F1E2A" w:rsidRDefault="00736F38" w:rsidP="003068C0">
            <w:pPr>
              <w:jc w:val="center"/>
              <w:rPr>
                <w:sz w:val="22"/>
                <w:szCs w:val="22"/>
                <w:lang w:val="en-US"/>
              </w:rPr>
            </w:pPr>
            <w:r w:rsidRPr="006F1E2A">
              <w:rPr>
                <w:sz w:val="22"/>
                <w:szCs w:val="22"/>
                <w:lang w:val="en-US" w:eastAsia="uk-UA"/>
              </w:rPr>
              <w:t>1874 967</w:t>
            </w:r>
          </w:p>
        </w:tc>
        <w:tc>
          <w:tcPr>
            <w:tcW w:w="369" w:type="pct"/>
            <w:vAlign w:val="center"/>
          </w:tcPr>
          <w:p w:rsidR="00736F38" w:rsidRPr="006F1E2A" w:rsidRDefault="003068C0" w:rsidP="003068C0">
            <w:pPr>
              <w:jc w:val="center"/>
              <w:rPr>
                <w:sz w:val="22"/>
                <w:szCs w:val="22"/>
                <w:lang w:val="en-US"/>
              </w:rPr>
            </w:pPr>
            <w:r w:rsidRPr="006F1E2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16" w:type="pct"/>
            <w:vAlign w:val="center"/>
          </w:tcPr>
          <w:p w:rsidR="00736F38" w:rsidRPr="006F1E2A" w:rsidRDefault="00736F38" w:rsidP="003068C0">
            <w:pPr>
              <w:jc w:val="center"/>
              <w:rPr>
                <w:sz w:val="22"/>
                <w:szCs w:val="22"/>
              </w:rPr>
            </w:pPr>
            <w:r w:rsidRPr="006F1E2A">
              <w:rPr>
                <w:sz w:val="22"/>
                <w:szCs w:val="22"/>
                <w:lang w:val="en-US" w:eastAsia="uk-UA"/>
              </w:rPr>
              <w:t>1874 967</w:t>
            </w:r>
          </w:p>
        </w:tc>
        <w:tc>
          <w:tcPr>
            <w:tcW w:w="369" w:type="pct"/>
            <w:vAlign w:val="center"/>
          </w:tcPr>
          <w:p w:rsidR="00736F38" w:rsidRPr="006F1E2A" w:rsidRDefault="00736F38" w:rsidP="003068C0">
            <w:pPr>
              <w:jc w:val="center"/>
              <w:rPr>
                <w:sz w:val="22"/>
                <w:szCs w:val="22"/>
              </w:rPr>
            </w:pPr>
            <w:r w:rsidRPr="006F1E2A">
              <w:rPr>
                <w:sz w:val="22"/>
                <w:szCs w:val="22"/>
                <w:lang w:val="en-US" w:eastAsia="uk-UA"/>
              </w:rPr>
              <w:t>1874 967</w:t>
            </w:r>
          </w:p>
        </w:tc>
        <w:tc>
          <w:tcPr>
            <w:tcW w:w="370" w:type="pct"/>
            <w:vAlign w:val="center"/>
          </w:tcPr>
          <w:p w:rsidR="00736F38" w:rsidRPr="006F1E2A" w:rsidRDefault="003068C0" w:rsidP="003068C0">
            <w:pPr>
              <w:jc w:val="center"/>
              <w:rPr>
                <w:sz w:val="22"/>
                <w:szCs w:val="22"/>
                <w:lang w:val="en-US"/>
              </w:rPr>
            </w:pPr>
            <w:r w:rsidRPr="006F1E2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16" w:type="pct"/>
            <w:vAlign w:val="center"/>
          </w:tcPr>
          <w:p w:rsidR="00736F38" w:rsidRPr="006F1E2A" w:rsidRDefault="00736F38" w:rsidP="003068C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736F38" w:rsidRPr="006F1E2A" w:rsidRDefault="00736F38" w:rsidP="003068C0">
            <w:pPr>
              <w:jc w:val="center"/>
              <w:rPr>
                <w:sz w:val="22"/>
                <w:szCs w:val="22"/>
              </w:rPr>
            </w:pPr>
            <w:r w:rsidRPr="006F1E2A">
              <w:rPr>
                <w:sz w:val="22"/>
                <w:szCs w:val="22"/>
                <w:lang w:val="en-US" w:eastAsia="uk-UA"/>
              </w:rPr>
              <w:t>1874 967</w:t>
            </w:r>
          </w:p>
        </w:tc>
        <w:tc>
          <w:tcPr>
            <w:tcW w:w="277" w:type="pct"/>
            <w:vAlign w:val="center"/>
          </w:tcPr>
          <w:p w:rsidR="00736F38" w:rsidRPr="006F1E2A" w:rsidRDefault="00736F38" w:rsidP="003068C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F1E2A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45" w:type="pct"/>
            <w:vAlign w:val="center"/>
          </w:tcPr>
          <w:p w:rsidR="00736F38" w:rsidRPr="006F1E2A" w:rsidRDefault="003068C0" w:rsidP="003068C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F1E2A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736F38" w:rsidRPr="006F1E2A" w:rsidRDefault="00736F38" w:rsidP="003068C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F1E2A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1E2A" w:rsidRPr="00902DEF" w:rsidTr="006F1E2A">
        <w:trPr>
          <w:trHeight w:val="329"/>
        </w:trPr>
        <w:tc>
          <w:tcPr>
            <w:tcW w:w="224" w:type="pct"/>
          </w:tcPr>
          <w:p w:rsidR="00EB6463" w:rsidRPr="006F1E2A" w:rsidRDefault="00EB6463" w:rsidP="00736F3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7" w:type="pct"/>
          </w:tcPr>
          <w:p w:rsidR="00EB6463" w:rsidRPr="006F1E2A" w:rsidRDefault="00EB6463" w:rsidP="00EB6463">
            <w:pPr>
              <w:ind w:firstLine="252"/>
              <w:rPr>
                <w:sz w:val="22"/>
                <w:szCs w:val="22"/>
                <w:lang w:val="uk-UA"/>
              </w:rPr>
            </w:pPr>
            <w:r w:rsidRPr="006F1E2A">
              <w:rPr>
                <w:sz w:val="22"/>
                <w:szCs w:val="22"/>
                <w:lang w:val="uk-UA"/>
              </w:rPr>
              <w:t xml:space="preserve">в т.ч. </w:t>
            </w:r>
          </w:p>
        </w:tc>
        <w:tc>
          <w:tcPr>
            <w:tcW w:w="416" w:type="pct"/>
            <w:vAlign w:val="center"/>
          </w:tcPr>
          <w:p w:rsidR="00EB6463" w:rsidRPr="006F1E2A" w:rsidRDefault="00EB6463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9" w:type="pct"/>
            <w:vAlign w:val="center"/>
          </w:tcPr>
          <w:p w:rsidR="00EB6463" w:rsidRPr="006F1E2A" w:rsidRDefault="00EB6463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6" w:type="pct"/>
            <w:vAlign w:val="center"/>
          </w:tcPr>
          <w:p w:rsidR="00EB6463" w:rsidRPr="006F1E2A" w:rsidRDefault="00EB6463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9" w:type="pct"/>
            <w:vAlign w:val="center"/>
          </w:tcPr>
          <w:p w:rsidR="00EB6463" w:rsidRPr="006F1E2A" w:rsidRDefault="00EB6463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0" w:type="pct"/>
            <w:vAlign w:val="center"/>
          </w:tcPr>
          <w:p w:rsidR="00EB6463" w:rsidRPr="006F1E2A" w:rsidRDefault="00EB6463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6" w:type="pct"/>
            <w:vAlign w:val="center"/>
          </w:tcPr>
          <w:p w:rsidR="00EB6463" w:rsidRPr="006F1E2A" w:rsidRDefault="00EB6463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EB6463" w:rsidRPr="006F1E2A" w:rsidRDefault="00EB6463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5" w:type="pct"/>
            <w:vAlign w:val="center"/>
          </w:tcPr>
          <w:p w:rsidR="00EB6463" w:rsidRPr="006F1E2A" w:rsidRDefault="00EB6463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EB6463" w:rsidRPr="006F1E2A" w:rsidRDefault="00EB6463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F1E2A" w:rsidRPr="00902DEF" w:rsidTr="006F1E2A">
        <w:trPr>
          <w:trHeight w:val="329"/>
        </w:trPr>
        <w:tc>
          <w:tcPr>
            <w:tcW w:w="224" w:type="pct"/>
          </w:tcPr>
          <w:p w:rsidR="00736F38" w:rsidRPr="006F1E2A" w:rsidRDefault="00736F38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6F1E2A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1497" w:type="pct"/>
          </w:tcPr>
          <w:p w:rsidR="00736F38" w:rsidRPr="006F1E2A" w:rsidRDefault="00736F38" w:rsidP="00EB6463">
            <w:pPr>
              <w:rPr>
                <w:sz w:val="22"/>
                <w:szCs w:val="22"/>
              </w:rPr>
            </w:pPr>
            <w:r w:rsidRPr="006F1E2A">
              <w:rPr>
                <w:sz w:val="22"/>
                <w:szCs w:val="22"/>
              </w:rPr>
              <w:t>Оплата послуг (крiм комунальних)</w:t>
            </w:r>
          </w:p>
        </w:tc>
        <w:tc>
          <w:tcPr>
            <w:tcW w:w="416" w:type="pct"/>
            <w:vAlign w:val="center"/>
          </w:tcPr>
          <w:p w:rsidR="00736F38" w:rsidRPr="006F1E2A" w:rsidRDefault="00736F38" w:rsidP="003068C0">
            <w:pPr>
              <w:jc w:val="center"/>
              <w:rPr>
                <w:sz w:val="22"/>
                <w:szCs w:val="22"/>
              </w:rPr>
            </w:pPr>
            <w:r w:rsidRPr="006F1E2A">
              <w:rPr>
                <w:sz w:val="22"/>
                <w:szCs w:val="22"/>
                <w:lang w:val="en-US" w:eastAsia="uk-UA"/>
              </w:rPr>
              <w:t>1874 967</w:t>
            </w:r>
          </w:p>
        </w:tc>
        <w:tc>
          <w:tcPr>
            <w:tcW w:w="369" w:type="pct"/>
            <w:vAlign w:val="center"/>
          </w:tcPr>
          <w:p w:rsidR="00736F38" w:rsidRPr="006F1E2A" w:rsidRDefault="00736F38" w:rsidP="003068C0">
            <w:pPr>
              <w:jc w:val="center"/>
              <w:rPr>
                <w:sz w:val="22"/>
                <w:szCs w:val="22"/>
              </w:rPr>
            </w:pPr>
            <w:r w:rsidRPr="006F1E2A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16" w:type="pct"/>
            <w:vAlign w:val="center"/>
          </w:tcPr>
          <w:p w:rsidR="00736F38" w:rsidRPr="006F1E2A" w:rsidRDefault="00736F38" w:rsidP="003068C0">
            <w:pPr>
              <w:jc w:val="center"/>
              <w:rPr>
                <w:sz w:val="22"/>
                <w:szCs w:val="22"/>
              </w:rPr>
            </w:pPr>
            <w:r w:rsidRPr="006F1E2A">
              <w:rPr>
                <w:sz w:val="22"/>
                <w:szCs w:val="22"/>
                <w:lang w:val="en-US" w:eastAsia="uk-UA"/>
              </w:rPr>
              <w:t>1874 967</w:t>
            </w:r>
          </w:p>
        </w:tc>
        <w:tc>
          <w:tcPr>
            <w:tcW w:w="369" w:type="pct"/>
            <w:vAlign w:val="center"/>
          </w:tcPr>
          <w:p w:rsidR="00736F38" w:rsidRPr="006F1E2A" w:rsidRDefault="00736F38" w:rsidP="003068C0">
            <w:pPr>
              <w:jc w:val="center"/>
              <w:rPr>
                <w:sz w:val="22"/>
                <w:szCs w:val="22"/>
              </w:rPr>
            </w:pPr>
            <w:r w:rsidRPr="006F1E2A">
              <w:rPr>
                <w:sz w:val="22"/>
                <w:szCs w:val="22"/>
                <w:lang w:val="en-US" w:eastAsia="uk-UA"/>
              </w:rPr>
              <w:t>1874 967</w:t>
            </w:r>
          </w:p>
        </w:tc>
        <w:tc>
          <w:tcPr>
            <w:tcW w:w="370" w:type="pct"/>
            <w:vAlign w:val="center"/>
          </w:tcPr>
          <w:p w:rsidR="00736F38" w:rsidRPr="006F1E2A" w:rsidRDefault="00736F38" w:rsidP="003068C0">
            <w:pPr>
              <w:jc w:val="center"/>
              <w:rPr>
                <w:sz w:val="22"/>
                <w:szCs w:val="22"/>
              </w:rPr>
            </w:pPr>
            <w:r w:rsidRPr="006F1E2A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16" w:type="pct"/>
            <w:vAlign w:val="center"/>
          </w:tcPr>
          <w:p w:rsidR="00736F38" w:rsidRPr="006F1E2A" w:rsidRDefault="00736F38" w:rsidP="003068C0">
            <w:pPr>
              <w:jc w:val="center"/>
              <w:rPr>
                <w:sz w:val="22"/>
                <w:szCs w:val="22"/>
              </w:rPr>
            </w:pPr>
            <w:r w:rsidRPr="006F1E2A">
              <w:rPr>
                <w:sz w:val="22"/>
                <w:szCs w:val="22"/>
                <w:lang w:val="en-US" w:eastAsia="uk-UA"/>
              </w:rPr>
              <w:t>1874 967</w:t>
            </w:r>
          </w:p>
        </w:tc>
        <w:tc>
          <w:tcPr>
            <w:tcW w:w="277" w:type="pct"/>
            <w:vAlign w:val="center"/>
          </w:tcPr>
          <w:p w:rsidR="00736F38" w:rsidRPr="006F1E2A" w:rsidRDefault="00736F38" w:rsidP="003068C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F1E2A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45" w:type="pct"/>
            <w:vAlign w:val="center"/>
          </w:tcPr>
          <w:p w:rsidR="00736F38" w:rsidRPr="006F1E2A" w:rsidRDefault="003068C0" w:rsidP="003068C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F1E2A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736F38" w:rsidRPr="006F1E2A" w:rsidRDefault="00736F38" w:rsidP="003068C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F1E2A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1E2A" w:rsidRPr="00902DEF" w:rsidTr="006F1E2A">
        <w:trPr>
          <w:trHeight w:val="329"/>
        </w:trPr>
        <w:tc>
          <w:tcPr>
            <w:tcW w:w="224" w:type="pct"/>
            <w:vAlign w:val="center"/>
          </w:tcPr>
          <w:p w:rsidR="006F1E2A" w:rsidRPr="006F1E2A" w:rsidRDefault="006F1E2A" w:rsidP="006F1E2A">
            <w:pPr>
              <w:spacing w:after="165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497" w:type="pct"/>
            <w:vAlign w:val="center"/>
          </w:tcPr>
          <w:p w:rsidR="006F1E2A" w:rsidRPr="006F1E2A" w:rsidRDefault="006F1E2A" w:rsidP="006F1E2A">
            <w:pPr>
              <w:pStyle w:val="a8"/>
              <w:spacing w:after="0"/>
              <w:ind w:firstLine="0"/>
              <w:rPr>
                <w:sz w:val="22"/>
                <w:szCs w:val="22"/>
                <w:lang w:val="ru-RU"/>
              </w:rPr>
            </w:pPr>
            <w:r w:rsidRPr="006F1E2A">
              <w:rPr>
                <w:b/>
                <w:sz w:val="22"/>
                <w:szCs w:val="22"/>
                <w:lang w:val="ru-RU"/>
              </w:rPr>
              <w:t>Підтримка впровадження енергозберігаючих заходів у місті  Коломиї на 2018-2020 роки</w:t>
            </w:r>
            <w:r w:rsidRPr="006F1E2A">
              <w:rPr>
                <w:b/>
                <w:sz w:val="22"/>
                <w:szCs w:val="22"/>
              </w:rPr>
              <w:t> </w:t>
            </w:r>
            <w:r w:rsidRPr="006F1E2A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6F1E2A">
              <w:rPr>
                <w:b/>
                <w:sz w:val="22"/>
                <w:szCs w:val="22"/>
                <w:lang w:eastAsia="uk-UA"/>
              </w:rPr>
              <w:t>1 851 927</w:t>
            </w:r>
          </w:p>
        </w:tc>
        <w:tc>
          <w:tcPr>
            <w:tcW w:w="369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6F1E2A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16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6F1E2A">
              <w:rPr>
                <w:b/>
                <w:sz w:val="22"/>
                <w:szCs w:val="22"/>
                <w:lang w:eastAsia="uk-UA"/>
              </w:rPr>
              <w:t>1 851 927</w:t>
            </w:r>
          </w:p>
        </w:tc>
        <w:tc>
          <w:tcPr>
            <w:tcW w:w="369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6F1E2A">
              <w:rPr>
                <w:b/>
                <w:sz w:val="22"/>
                <w:szCs w:val="22"/>
                <w:lang w:eastAsia="uk-UA"/>
              </w:rPr>
              <w:t>1 851 927</w:t>
            </w:r>
          </w:p>
        </w:tc>
        <w:tc>
          <w:tcPr>
            <w:tcW w:w="370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6F1E2A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16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6F1E2A">
              <w:rPr>
                <w:b/>
                <w:sz w:val="22"/>
                <w:szCs w:val="22"/>
                <w:lang w:eastAsia="uk-UA"/>
              </w:rPr>
              <w:t>1 851 927</w:t>
            </w:r>
          </w:p>
        </w:tc>
        <w:tc>
          <w:tcPr>
            <w:tcW w:w="277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6F1E2A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45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6F1E2A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01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6F1E2A">
              <w:rPr>
                <w:b/>
                <w:sz w:val="22"/>
                <w:szCs w:val="22"/>
                <w:lang w:eastAsia="uk-UA"/>
              </w:rPr>
              <w:t>-</w:t>
            </w:r>
          </w:p>
        </w:tc>
      </w:tr>
      <w:tr w:rsidR="006F1E2A" w:rsidRPr="00902DEF" w:rsidTr="006F1E2A">
        <w:trPr>
          <w:trHeight w:val="329"/>
        </w:trPr>
        <w:tc>
          <w:tcPr>
            <w:tcW w:w="224" w:type="pct"/>
            <w:vAlign w:val="center"/>
          </w:tcPr>
          <w:p w:rsidR="006F1E2A" w:rsidRPr="006F1E2A" w:rsidRDefault="006F1E2A" w:rsidP="006F1E2A">
            <w:pPr>
              <w:spacing w:after="165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7" w:type="pct"/>
            <w:vAlign w:val="center"/>
          </w:tcPr>
          <w:p w:rsidR="006F1E2A" w:rsidRPr="006F1E2A" w:rsidRDefault="006F1E2A" w:rsidP="006F1E2A">
            <w:pPr>
              <w:pStyle w:val="a8"/>
              <w:spacing w:after="0"/>
              <w:ind w:firstLine="0"/>
              <w:rPr>
                <w:sz w:val="22"/>
                <w:szCs w:val="22"/>
                <w:lang w:val="ru-RU"/>
              </w:rPr>
            </w:pPr>
            <w:r w:rsidRPr="006F1E2A">
              <w:rPr>
                <w:sz w:val="22"/>
                <w:szCs w:val="22"/>
                <w:lang w:val="ru-RU"/>
              </w:rPr>
              <w:t xml:space="preserve">Здійснення  відшкодування частини суми кредиту,  залученого ОСББ у кредитно-фінансових установах  на впровадження  енергозберігаючих заходів  </w:t>
            </w:r>
            <w:r w:rsidRPr="006F1E2A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1 851 927</w:t>
            </w:r>
          </w:p>
        </w:tc>
        <w:tc>
          <w:tcPr>
            <w:tcW w:w="369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16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1 851 927</w:t>
            </w:r>
          </w:p>
        </w:tc>
        <w:tc>
          <w:tcPr>
            <w:tcW w:w="369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1 851 927</w:t>
            </w:r>
          </w:p>
        </w:tc>
        <w:tc>
          <w:tcPr>
            <w:tcW w:w="370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16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1 851 927</w:t>
            </w:r>
          </w:p>
        </w:tc>
        <w:tc>
          <w:tcPr>
            <w:tcW w:w="277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45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01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6F1E2A" w:rsidRPr="00902DEF" w:rsidTr="006F1E2A">
        <w:trPr>
          <w:trHeight w:val="329"/>
        </w:trPr>
        <w:tc>
          <w:tcPr>
            <w:tcW w:w="224" w:type="pct"/>
            <w:vAlign w:val="center"/>
          </w:tcPr>
          <w:p w:rsidR="006F1E2A" w:rsidRPr="006F1E2A" w:rsidRDefault="006F1E2A" w:rsidP="006F1E2A">
            <w:pPr>
              <w:spacing w:after="165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497" w:type="pct"/>
            <w:vAlign w:val="center"/>
          </w:tcPr>
          <w:p w:rsidR="006F1E2A" w:rsidRPr="006F1E2A" w:rsidRDefault="006F1E2A" w:rsidP="006F1E2A">
            <w:pPr>
              <w:pStyle w:val="a8"/>
              <w:spacing w:after="0"/>
              <w:ind w:firstLine="0"/>
              <w:rPr>
                <w:sz w:val="22"/>
                <w:szCs w:val="22"/>
                <w:lang w:val="ru-RU"/>
              </w:rPr>
            </w:pPr>
            <w:r w:rsidRPr="006F1E2A">
              <w:rPr>
                <w:b/>
                <w:sz w:val="22"/>
                <w:szCs w:val="22"/>
                <w:lang w:val="ru-RU"/>
              </w:rPr>
              <w:t>Підтримка програми енергоефективності та енергозбереження міста Коломиї на 2016-2020 роки</w:t>
            </w:r>
          </w:p>
        </w:tc>
        <w:tc>
          <w:tcPr>
            <w:tcW w:w="416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6F1E2A">
              <w:rPr>
                <w:b/>
                <w:sz w:val="22"/>
                <w:szCs w:val="22"/>
                <w:lang w:eastAsia="uk-UA"/>
              </w:rPr>
              <w:t>23040</w:t>
            </w:r>
          </w:p>
        </w:tc>
        <w:tc>
          <w:tcPr>
            <w:tcW w:w="369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6F1E2A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16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6F1E2A">
              <w:rPr>
                <w:b/>
                <w:sz w:val="22"/>
                <w:szCs w:val="22"/>
                <w:lang w:eastAsia="uk-UA"/>
              </w:rPr>
              <w:t>23040</w:t>
            </w:r>
          </w:p>
        </w:tc>
        <w:tc>
          <w:tcPr>
            <w:tcW w:w="369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6F1E2A">
              <w:rPr>
                <w:b/>
                <w:sz w:val="22"/>
                <w:szCs w:val="22"/>
                <w:lang w:eastAsia="uk-UA"/>
              </w:rPr>
              <w:t>23040</w:t>
            </w:r>
          </w:p>
        </w:tc>
        <w:tc>
          <w:tcPr>
            <w:tcW w:w="370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6F1E2A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16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6F1E2A">
              <w:rPr>
                <w:b/>
                <w:sz w:val="22"/>
                <w:szCs w:val="22"/>
                <w:lang w:eastAsia="uk-UA"/>
              </w:rPr>
              <w:t>23040</w:t>
            </w:r>
          </w:p>
        </w:tc>
        <w:tc>
          <w:tcPr>
            <w:tcW w:w="277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6F1E2A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45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6F1E2A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01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6F1E2A">
              <w:rPr>
                <w:b/>
                <w:sz w:val="22"/>
                <w:szCs w:val="22"/>
                <w:lang w:eastAsia="uk-UA"/>
              </w:rPr>
              <w:t>-</w:t>
            </w:r>
          </w:p>
        </w:tc>
      </w:tr>
      <w:tr w:rsidR="006F1E2A" w:rsidRPr="00902DEF" w:rsidTr="006F1E2A">
        <w:trPr>
          <w:trHeight w:val="329"/>
        </w:trPr>
        <w:tc>
          <w:tcPr>
            <w:tcW w:w="224" w:type="pct"/>
            <w:vAlign w:val="center"/>
          </w:tcPr>
          <w:p w:rsidR="006F1E2A" w:rsidRPr="006F1E2A" w:rsidRDefault="006F1E2A" w:rsidP="006F1E2A">
            <w:pPr>
              <w:spacing w:after="165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7" w:type="pct"/>
            <w:vAlign w:val="center"/>
          </w:tcPr>
          <w:p w:rsidR="006F1E2A" w:rsidRPr="006F1E2A" w:rsidRDefault="006F1E2A" w:rsidP="006F1E2A">
            <w:pPr>
              <w:pStyle w:val="a8"/>
              <w:spacing w:after="0"/>
              <w:ind w:firstLine="0"/>
              <w:rPr>
                <w:sz w:val="22"/>
                <w:szCs w:val="22"/>
                <w:lang w:val="ru-RU"/>
              </w:rPr>
            </w:pPr>
            <w:r w:rsidRPr="006F1E2A">
              <w:rPr>
                <w:sz w:val="22"/>
                <w:szCs w:val="22"/>
                <w:lang w:val="ru-RU"/>
              </w:rPr>
              <w:t>Проведення енергоаудиту в бюджетних установах міста</w:t>
            </w:r>
          </w:p>
        </w:tc>
        <w:tc>
          <w:tcPr>
            <w:tcW w:w="416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69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16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69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70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16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77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45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01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6F1E2A" w:rsidRPr="00902DEF" w:rsidTr="006F1E2A">
        <w:trPr>
          <w:trHeight w:val="329"/>
        </w:trPr>
        <w:tc>
          <w:tcPr>
            <w:tcW w:w="224" w:type="pct"/>
            <w:vAlign w:val="center"/>
          </w:tcPr>
          <w:p w:rsidR="006F1E2A" w:rsidRPr="006F1E2A" w:rsidRDefault="006F1E2A" w:rsidP="006F1E2A">
            <w:pPr>
              <w:spacing w:after="165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7" w:type="pct"/>
            <w:vAlign w:val="center"/>
          </w:tcPr>
          <w:p w:rsidR="006F1E2A" w:rsidRPr="006F1E2A" w:rsidRDefault="006F1E2A" w:rsidP="006F1E2A">
            <w:pPr>
              <w:pStyle w:val="a8"/>
              <w:spacing w:after="0"/>
              <w:ind w:firstLine="0"/>
              <w:rPr>
                <w:sz w:val="22"/>
                <w:szCs w:val="22"/>
                <w:lang w:val="ru-RU"/>
              </w:rPr>
            </w:pPr>
            <w:r w:rsidRPr="006F1E2A">
              <w:rPr>
                <w:sz w:val="22"/>
                <w:szCs w:val="22"/>
                <w:lang w:val="ru-RU"/>
              </w:rPr>
              <w:t>Оплата послуг з підтримки інформаційної системи енергетичного моніторингу бюджетних установах міста (забазепечення супроводу ІСЕ)</w:t>
            </w:r>
          </w:p>
        </w:tc>
        <w:tc>
          <w:tcPr>
            <w:tcW w:w="416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23040</w:t>
            </w:r>
          </w:p>
        </w:tc>
        <w:tc>
          <w:tcPr>
            <w:tcW w:w="369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16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23040</w:t>
            </w:r>
          </w:p>
        </w:tc>
        <w:tc>
          <w:tcPr>
            <w:tcW w:w="369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23040</w:t>
            </w:r>
          </w:p>
        </w:tc>
        <w:tc>
          <w:tcPr>
            <w:tcW w:w="370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16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23040</w:t>
            </w:r>
          </w:p>
        </w:tc>
        <w:tc>
          <w:tcPr>
            <w:tcW w:w="277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45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01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6F1E2A" w:rsidRPr="00902DEF" w:rsidTr="006F1E2A">
        <w:trPr>
          <w:trHeight w:val="329"/>
        </w:trPr>
        <w:tc>
          <w:tcPr>
            <w:tcW w:w="224" w:type="pct"/>
            <w:vAlign w:val="center"/>
          </w:tcPr>
          <w:p w:rsidR="006F1E2A" w:rsidRPr="006F1E2A" w:rsidRDefault="006F1E2A" w:rsidP="006F1E2A">
            <w:pPr>
              <w:spacing w:after="165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7" w:type="pct"/>
            <w:vAlign w:val="center"/>
          </w:tcPr>
          <w:p w:rsidR="006F1E2A" w:rsidRPr="006F1E2A" w:rsidRDefault="006F1E2A" w:rsidP="006F1E2A">
            <w:pPr>
              <w:pStyle w:val="a8"/>
              <w:spacing w:after="0"/>
              <w:ind w:firstLine="0"/>
              <w:rPr>
                <w:sz w:val="22"/>
                <w:szCs w:val="22"/>
                <w:lang w:val="uk-UA"/>
              </w:rPr>
            </w:pPr>
            <w:r w:rsidRPr="006F1E2A">
              <w:rPr>
                <w:sz w:val="22"/>
                <w:szCs w:val="22"/>
                <w:lang w:val="uk-UA"/>
              </w:rPr>
              <w:t xml:space="preserve">Проведення заходів, передбачених Європейською ініціативою “Угода мерів”, приурочених до Днів енергії або Днів участі міста в Угоді </w:t>
            </w:r>
            <w:r w:rsidRPr="006F1E2A">
              <w:rPr>
                <w:color w:val="000000"/>
                <w:sz w:val="22"/>
                <w:szCs w:val="22"/>
                <w:shd w:val="clear" w:color="auto" w:fill="FEFEFF"/>
                <w:lang w:val="uk-UA"/>
              </w:rPr>
              <w:t>для популяризації енергозбереження серед дітей дошкільного та шкільного віку, молоді та  інших верств населення міста</w:t>
            </w:r>
          </w:p>
        </w:tc>
        <w:tc>
          <w:tcPr>
            <w:tcW w:w="416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69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16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69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70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16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77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45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01" w:type="pct"/>
            <w:vAlign w:val="center"/>
          </w:tcPr>
          <w:p w:rsidR="006F1E2A" w:rsidRPr="006F1E2A" w:rsidRDefault="006F1E2A" w:rsidP="006F1E2A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6F1E2A">
              <w:rPr>
                <w:sz w:val="22"/>
                <w:szCs w:val="22"/>
                <w:lang w:eastAsia="uk-UA"/>
              </w:rPr>
              <w:t>-</w:t>
            </w:r>
          </w:p>
        </w:tc>
      </w:tr>
    </w:tbl>
    <w:p w:rsidR="00EB6463" w:rsidRPr="00902DEF" w:rsidRDefault="00EB6463" w:rsidP="00EB6463">
      <w:pPr>
        <w:spacing w:before="60"/>
        <w:ind w:left="142"/>
        <w:rPr>
          <w:sz w:val="22"/>
          <w:szCs w:val="22"/>
          <w:lang w:val="uk-UA"/>
        </w:rPr>
      </w:pPr>
    </w:p>
    <w:p w:rsidR="005A578C" w:rsidRPr="00902DEF" w:rsidRDefault="005A578C" w:rsidP="005A578C">
      <w:pPr>
        <w:spacing w:before="60"/>
        <w:ind w:left="142"/>
        <w:rPr>
          <w:sz w:val="22"/>
          <w:szCs w:val="22"/>
          <w:lang w:val="uk-UA"/>
        </w:rPr>
      </w:pPr>
      <w:r w:rsidRPr="00902DEF">
        <w:rPr>
          <w:sz w:val="22"/>
          <w:szCs w:val="22"/>
          <w:lang w:val="uk-UA"/>
        </w:rPr>
        <w:t xml:space="preserve">5.2 «Виконання бюджетної програми за джерелами надходжень спеціального фонду»:           </w:t>
      </w:r>
    </w:p>
    <w:p w:rsidR="005A578C" w:rsidRPr="00902DEF" w:rsidRDefault="005A578C" w:rsidP="005A578C">
      <w:pPr>
        <w:spacing w:before="60"/>
        <w:ind w:left="142"/>
        <w:jc w:val="right"/>
        <w:rPr>
          <w:sz w:val="22"/>
          <w:szCs w:val="22"/>
          <w:lang w:val="uk-UA"/>
        </w:rPr>
      </w:pPr>
      <w:r w:rsidRPr="00902DEF">
        <w:rPr>
          <w:sz w:val="22"/>
          <w:szCs w:val="22"/>
          <w:lang w:val="uk-UA"/>
        </w:rPr>
        <w:t xml:space="preserve">                                     (тис. грн.)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54"/>
        <w:gridCol w:w="3542"/>
        <w:gridCol w:w="3698"/>
        <w:gridCol w:w="3220"/>
      </w:tblGrid>
      <w:tr w:rsidR="005A578C" w:rsidRPr="00902DEF" w:rsidTr="005A578C">
        <w:trPr>
          <w:trHeight w:val="329"/>
          <w:jc w:val="center"/>
        </w:trPr>
        <w:tc>
          <w:tcPr>
            <w:tcW w:w="241" w:type="pct"/>
            <w:vAlign w:val="center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57" w:type="pct"/>
            <w:vAlign w:val="center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186" w:type="pct"/>
            <w:vAlign w:val="center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План з урахуванням змін</w:t>
            </w:r>
          </w:p>
        </w:tc>
        <w:tc>
          <w:tcPr>
            <w:tcW w:w="1238" w:type="pct"/>
            <w:vAlign w:val="center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Виконано</w:t>
            </w:r>
          </w:p>
        </w:tc>
        <w:tc>
          <w:tcPr>
            <w:tcW w:w="1078" w:type="pct"/>
            <w:vAlign w:val="center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Відхилення</w:t>
            </w:r>
          </w:p>
        </w:tc>
      </w:tr>
      <w:tr w:rsidR="005A578C" w:rsidRPr="00902DEF" w:rsidTr="005A578C">
        <w:trPr>
          <w:trHeight w:val="228"/>
          <w:jc w:val="center"/>
        </w:trPr>
        <w:tc>
          <w:tcPr>
            <w:tcW w:w="241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257" w:type="pct"/>
          </w:tcPr>
          <w:p w:rsidR="005A578C" w:rsidRPr="00902DEF" w:rsidRDefault="005A578C" w:rsidP="005A578C">
            <w:pPr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Залишок на початок року</w:t>
            </w:r>
          </w:p>
        </w:tc>
        <w:tc>
          <w:tcPr>
            <w:tcW w:w="1186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23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х</w:t>
            </w:r>
          </w:p>
        </w:tc>
      </w:tr>
      <w:tr w:rsidR="005A578C" w:rsidRPr="00902DEF" w:rsidTr="005A578C">
        <w:trPr>
          <w:trHeight w:val="251"/>
          <w:jc w:val="center"/>
        </w:trPr>
        <w:tc>
          <w:tcPr>
            <w:tcW w:w="241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57" w:type="pct"/>
          </w:tcPr>
          <w:p w:rsidR="005A578C" w:rsidRPr="00902DEF" w:rsidRDefault="005A578C" w:rsidP="005A578C">
            <w:pPr>
              <w:ind w:firstLine="252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 xml:space="preserve">в т.ч. </w:t>
            </w:r>
          </w:p>
        </w:tc>
        <w:tc>
          <w:tcPr>
            <w:tcW w:w="1186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A578C" w:rsidRPr="00902DEF" w:rsidTr="005A578C">
        <w:trPr>
          <w:trHeight w:val="138"/>
          <w:jc w:val="center"/>
        </w:trPr>
        <w:tc>
          <w:tcPr>
            <w:tcW w:w="241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1257" w:type="pct"/>
          </w:tcPr>
          <w:p w:rsidR="005A578C" w:rsidRPr="00902DEF" w:rsidRDefault="005A578C" w:rsidP="005A578C">
            <w:pPr>
              <w:ind w:firstLine="256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 xml:space="preserve">власних надходжень </w:t>
            </w:r>
          </w:p>
        </w:tc>
        <w:tc>
          <w:tcPr>
            <w:tcW w:w="1186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23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х</w:t>
            </w:r>
          </w:p>
        </w:tc>
      </w:tr>
      <w:tr w:rsidR="005A578C" w:rsidRPr="00902DEF" w:rsidTr="005A578C">
        <w:trPr>
          <w:trHeight w:val="161"/>
          <w:jc w:val="center"/>
        </w:trPr>
        <w:tc>
          <w:tcPr>
            <w:tcW w:w="241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1.2</w:t>
            </w:r>
          </w:p>
        </w:tc>
        <w:tc>
          <w:tcPr>
            <w:tcW w:w="1257" w:type="pct"/>
          </w:tcPr>
          <w:p w:rsidR="005A578C" w:rsidRPr="00902DEF" w:rsidRDefault="005A578C" w:rsidP="005A578C">
            <w:pPr>
              <w:ind w:firstLine="256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інших надходжень</w:t>
            </w:r>
          </w:p>
        </w:tc>
        <w:tc>
          <w:tcPr>
            <w:tcW w:w="1186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23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х</w:t>
            </w:r>
          </w:p>
        </w:tc>
      </w:tr>
      <w:tr w:rsidR="005A578C" w:rsidRPr="00902DEF" w:rsidTr="005A578C">
        <w:trPr>
          <w:trHeight w:val="161"/>
          <w:jc w:val="center"/>
        </w:trPr>
        <w:tc>
          <w:tcPr>
            <w:tcW w:w="5000" w:type="pct"/>
            <w:gridSpan w:val="5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 xml:space="preserve">Пояснення причин </w:t>
            </w:r>
            <w:r w:rsidRPr="00902DEF">
              <w:rPr>
                <w:color w:val="000000"/>
                <w:sz w:val="22"/>
                <w:szCs w:val="22"/>
                <w:lang w:val="uk-UA"/>
              </w:rPr>
              <w:t xml:space="preserve">наявності залишку надходжень спеціального фонду, в т.ч. власних надходжень бюджетних установ та інших надходжень, на початок </w:t>
            </w:r>
            <w:r w:rsidRPr="00902DEF">
              <w:rPr>
                <w:color w:val="000000"/>
                <w:sz w:val="22"/>
                <w:szCs w:val="22"/>
                <w:lang w:val="uk-UA"/>
              </w:rPr>
              <w:lastRenderedPageBreak/>
              <w:t>року</w:t>
            </w:r>
          </w:p>
        </w:tc>
      </w:tr>
      <w:tr w:rsidR="005A578C" w:rsidRPr="00902DEF" w:rsidTr="005A578C">
        <w:trPr>
          <w:trHeight w:val="172"/>
          <w:jc w:val="center"/>
        </w:trPr>
        <w:tc>
          <w:tcPr>
            <w:tcW w:w="241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lastRenderedPageBreak/>
              <w:t>2.</w:t>
            </w:r>
          </w:p>
        </w:tc>
        <w:tc>
          <w:tcPr>
            <w:tcW w:w="1257" w:type="pct"/>
          </w:tcPr>
          <w:p w:rsidR="005A578C" w:rsidRPr="00902DEF" w:rsidRDefault="005A578C" w:rsidP="005A578C">
            <w:pPr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Надходження</w:t>
            </w:r>
          </w:p>
        </w:tc>
        <w:tc>
          <w:tcPr>
            <w:tcW w:w="1186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A578C" w:rsidRPr="00902DEF" w:rsidTr="005A578C">
        <w:trPr>
          <w:trHeight w:val="239"/>
          <w:jc w:val="center"/>
        </w:trPr>
        <w:tc>
          <w:tcPr>
            <w:tcW w:w="241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57" w:type="pct"/>
          </w:tcPr>
          <w:p w:rsidR="005A578C" w:rsidRPr="00902DEF" w:rsidRDefault="005A578C" w:rsidP="005A578C">
            <w:pPr>
              <w:ind w:firstLine="252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 xml:space="preserve">в т.ч. </w:t>
            </w:r>
          </w:p>
        </w:tc>
        <w:tc>
          <w:tcPr>
            <w:tcW w:w="1186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A578C" w:rsidRPr="00902DEF" w:rsidTr="005A578C">
        <w:trPr>
          <w:trHeight w:val="140"/>
          <w:jc w:val="center"/>
        </w:trPr>
        <w:tc>
          <w:tcPr>
            <w:tcW w:w="241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2.1</w:t>
            </w:r>
          </w:p>
        </w:tc>
        <w:tc>
          <w:tcPr>
            <w:tcW w:w="1257" w:type="pct"/>
          </w:tcPr>
          <w:p w:rsidR="005A578C" w:rsidRPr="00902DEF" w:rsidRDefault="005A578C" w:rsidP="005A578C">
            <w:pPr>
              <w:ind w:firstLine="256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власні надходження</w:t>
            </w:r>
          </w:p>
        </w:tc>
        <w:tc>
          <w:tcPr>
            <w:tcW w:w="1186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A578C" w:rsidRPr="00902DEF" w:rsidTr="005A578C">
        <w:trPr>
          <w:trHeight w:val="205"/>
          <w:jc w:val="center"/>
        </w:trPr>
        <w:tc>
          <w:tcPr>
            <w:tcW w:w="241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2.2</w:t>
            </w:r>
          </w:p>
        </w:tc>
        <w:tc>
          <w:tcPr>
            <w:tcW w:w="1257" w:type="pct"/>
          </w:tcPr>
          <w:p w:rsidR="005A578C" w:rsidRPr="00902DEF" w:rsidRDefault="00D375AF" w:rsidP="005A578C">
            <w:pPr>
              <w:ind w:firstLine="256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Н</w:t>
            </w:r>
            <w:r w:rsidR="005A578C" w:rsidRPr="00902DEF">
              <w:rPr>
                <w:sz w:val="22"/>
                <w:szCs w:val="22"/>
                <w:lang w:val="uk-UA"/>
              </w:rPr>
              <w:t>адходження позик</w:t>
            </w:r>
          </w:p>
        </w:tc>
        <w:tc>
          <w:tcPr>
            <w:tcW w:w="1186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A578C" w:rsidRPr="00902DEF" w:rsidTr="005A578C">
        <w:trPr>
          <w:trHeight w:val="272"/>
          <w:jc w:val="center"/>
        </w:trPr>
        <w:tc>
          <w:tcPr>
            <w:tcW w:w="241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2.3</w:t>
            </w:r>
          </w:p>
        </w:tc>
        <w:tc>
          <w:tcPr>
            <w:tcW w:w="1257" w:type="pct"/>
          </w:tcPr>
          <w:p w:rsidR="005A578C" w:rsidRPr="00902DEF" w:rsidRDefault="005A578C" w:rsidP="005A578C">
            <w:pPr>
              <w:ind w:firstLine="256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 xml:space="preserve">повернення кредитів </w:t>
            </w:r>
          </w:p>
        </w:tc>
        <w:tc>
          <w:tcPr>
            <w:tcW w:w="1186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A578C" w:rsidRPr="00902DEF" w:rsidTr="005A578C">
        <w:trPr>
          <w:trHeight w:val="171"/>
          <w:jc w:val="center"/>
        </w:trPr>
        <w:tc>
          <w:tcPr>
            <w:tcW w:w="241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2.4</w:t>
            </w:r>
          </w:p>
        </w:tc>
        <w:tc>
          <w:tcPr>
            <w:tcW w:w="1257" w:type="pct"/>
          </w:tcPr>
          <w:p w:rsidR="005A578C" w:rsidRPr="00902DEF" w:rsidRDefault="005A578C" w:rsidP="005A578C">
            <w:pPr>
              <w:ind w:firstLine="256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інші надходження</w:t>
            </w:r>
          </w:p>
        </w:tc>
        <w:tc>
          <w:tcPr>
            <w:tcW w:w="1186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A578C" w:rsidRPr="00902DEF" w:rsidTr="005A578C">
        <w:trPr>
          <w:trHeight w:val="238"/>
          <w:jc w:val="center"/>
        </w:trPr>
        <w:tc>
          <w:tcPr>
            <w:tcW w:w="5000" w:type="pct"/>
            <w:gridSpan w:val="5"/>
          </w:tcPr>
          <w:p w:rsidR="005A578C" w:rsidRPr="00902DEF" w:rsidRDefault="005A578C" w:rsidP="005A578C">
            <w:pPr>
              <w:ind w:firstLine="252"/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 xml:space="preserve">Пояснення причин </w:t>
            </w:r>
            <w:r w:rsidRPr="00902DEF">
              <w:rPr>
                <w:color w:val="000000"/>
                <w:sz w:val="22"/>
                <w:szCs w:val="22"/>
                <w:lang w:val="uk-UA"/>
              </w:rPr>
              <w:t>відхилення фактичних обсягів надходжень від планових</w:t>
            </w:r>
          </w:p>
        </w:tc>
      </w:tr>
      <w:tr w:rsidR="005A578C" w:rsidRPr="00902DEF" w:rsidTr="005A578C">
        <w:trPr>
          <w:trHeight w:val="137"/>
          <w:jc w:val="center"/>
        </w:trPr>
        <w:tc>
          <w:tcPr>
            <w:tcW w:w="241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1257" w:type="pct"/>
          </w:tcPr>
          <w:p w:rsidR="005A578C" w:rsidRPr="00902DEF" w:rsidRDefault="005A578C" w:rsidP="005A578C">
            <w:pPr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Залишок на кінець року</w:t>
            </w:r>
          </w:p>
        </w:tc>
        <w:tc>
          <w:tcPr>
            <w:tcW w:w="1186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23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A578C" w:rsidRPr="00902DEF" w:rsidTr="005A578C">
        <w:trPr>
          <w:trHeight w:val="204"/>
          <w:jc w:val="center"/>
        </w:trPr>
        <w:tc>
          <w:tcPr>
            <w:tcW w:w="241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57" w:type="pct"/>
          </w:tcPr>
          <w:p w:rsidR="005A578C" w:rsidRPr="00902DEF" w:rsidRDefault="005A578C" w:rsidP="005A578C">
            <w:pPr>
              <w:ind w:firstLine="252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 xml:space="preserve">в т.ч. </w:t>
            </w:r>
          </w:p>
        </w:tc>
        <w:tc>
          <w:tcPr>
            <w:tcW w:w="1186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A578C" w:rsidRPr="00902DEF" w:rsidTr="005A578C">
        <w:trPr>
          <w:trHeight w:val="117"/>
          <w:jc w:val="center"/>
        </w:trPr>
        <w:tc>
          <w:tcPr>
            <w:tcW w:w="241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3.1</w:t>
            </w:r>
          </w:p>
        </w:tc>
        <w:tc>
          <w:tcPr>
            <w:tcW w:w="1257" w:type="pct"/>
          </w:tcPr>
          <w:p w:rsidR="005A578C" w:rsidRPr="00902DEF" w:rsidRDefault="005A578C" w:rsidP="005A578C">
            <w:pPr>
              <w:ind w:firstLine="256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 xml:space="preserve">власних надходжень </w:t>
            </w:r>
          </w:p>
        </w:tc>
        <w:tc>
          <w:tcPr>
            <w:tcW w:w="1186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23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A578C" w:rsidRPr="00902DEF" w:rsidTr="005A578C">
        <w:trPr>
          <w:trHeight w:val="184"/>
          <w:jc w:val="center"/>
        </w:trPr>
        <w:tc>
          <w:tcPr>
            <w:tcW w:w="241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3.2</w:t>
            </w:r>
          </w:p>
        </w:tc>
        <w:tc>
          <w:tcPr>
            <w:tcW w:w="1257" w:type="pct"/>
          </w:tcPr>
          <w:p w:rsidR="005A578C" w:rsidRPr="00902DEF" w:rsidRDefault="005A578C" w:rsidP="005A578C">
            <w:pPr>
              <w:ind w:firstLine="256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інших надходжень</w:t>
            </w:r>
          </w:p>
        </w:tc>
        <w:tc>
          <w:tcPr>
            <w:tcW w:w="1186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23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8" w:type="pct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A578C" w:rsidRPr="00902DEF" w:rsidTr="005A578C">
        <w:trPr>
          <w:trHeight w:val="329"/>
          <w:jc w:val="center"/>
        </w:trPr>
        <w:tc>
          <w:tcPr>
            <w:tcW w:w="5000" w:type="pct"/>
            <w:gridSpan w:val="5"/>
          </w:tcPr>
          <w:p w:rsidR="005A578C" w:rsidRPr="00902DEF" w:rsidRDefault="005A578C" w:rsidP="005A578C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 xml:space="preserve">Пояснення причин </w:t>
            </w:r>
            <w:r w:rsidRPr="00902DEF">
              <w:rPr>
                <w:color w:val="000000"/>
                <w:sz w:val="22"/>
                <w:szCs w:val="22"/>
                <w:lang w:val="uk-UA"/>
              </w:rPr>
              <w:t>наявності залишку надходжень спеціального фонду, в т.ч. власних надходжень бюджетних установ та інших надходжень, на кінець року</w:t>
            </w:r>
          </w:p>
        </w:tc>
      </w:tr>
    </w:tbl>
    <w:p w:rsidR="00EB6463" w:rsidRPr="00902DEF" w:rsidRDefault="00EB6463" w:rsidP="00EB6463">
      <w:pPr>
        <w:rPr>
          <w:sz w:val="22"/>
          <w:szCs w:val="22"/>
          <w:lang w:val="uk-UA"/>
        </w:rPr>
      </w:pPr>
    </w:p>
    <w:p w:rsidR="00EB6463" w:rsidRPr="00902DEF" w:rsidRDefault="00EB6463" w:rsidP="00EB6463">
      <w:pPr>
        <w:rPr>
          <w:sz w:val="22"/>
          <w:szCs w:val="22"/>
          <w:lang w:val="uk-UA"/>
        </w:rPr>
      </w:pPr>
    </w:p>
    <w:p w:rsidR="00EB6463" w:rsidRPr="00902DEF" w:rsidRDefault="00EB6463" w:rsidP="00EB6463">
      <w:pPr>
        <w:rPr>
          <w:sz w:val="22"/>
          <w:szCs w:val="22"/>
          <w:lang w:val="uk-UA"/>
        </w:rPr>
      </w:pPr>
      <w:r w:rsidRPr="00902DEF">
        <w:rPr>
          <w:sz w:val="22"/>
          <w:szCs w:val="22"/>
          <w:lang w:val="uk-UA"/>
        </w:rPr>
        <w:t>5.3 «Виконання результативних показників бюджетної програми за напрямами використання бюджетних коштів»:</w:t>
      </w:r>
    </w:p>
    <w:p w:rsidR="00EB6463" w:rsidRPr="00902DEF" w:rsidRDefault="00EB6463" w:rsidP="00EB6463">
      <w:pPr>
        <w:spacing w:before="60"/>
        <w:ind w:left="142"/>
        <w:jc w:val="right"/>
        <w:rPr>
          <w:sz w:val="22"/>
          <w:szCs w:val="22"/>
          <w:lang w:val="uk-UA"/>
        </w:rPr>
      </w:pPr>
      <w:r w:rsidRPr="00902DEF">
        <w:rPr>
          <w:sz w:val="22"/>
          <w:szCs w:val="22"/>
          <w:lang w:val="uk-UA"/>
        </w:rPr>
        <w:t>(тис. грн.)</w:t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8"/>
        <w:gridCol w:w="2474"/>
        <w:gridCol w:w="1372"/>
        <w:gridCol w:w="1141"/>
        <w:gridCol w:w="1264"/>
        <w:gridCol w:w="1483"/>
        <w:gridCol w:w="1294"/>
        <w:gridCol w:w="1429"/>
        <w:gridCol w:w="1270"/>
        <w:gridCol w:w="1150"/>
        <w:gridCol w:w="1204"/>
      </w:tblGrid>
      <w:tr w:rsidR="00EB6463" w:rsidRPr="00902DEF" w:rsidTr="002445E0">
        <w:trPr>
          <w:trHeight w:val="329"/>
          <w:jc w:val="center"/>
        </w:trPr>
        <w:tc>
          <w:tcPr>
            <w:tcW w:w="304" w:type="pct"/>
            <w:vMerge w:val="restart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830" w:type="pct"/>
            <w:gridSpan w:val="2"/>
            <w:vMerge w:val="restart"/>
          </w:tcPr>
          <w:p w:rsidR="00EB6463" w:rsidRPr="00902DEF" w:rsidRDefault="00EB6463" w:rsidP="00EB646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258" w:type="pct"/>
            <w:gridSpan w:val="3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Затверджено паспортом бюджетної програми</w:t>
            </w:r>
          </w:p>
        </w:tc>
        <w:tc>
          <w:tcPr>
            <w:tcW w:w="1401" w:type="pct"/>
            <w:gridSpan w:val="3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Виконано</w:t>
            </w:r>
          </w:p>
        </w:tc>
        <w:tc>
          <w:tcPr>
            <w:tcW w:w="1207" w:type="pct"/>
            <w:gridSpan w:val="3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Відхилення</w:t>
            </w:r>
          </w:p>
        </w:tc>
      </w:tr>
      <w:tr w:rsidR="006D7778" w:rsidRPr="00902DEF" w:rsidTr="002445E0">
        <w:trPr>
          <w:trHeight w:val="329"/>
          <w:jc w:val="center"/>
        </w:trPr>
        <w:tc>
          <w:tcPr>
            <w:tcW w:w="304" w:type="pct"/>
            <w:vMerge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0" w:type="pct"/>
            <w:gridSpan w:val="2"/>
            <w:vMerge/>
          </w:tcPr>
          <w:p w:rsidR="00EB6463" w:rsidRPr="00902DEF" w:rsidRDefault="00EB6463" w:rsidP="00EB6463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57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загальний</w:t>
            </w:r>
          </w:p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380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спеціальний</w:t>
            </w:r>
          </w:p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421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494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загальний</w:t>
            </w:r>
          </w:p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431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спеціальний</w:t>
            </w:r>
          </w:p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476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423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загальний</w:t>
            </w:r>
          </w:p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383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спеціальний</w:t>
            </w:r>
          </w:p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401" w:type="pct"/>
            <w:vAlign w:val="center"/>
          </w:tcPr>
          <w:p w:rsidR="00EB6463" w:rsidRPr="00902DEF" w:rsidRDefault="00EB6463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разом</w:t>
            </w:r>
          </w:p>
        </w:tc>
      </w:tr>
      <w:tr w:rsidR="00736F38" w:rsidRPr="00902DEF" w:rsidTr="003068C0">
        <w:trPr>
          <w:trHeight w:val="329"/>
          <w:jc w:val="center"/>
        </w:trPr>
        <w:tc>
          <w:tcPr>
            <w:tcW w:w="304" w:type="pct"/>
          </w:tcPr>
          <w:p w:rsidR="00736F38" w:rsidRPr="00902DEF" w:rsidRDefault="00736F38" w:rsidP="00916319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30" w:type="pct"/>
            <w:gridSpan w:val="2"/>
          </w:tcPr>
          <w:p w:rsidR="00736F38" w:rsidRPr="00902DEF" w:rsidRDefault="00736F38" w:rsidP="00916319">
            <w:pPr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Видатки (надані кредити)</w:t>
            </w:r>
            <w:r w:rsidRPr="00902DEF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Pr="00902DEF">
              <w:rPr>
                <w:sz w:val="22"/>
                <w:szCs w:val="22"/>
                <w:lang w:val="uk-UA"/>
              </w:rPr>
              <w:t>на з</w:t>
            </w:r>
            <w:r w:rsidRPr="00902DEF">
              <w:rPr>
                <w:color w:val="000000"/>
                <w:sz w:val="22"/>
                <w:szCs w:val="22"/>
              </w:rPr>
              <w:t>аходи з  енергозбереження</w:t>
            </w:r>
          </w:p>
        </w:tc>
        <w:tc>
          <w:tcPr>
            <w:tcW w:w="457" w:type="pct"/>
            <w:vAlign w:val="center"/>
          </w:tcPr>
          <w:p w:rsidR="00736F38" w:rsidRDefault="00736F38" w:rsidP="003068C0">
            <w:pPr>
              <w:jc w:val="center"/>
            </w:pPr>
            <w:r w:rsidRPr="003A4D56">
              <w:rPr>
                <w:sz w:val="22"/>
                <w:szCs w:val="22"/>
                <w:lang w:val="en-US" w:eastAsia="uk-UA"/>
              </w:rPr>
              <w:t>1874 967</w:t>
            </w:r>
          </w:p>
        </w:tc>
        <w:tc>
          <w:tcPr>
            <w:tcW w:w="380" w:type="pct"/>
            <w:vAlign w:val="center"/>
          </w:tcPr>
          <w:p w:rsidR="00736F38" w:rsidRDefault="00736F38" w:rsidP="003068C0">
            <w:pPr>
              <w:jc w:val="center"/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736F38" w:rsidRDefault="00736F38" w:rsidP="003068C0">
            <w:pPr>
              <w:jc w:val="center"/>
            </w:pPr>
            <w:r w:rsidRPr="003A4D56">
              <w:rPr>
                <w:sz w:val="22"/>
                <w:szCs w:val="22"/>
                <w:lang w:val="en-US" w:eastAsia="uk-UA"/>
              </w:rPr>
              <w:t>1874 967</w:t>
            </w:r>
          </w:p>
        </w:tc>
        <w:tc>
          <w:tcPr>
            <w:tcW w:w="494" w:type="pct"/>
            <w:vAlign w:val="center"/>
          </w:tcPr>
          <w:p w:rsidR="00736F38" w:rsidRDefault="00736F38" w:rsidP="003068C0">
            <w:pPr>
              <w:jc w:val="center"/>
            </w:pPr>
            <w:r w:rsidRPr="003A4D56">
              <w:rPr>
                <w:sz w:val="22"/>
                <w:szCs w:val="22"/>
                <w:lang w:val="en-US" w:eastAsia="uk-UA"/>
              </w:rPr>
              <w:t>1874 967</w:t>
            </w:r>
          </w:p>
        </w:tc>
        <w:tc>
          <w:tcPr>
            <w:tcW w:w="431" w:type="pct"/>
            <w:vAlign w:val="center"/>
          </w:tcPr>
          <w:p w:rsidR="00736F38" w:rsidRDefault="00736F38" w:rsidP="003068C0">
            <w:pPr>
              <w:jc w:val="center"/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76" w:type="pct"/>
            <w:vAlign w:val="center"/>
          </w:tcPr>
          <w:p w:rsidR="00736F38" w:rsidRDefault="00736F38" w:rsidP="003068C0">
            <w:pPr>
              <w:jc w:val="center"/>
            </w:pPr>
            <w:r w:rsidRPr="003A4D56">
              <w:rPr>
                <w:sz w:val="22"/>
                <w:szCs w:val="22"/>
                <w:lang w:val="en-US" w:eastAsia="uk-UA"/>
              </w:rPr>
              <w:t>1874 967</w:t>
            </w:r>
          </w:p>
        </w:tc>
        <w:tc>
          <w:tcPr>
            <w:tcW w:w="423" w:type="pct"/>
            <w:vAlign w:val="center"/>
          </w:tcPr>
          <w:p w:rsidR="00736F38" w:rsidRPr="00736F38" w:rsidRDefault="00736F38" w:rsidP="003068C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83" w:type="pct"/>
            <w:vAlign w:val="center"/>
          </w:tcPr>
          <w:p w:rsidR="00736F38" w:rsidRPr="003068C0" w:rsidRDefault="003068C0" w:rsidP="003068C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401" w:type="pct"/>
            <w:vAlign w:val="center"/>
          </w:tcPr>
          <w:p w:rsidR="00736F38" w:rsidRPr="00736F38" w:rsidRDefault="00736F38" w:rsidP="003068C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FE4DA6" w:rsidRPr="00902DEF" w:rsidTr="003068C0">
        <w:trPr>
          <w:trHeight w:val="329"/>
          <w:jc w:val="center"/>
        </w:trPr>
        <w:tc>
          <w:tcPr>
            <w:tcW w:w="304" w:type="pct"/>
          </w:tcPr>
          <w:p w:rsidR="00FE4DA6" w:rsidRPr="00902DEF" w:rsidRDefault="00FE4DA6" w:rsidP="00EB64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0" w:type="pct"/>
            <w:gridSpan w:val="2"/>
          </w:tcPr>
          <w:p w:rsidR="00FE4DA6" w:rsidRPr="00902DEF" w:rsidRDefault="00FE4DA6" w:rsidP="00FE4DA6">
            <w:pPr>
              <w:ind w:firstLine="252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 xml:space="preserve">в т.ч. </w:t>
            </w:r>
          </w:p>
        </w:tc>
        <w:tc>
          <w:tcPr>
            <w:tcW w:w="457" w:type="pct"/>
            <w:vAlign w:val="center"/>
          </w:tcPr>
          <w:p w:rsidR="00FE4DA6" w:rsidRPr="00902DEF" w:rsidRDefault="00FE4DA6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0" w:type="pct"/>
            <w:vAlign w:val="center"/>
          </w:tcPr>
          <w:p w:rsidR="00FE4DA6" w:rsidRPr="00902DEF" w:rsidRDefault="00FE4DA6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vAlign w:val="center"/>
          </w:tcPr>
          <w:p w:rsidR="00FE4DA6" w:rsidRPr="00902DEF" w:rsidRDefault="00FE4DA6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4" w:type="pct"/>
            <w:vAlign w:val="center"/>
          </w:tcPr>
          <w:p w:rsidR="00FE4DA6" w:rsidRPr="00902DEF" w:rsidRDefault="00FE4DA6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1" w:type="pct"/>
            <w:vAlign w:val="center"/>
          </w:tcPr>
          <w:p w:rsidR="00FE4DA6" w:rsidRPr="00902DEF" w:rsidRDefault="00FE4DA6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pct"/>
            <w:vAlign w:val="center"/>
          </w:tcPr>
          <w:p w:rsidR="00FE4DA6" w:rsidRPr="00902DEF" w:rsidRDefault="00FE4DA6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3" w:type="pct"/>
            <w:vAlign w:val="center"/>
          </w:tcPr>
          <w:p w:rsidR="00FE4DA6" w:rsidRPr="00902DEF" w:rsidRDefault="00FE4DA6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vAlign w:val="center"/>
          </w:tcPr>
          <w:p w:rsidR="00FE4DA6" w:rsidRPr="00902DEF" w:rsidRDefault="00FE4DA6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1" w:type="pct"/>
            <w:vAlign w:val="center"/>
          </w:tcPr>
          <w:p w:rsidR="00FE4DA6" w:rsidRPr="00902DEF" w:rsidRDefault="00FE4DA6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E4DA6" w:rsidRPr="00902DEF" w:rsidTr="002445E0">
        <w:trPr>
          <w:trHeight w:val="329"/>
          <w:jc w:val="center"/>
        </w:trPr>
        <w:tc>
          <w:tcPr>
            <w:tcW w:w="5000" w:type="pct"/>
            <w:gridSpan w:val="12"/>
          </w:tcPr>
          <w:p w:rsidR="00FE4DA6" w:rsidRPr="00902DEF" w:rsidRDefault="00340DE8" w:rsidP="00340DE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</w:rPr>
              <w:t>П</w:t>
            </w:r>
            <w:r w:rsidR="00374896" w:rsidRPr="00987371">
              <w:rPr>
                <w:b/>
              </w:rPr>
              <w:t>рограм</w:t>
            </w:r>
            <w:r>
              <w:rPr>
                <w:b/>
                <w:lang w:val="uk-UA"/>
              </w:rPr>
              <w:t>а</w:t>
            </w:r>
            <w:r w:rsidR="00374896" w:rsidRPr="00987371">
              <w:rPr>
                <w:b/>
              </w:rPr>
              <w:t xml:space="preserve"> енергоефективності та енергозбереження міста Коломиї на 2016-2020 роки</w:t>
            </w:r>
          </w:p>
        </w:tc>
      </w:tr>
      <w:tr w:rsidR="00FE4DA6" w:rsidRPr="00902DEF" w:rsidTr="002445E0">
        <w:trPr>
          <w:trHeight w:val="329"/>
          <w:jc w:val="center"/>
        </w:trPr>
        <w:tc>
          <w:tcPr>
            <w:tcW w:w="5000" w:type="pct"/>
            <w:gridSpan w:val="12"/>
          </w:tcPr>
          <w:p w:rsidR="00FE4DA6" w:rsidRPr="00902DEF" w:rsidRDefault="00FE4DA6" w:rsidP="00AA106F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Завдання</w:t>
            </w:r>
            <w:r w:rsidRPr="00902DEF">
              <w:rPr>
                <w:sz w:val="22"/>
                <w:szCs w:val="22"/>
                <w:lang w:val="uk-UA"/>
              </w:rPr>
              <w:t xml:space="preserve"> </w:t>
            </w:r>
            <w:r w:rsidR="00AA106F" w:rsidRPr="00902DEF">
              <w:rPr>
                <w:sz w:val="22"/>
                <w:szCs w:val="22"/>
              </w:rPr>
              <w:t>Проведення енергоаудиту в бюджетних установах міста</w:t>
            </w:r>
            <w:r w:rsidR="00E15BAA" w:rsidRPr="00902DEF">
              <w:rPr>
                <w:sz w:val="22"/>
                <w:szCs w:val="22"/>
                <w:lang w:val="uk-UA"/>
              </w:rPr>
              <w:t>, о</w:t>
            </w:r>
            <w:r w:rsidR="00E15BAA" w:rsidRPr="00902DEF">
              <w:rPr>
                <w:sz w:val="22"/>
                <w:szCs w:val="22"/>
              </w:rPr>
              <w:t>плата послуг з підтримки інформаційної системи енергетичного моніторингу в бюджетних установах міста (забезпечення супроводу ІСЕ).</w:t>
            </w:r>
          </w:p>
        </w:tc>
      </w:tr>
      <w:tr w:rsidR="00FE4DA6" w:rsidRPr="00902DEF" w:rsidTr="003068C0">
        <w:trPr>
          <w:trHeight w:val="329"/>
          <w:jc w:val="center"/>
        </w:trPr>
        <w:tc>
          <w:tcPr>
            <w:tcW w:w="310" w:type="pct"/>
            <w:gridSpan w:val="2"/>
          </w:tcPr>
          <w:p w:rsidR="00FE4DA6" w:rsidRPr="00902DEF" w:rsidRDefault="00FE4DA6" w:rsidP="000D6616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24" w:type="pct"/>
          </w:tcPr>
          <w:p w:rsidR="00FE4DA6" w:rsidRPr="00902DEF" w:rsidRDefault="00FE4DA6" w:rsidP="000D6616">
            <w:pPr>
              <w:ind w:left="-71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457" w:type="pct"/>
          </w:tcPr>
          <w:p w:rsidR="00FE4DA6" w:rsidRPr="00902DEF" w:rsidRDefault="00FE4DA6" w:rsidP="000D6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</w:tcPr>
          <w:p w:rsidR="00FE4DA6" w:rsidRPr="00902DEF" w:rsidRDefault="00FE4DA6" w:rsidP="000D661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1" w:type="pct"/>
          </w:tcPr>
          <w:p w:rsidR="00FE4DA6" w:rsidRPr="00902DEF" w:rsidRDefault="00FE4DA6" w:rsidP="000D6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</w:tcPr>
          <w:p w:rsidR="00FE4DA6" w:rsidRPr="00902DEF" w:rsidRDefault="00FE4DA6" w:rsidP="000D6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FE4DA6" w:rsidRPr="00902DEF" w:rsidRDefault="00FE4DA6" w:rsidP="000D661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6" w:type="pct"/>
          </w:tcPr>
          <w:p w:rsidR="00FE4DA6" w:rsidRPr="00902DEF" w:rsidRDefault="00FE4DA6" w:rsidP="000D6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</w:tcPr>
          <w:p w:rsidR="00FE4DA6" w:rsidRPr="00902DEF" w:rsidRDefault="00FE4DA6" w:rsidP="000D661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</w:tcPr>
          <w:p w:rsidR="00FE4DA6" w:rsidRPr="00902DEF" w:rsidRDefault="00FE4DA6" w:rsidP="000D661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1" w:type="pct"/>
          </w:tcPr>
          <w:p w:rsidR="00FE4DA6" w:rsidRPr="00902DEF" w:rsidRDefault="00FE4DA6" w:rsidP="000D661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E4DA6" w:rsidRPr="00902DEF" w:rsidTr="003068C0">
        <w:trPr>
          <w:trHeight w:val="329"/>
          <w:jc w:val="center"/>
        </w:trPr>
        <w:tc>
          <w:tcPr>
            <w:tcW w:w="304" w:type="pct"/>
          </w:tcPr>
          <w:p w:rsidR="00FE4DA6" w:rsidRPr="00902DEF" w:rsidRDefault="00FE4DA6" w:rsidP="007879F5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830" w:type="pct"/>
            <w:gridSpan w:val="2"/>
          </w:tcPr>
          <w:p w:rsidR="00FE4DA6" w:rsidRPr="00902DEF" w:rsidRDefault="00FE4DA6" w:rsidP="003068C0">
            <w:pPr>
              <w:ind w:left="-71" w:right="-105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</w:rPr>
              <w:t>Обсяг видатків</w:t>
            </w:r>
            <w:r w:rsidR="00E15BAA" w:rsidRPr="00902DEF">
              <w:rPr>
                <w:sz w:val="22"/>
                <w:szCs w:val="22"/>
                <w:lang w:val="uk-UA"/>
              </w:rPr>
              <w:t xml:space="preserve"> на проведення енергоаудиту в бюджетних установах</w:t>
            </w:r>
          </w:p>
        </w:tc>
        <w:tc>
          <w:tcPr>
            <w:tcW w:w="457" w:type="pct"/>
            <w:vAlign w:val="center"/>
          </w:tcPr>
          <w:p w:rsidR="00FE4DA6" w:rsidRPr="007F56C8" w:rsidRDefault="00736F38" w:rsidP="003068C0">
            <w:pPr>
              <w:jc w:val="center"/>
              <w:rPr>
                <w:sz w:val="22"/>
                <w:szCs w:val="22"/>
                <w:lang w:val="en-US"/>
              </w:rPr>
            </w:pPr>
            <w:r w:rsidRPr="007F56C8">
              <w:rPr>
                <w:sz w:val="22"/>
                <w:szCs w:val="22"/>
                <w:lang w:val="en-US"/>
              </w:rPr>
              <w:t>-</w:t>
            </w:r>
          </w:p>
          <w:p w:rsidR="00FE4DA6" w:rsidRPr="007F56C8" w:rsidRDefault="00FE4DA6" w:rsidP="0030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FE4DA6" w:rsidRPr="003068C0" w:rsidRDefault="003068C0" w:rsidP="003068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1" w:type="pct"/>
            <w:vAlign w:val="center"/>
          </w:tcPr>
          <w:p w:rsidR="00E15BAA" w:rsidRPr="007F56C8" w:rsidRDefault="00736F38" w:rsidP="003068C0">
            <w:pPr>
              <w:jc w:val="center"/>
              <w:rPr>
                <w:sz w:val="22"/>
                <w:szCs w:val="22"/>
                <w:lang w:val="en-US"/>
              </w:rPr>
            </w:pPr>
            <w:r w:rsidRPr="007F56C8">
              <w:rPr>
                <w:sz w:val="22"/>
                <w:szCs w:val="22"/>
                <w:lang w:val="en-US"/>
              </w:rPr>
              <w:t>-</w:t>
            </w:r>
          </w:p>
          <w:p w:rsidR="00FE4DA6" w:rsidRPr="007F56C8" w:rsidRDefault="00FE4DA6" w:rsidP="0030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E15BAA" w:rsidRPr="007F56C8" w:rsidRDefault="00736F38" w:rsidP="003068C0">
            <w:pPr>
              <w:jc w:val="center"/>
              <w:rPr>
                <w:sz w:val="22"/>
                <w:szCs w:val="22"/>
                <w:lang w:val="en-US"/>
              </w:rPr>
            </w:pPr>
            <w:r w:rsidRPr="007F56C8">
              <w:rPr>
                <w:sz w:val="22"/>
                <w:szCs w:val="22"/>
                <w:lang w:val="en-US"/>
              </w:rPr>
              <w:t>-</w:t>
            </w:r>
          </w:p>
          <w:p w:rsidR="00FE4DA6" w:rsidRPr="007F56C8" w:rsidRDefault="00FE4DA6" w:rsidP="0030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FE4DA6" w:rsidRPr="003068C0" w:rsidRDefault="003068C0" w:rsidP="003068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76" w:type="pct"/>
            <w:vAlign w:val="center"/>
          </w:tcPr>
          <w:p w:rsidR="00E15BAA" w:rsidRPr="007F56C8" w:rsidRDefault="00736F38" w:rsidP="003068C0">
            <w:pPr>
              <w:jc w:val="center"/>
              <w:rPr>
                <w:sz w:val="22"/>
                <w:szCs w:val="22"/>
                <w:lang w:val="en-US"/>
              </w:rPr>
            </w:pPr>
            <w:r w:rsidRPr="007F56C8">
              <w:rPr>
                <w:sz w:val="22"/>
                <w:szCs w:val="22"/>
                <w:lang w:val="en-US"/>
              </w:rPr>
              <w:t>-</w:t>
            </w:r>
          </w:p>
          <w:p w:rsidR="00FE4DA6" w:rsidRPr="007F56C8" w:rsidRDefault="00FE4DA6" w:rsidP="0030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:rsidR="00FE4DA6" w:rsidRPr="003068C0" w:rsidRDefault="003068C0" w:rsidP="003068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83" w:type="pct"/>
            <w:vAlign w:val="center"/>
          </w:tcPr>
          <w:p w:rsidR="00FE4DA6" w:rsidRPr="003068C0" w:rsidRDefault="003068C0" w:rsidP="003068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" w:type="pct"/>
            <w:vAlign w:val="center"/>
          </w:tcPr>
          <w:p w:rsidR="00FE4DA6" w:rsidRPr="003068C0" w:rsidRDefault="003068C0" w:rsidP="003068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15BAA" w:rsidRPr="00902DEF" w:rsidTr="003068C0">
        <w:trPr>
          <w:trHeight w:val="329"/>
          <w:jc w:val="center"/>
        </w:trPr>
        <w:tc>
          <w:tcPr>
            <w:tcW w:w="304" w:type="pct"/>
          </w:tcPr>
          <w:p w:rsidR="00E15BAA" w:rsidRPr="00902DEF" w:rsidRDefault="00E15BAA" w:rsidP="007879F5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1.2</w:t>
            </w:r>
          </w:p>
        </w:tc>
        <w:tc>
          <w:tcPr>
            <w:tcW w:w="830" w:type="pct"/>
            <w:gridSpan w:val="2"/>
          </w:tcPr>
          <w:p w:rsidR="00E15BAA" w:rsidRPr="00902DEF" w:rsidRDefault="00E15BAA" w:rsidP="003068C0">
            <w:pPr>
              <w:ind w:left="-71" w:right="-105"/>
              <w:rPr>
                <w:sz w:val="22"/>
                <w:szCs w:val="22"/>
              </w:rPr>
            </w:pPr>
            <w:r w:rsidRPr="00902DEF">
              <w:rPr>
                <w:sz w:val="22"/>
                <w:szCs w:val="22"/>
              </w:rPr>
              <w:t xml:space="preserve">Видатки на оплату послуг з підтримки інформаційної системи </w:t>
            </w:r>
            <w:r w:rsidRPr="00902DEF">
              <w:rPr>
                <w:sz w:val="22"/>
                <w:szCs w:val="22"/>
              </w:rPr>
              <w:lastRenderedPageBreak/>
              <w:t>енергетичного моніторингу в бюджетних установах міста (забезпечення супроводу ІСЕ)</w:t>
            </w:r>
          </w:p>
        </w:tc>
        <w:tc>
          <w:tcPr>
            <w:tcW w:w="457" w:type="pct"/>
            <w:vAlign w:val="center"/>
          </w:tcPr>
          <w:p w:rsidR="00E15BAA" w:rsidRPr="007F56C8" w:rsidRDefault="007F56C8" w:rsidP="003068C0">
            <w:pPr>
              <w:jc w:val="center"/>
              <w:rPr>
                <w:sz w:val="22"/>
                <w:szCs w:val="22"/>
                <w:lang w:val="uk-UA"/>
              </w:rPr>
            </w:pPr>
            <w:r w:rsidRPr="007F56C8">
              <w:rPr>
                <w:sz w:val="22"/>
                <w:szCs w:val="22"/>
                <w:lang w:val="en-US"/>
              </w:rPr>
              <w:lastRenderedPageBreak/>
              <w:t>23040</w:t>
            </w:r>
          </w:p>
        </w:tc>
        <w:tc>
          <w:tcPr>
            <w:tcW w:w="380" w:type="pct"/>
            <w:vAlign w:val="center"/>
          </w:tcPr>
          <w:p w:rsidR="00E15BAA" w:rsidRPr="003068C0" w:rsidRDefault="003068C0" w:rsidP="003068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1" w:type="pct"/>
            <w:vAlign w:val="center"/>
          </w:tcPr>
          <w:p w:rsidR="00E15BAA" w:rsidRPr="007F56C8" w:rsidRDefault="007F56C8" w:rsidP="003068C0">
            <w:pPr>
              <w:jc w:val="center"/>
              <w:rPr>
                <w:sz w:val="22"/>
                <w:szCs w:val="22"/>
                <w:lang w:val="uk-UA"/>
              </w:rPr>
            </w:pPr>
            <w:r w:rsidRPr="007F56C8">
              <w:rPr>
                <w:sz w:val="22"/>
                <w:szCs w:val="22"/>
                <w:lang w:val="en-US"/>
              </w:rPr>
              <w:t>23040</w:t>
            </w:r>
          </w:p>
        </w:tc>
        <w:tc>
          <w:tcPr>
            <w:tcW w:w="494" w:type="pct"/>
            <w:vAlign w:val="center"/>
          </w:tcPr>
          <w:p w:rsidR="00E15BAA" w:rsidRPr="007F56C8" w:rsidRDefault="007F56C8" w:rsidP="003068C0">
            <w:pPr>
              <w:jc w:val="center"/>
              <w:rPr>
                <w:sz w:val="22"/>
                <w:szCs w:val="22"/>
                <w:lang w:val="uk-UA"/>
              </w:rPr>
            </w:pPr>
            <w:r w:rsidRPr="007F56C8">
              <w:rPr>
                <w:sz w:val="22"/>
                <w:szCs w:val="22"/>
                <w:lang w:val="en-US"/>
              </w:rPr>
              <w:t>23040</w:t>
            </w:r>
          </w:p>
        </w:tc>
        <w:tc>
          <w:tcPr>
            <w:tcW w:w="431" w:type="pct"/>
            <w:vAlign w:val="center"/>
          </w:tcPr>
          <w:p w:rsidR="00E15BAA" w:rsidRPr="003068C0" w:rsidRDefault="003068C0" w:rsidP="003068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76" w:type="pct"/>
            <w:vAlign w:val="center"/>
          </w:tcPr>
          <w:p w:rsidR="00E15BAA" w:rsidRPr="007F56C8" w:rsidRDefault="007F56C8" w:rsidP="003068C0">
            <w:pPr>
              <w:jc w:val="center"/>
              <w:rPr>
                <w:sz w:val="22"/>
                <w:szCs w:val="22"/>
                <w:lang w:val="uk-UA"/>
              </w:rPr>
            </w:pPr>
            <w:r w:rsidRPr="007F56C8">
              <w:rPr>
                <w:sz w:val="22"/>
                <w:szCs w:val="22"/>
                <w:lang w:val="en-US"/>
              </w:rPr>
              <w:t>23040</w:t>
            </w:r>
          </w:p>
        </w:tc>
        <w:tc>
          <w:tcPr>
            <w:tcW w:w="423" w:type="pct"/>
            <w:vAlign w:val="center"/>
          </w:tcPr>
          <w:p w:rsidR="00E15BAA" w:rsidRPr="003068C0" w:rsidRDefault="003068C0" w:rsidP="003068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83" w:type="pct"/>
            <w:vAlign w:val="center"/>
          </w:tcPr>
          <w:p w:rsidR="00E15BAA" w:rsidRPr="003068C0" w:rsidRDefault="003068C0" w:rsidP="003068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" w:type="pct"/>
            <w:vAlign w:val="center"/>
          </w:tcPr>
          <w:p w:rsidR="00E15BAA" w:rsidRPr="003068C0" w:rsidRDefault="003068C0" w:rsidP="003068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E4DA6" w:rsidRPr="00902DEF" w:rsidTr="003068C0">
        <w:trPr>
          <w:trHeight w:val="329"/>
          <w:jc w:val="center"/>
        </w:trPr>
        <w:tc>
          <w:tcPr>
            <w:tcW w:w="5000" w:type="pct"/>
            <w:gridSpan w:val="12"/>
            <w:vAlign w:val="center"/>
          </w:tcPr>
          <w:p w:rsidR="00FE4DA6" w:rsidRPr="007F56C8" w:rsidRDefault="00FE4DA6" w:rsidP="003068C0">
            <w:pPr>
              <w:jc w:val="center"/>
              <w:rPr>
                <w:sz w:val="22"/>
                <w:szCs w:val="22"/>
              </w:rPr>
            </w:pPr>
          </w:p>
        </w:tc>
      </w:tr>
      <w:tr w:rsidR="00FE4DA6" w:rsidRPr="00902DEF" w:rsidTr="003068C0">
        <w:trPr>
          <w:trHeight w:val="329"/>
          <w:jc w:val="center"/>
        </w:trPr>
        <w:tc>
          <w:tcPr>
            <w:tcW w:w="304" w:type="pct"/>
          </w:tcPr>
          <w:p w:rsidR="00FE4DA6" w:rsidRPr="00902DEF" w:rsidRDefault="00FE4DA6" w:rsidP="00D406E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02DEF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30" w:type="pct"/>
            <w:gridSpan w:val="2"/>
            <w:vAlign w:val="center"/>
          </w:tcPr>
          <w:p w:rsidR="00FE4DA6" w:rsidRPr="00902DEF" w:rsidRDefault="00FE4DA6" w:rsidP="00D406E1">
            <w:pPr>
              <w:ind w:left="-71" w:right="-105"/>
              <w:jc w:val="center"/>
              <w:rPr>
                <w:b/>
                <w:sz w:val="22"/>
                <w:szCs w:val="22"/>
              </w:rPr>
            </w:pPr>
            <w:r w:rsidRPr="00902DEF">
              <w:rPr>
                <w:b/>
                <w:sz w:val="22"/>
                <w:szCs w:val="22"/>
              </w:rPr>
              <w:t>продукту</w:t>
            </w:r>
          </w:p>
        </w:tc>
        <w:tc>
          <w:tcPr>
            <w:tcW w:w="457" w:type="pct"/>
            <w:vAlign w:val="center"/>
          </w:tcPr>
          <w:p w:rsidR="00FE4DA6" w:rsidRPr="007F56C8" w:rsidRDefault="00FE4DA6" w:rsidP="003068C0">
            <w:pPr>
              <w:tabs>
                <w:tab w:val="left" w:pos="20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FE4DA6" w:rsidRPr="007F56C8" w:rsidRDefault="00FE4DA6" w:rsidP="003068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1" w:type="pct"/>
            <w:vAlign w:val="center"/>
          </w:tcPr>
          <w:p w:rsidR="00FE4DA6" w:rsidRPr="007F56C8" w:rsidRDefault="00FE4DA6" w:rsidP="0030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FE4DA6" w:rsidRPr="007F56C8" w:rsidRDefault="00FE4DA6" w:rsidP="003068C0">
            <w:pPr>
              <w:tabs>
                <w:tab w:val="left" w:pos="20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FE4DA6" w:rsidRPr="007F56C8" w:rsidRDefault="00FE4DA6" w:rsidP="003068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6" w:type="pct"/>
            <w:vAlign w:val="center"/>
          </w:tcPr>
          <w:p w:rsidR="00FE4DA6" w:rsidRPr="007F56C8" w:rsidRDefault="00FE4DA6" w:rsidP="0030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:rsidR="00FE4DA6" w:rsidRPr="007F56C8" w:rsidRDefault="00FE4DA6" w:rsidP="003068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3" w:type="pct"/>
            <w:vAlign w:val="center"/>
          </w:tcPr>
          <w:p w:rsidR="00FE4DA6" w:rsidRPr="007F56C8" w:rsidRDefault="00FE4DA6" w:rsidP="003068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1" w:type="pct"/>
            <w:vAlign w:val="center"/>
          </w:tcPr>
          <w:p w:rsidR="00FE4DA6" w:rsidRPr="007F56C8" w:rsidRDefault="00FE4DA6" w:rsidP="003068C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40DE8" w:rsidRPr="00902DEF" w:rsidTr="000C56BC">
        <w:trPr>
          <w:trHeight w:val="329"/>
          <w:jc w:val="center"/>
        </w:trPr>
        <w:tc>
          <w:tcPr>
            <w:tcW w:w="304" w:type="pct"/>
          </w:tcPr>
          <w:p w:rsidR="00340DE8" w:rsidRPr="00902DEF" w:rsidRDefault="00340DE8" w:rsidP="00340DE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2.1</w:t>
            </w:r>
          </w:p>
        </w:tc>
        <w:tc>
          <w:tcPr>
            <w:tcW w:w="830" w:type="pct"/>
            <w:gridSpan w:val="2"/>
            <w:vAlign w:val="center"/>
          </w:tcPr>
          <w:p w:rsidR="00340DE8" w:rsidRPr="00340DE8" w:rsidRDefault="00340DE8" w:rsidP="00340DE8">
            <w:pPr>
              <w:pStyle w:val="a8"/>
              <w:spacing w:after="0"/>
              <w:ind w:firstLine="0"/>
              <w:rPr>
                <w:lang w:val="ru-RU"/>
              </w:rPr>
            </w:pPr>
            <w:r w:rsidRPr="00340DE8">
              <w:rPr>
                <w:lang w:val="ru-RU"/>
              </w:rPr>
              <w:t>Кількість бюджетних установ міста в яких буде проведено енергоаудит</w:t>
            </w:r>
          </w:p>
        </w:tc>
        <w:tc>
          <w:tcPr>
            <w:tcW w:w="457" w:type="pct"/>
            <w:vAlign w:val="center"/>
          </w:tcPr>
          <w:p w:rsidR="00340DE8" w:rsidRPr="007F56C8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 w:rsidRPr="007F56C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80" w:type="pct"/>
            <w:vAlign w:val="center"/>
          </w:tcPr>
          <w:p w:rsidR="00340DE8" w:rsidRPr="003068C0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1" w:type="pct"/>
            <w:vAlign w:val="center"/>
          </w:tcPr>
          <w:p w:rsidR="00340DE8" w:rsidRPr="007F56C8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 w:rsidRPr="007F56C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94" w:type="pct"/>
            <w:vAlign w:val="center"/>
          </w:tcPr>
          <w:p w:rsidR="00340DE8" w:rsidRPr="007F56C8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 w:rsidRPr="007F56C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31" w:type="pct"/>
            <w:vAlign w:val="center"/>
          </w:tcPr>
          <w:p w:rsidR="00340DE8" w:rsidRPr="007F56C8" w:rsidRDefault="00340DE8" w:rsidP="00340DE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76" w:type="pct"/>
            <w:vAlign w:val="center"/>
          </w:tcPr>
          <w:p w:rsidR="00340DE8" w:rsidRPr="007F56C8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 w:rsidRPr="007F56C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3" w:type="pct"/>
            <w:vAlign w:val="center"/>
          </w:tcPr>
          <w:p w:rsidR="00340DE8" w:rsidRPr="003068C0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83" w:type="pct"/>
            <w:vAlign w:val="center"/>
          </w:tcPr>
          <w:p w:rsidR="00340DE8" w:rsidRPr="003068C0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" w:type="pct"/>
            <w:vAlign w:val="center"/>
          </w:tcPr>
          <w:p w:rsidR="00340DE8" w:rsidRPr="003068C0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40DE8" w:rsidRPr="00902DEF" w:rsidTr="000C56BC">
        <w:trPr>
          <w:trHeight w:val="329"/>
          <w:jc w:val="center"/>
        </w:trPr>
        <w:tc>
          <w:tcPr>
            <w:tcW w:w="304" w:type="pct"/>
          </w:tcPr>
          <w:p w:rsidR="00340DE8" w:rsidRPr="00902DEF" w:rsidRDefault="00340DE8" w:rsidP="00340DE8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2.2</w:t>
            </w:r>
          </w:p>
        </w:tc>
        <w:tc>
          <w:tcPr>
            <w:tcW w:w="830" w:type="pct"/>
            <w:gridSpan w:val="2"/>
            <w:vAlign w:val="center"/>
          </w:tcPr>
          <w:p w:rsidR="00340DE8" w:rsidRPr="00987371" w:rsidRDefault="00340DE8" w:rsidP="00340DE8">
            <w:r w:rsidRPr="00987371">
              <w:rPr>
                <w:color w:val="000000"/>
              </w:rPr>
              <w:t>Кількість послуг з підтримки інформаційної системи енергетичного моніторингу бюджетних установах міста (забазепечення супроводу ІСЕ)</w:t>
            </w:r>
          </w:p>
        </w:tc>
        <w:tc>
          <w:tcPr>
            <w:tcW w:w="457" w:type="pct"/>
            <w:vAlign w:val="center"/>
          </w:tcPr>
          <w:p w:rsidR="00340DE8" w:rsidRPr="007F56C8" w:rsidRDefault="00340DE8" w:rsidP="00340DE8">
            <w:pPr>
              <w:jc w:val="center"/>
              <w:rPr>
                <w:sz w:val="22"/>
                <w:szCs w:val="22"/>
                <w:lang w:val="uk-UA"/>
              </w:rPr>
            </w:pPr>
            <w:r w:rsidRPr="007F56C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80" w:type="pct"/>
            <w:vAlign w:val="center"/>
          </w:tcPr>
          <w:p w:rsidR="00340DE8" w:rsidRPr="003068C0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1" w:type="pct"/>
            <w:vAlign w:val="center"/>
          </w:tcPr>
          <w:p w:rsidR="00340DE8" w:rsidRPr="007F56C8" w:rsidRDefault="00340DE8" w:rsidP="00340DE8">
            <w:pPr>
              <w:jc w:val="center"/>
              <w:rPr>
                <w:sz w:val="22"/>
                <w:szCs w:val="22"/>
                <w:lang w:val="uk-UA"/>
              </w:rPr>
            </w:pPr>
            <w:r w:rsidRPr="007F56C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94" w:type="pct"/>
            <w:vAlign w:val="center"/>
          </w:tcPr>
          <w:p w:rsidR="00340DE8" w:rsidRPr="007F56C8" w:rsidRDefault="00340DE8" w:rsidP="00340DE8">
            <w:pPr>
              <w:jc w:val="center"/>
              <w:rPr>
                <w:sz w:val="22"/>
                <w:szCs w:val="22"/>
                <w:lang w:val="uk-UA"/>
              </w:rPr>
            </w:pPr>
            <w:r w:rsidRPr="007F56C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31" w:type="pct"/>
            <w:vAlign w:val="center"/>
          </w:tcPr>
          <w:p w:rsidR="00340DE8" w:rsidRPr="003068C0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76" w:type="pct"/>
            <w:vAlign w:val="center"/>
          </w:tcPr>
          <w:p w:rsidR="00340DE8" w:rsidRPr="007F56C8" w:rsidRDefault="00340DE8" w:rsidP="00340DE8">
            <w:pPr>
              <w:jc w:val="center"/>
              <w:rPr>
                <w:sz w:val="22"/>
                <w:szCs w:val="22"/>
                <w:lang w:val="uk-UA"/>
              </w:rPr>
            </w:pPr>
            <w:r w:rsidRPr="007F56C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3" w:type="pct"/>
            <w:vAlign w:val="center"/>
          </w:tcPr>
          <w:p w:rsidR="00340DE8" w:rsidRPr="003068C0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83" w:type="pct"/>
            <w:vAlign w:val="center"/>
          </w:tcPr>
          <w:p w:rsidR="00340DE8" w:rsidRPr="003068C0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" w:type="pct"/>
            <w:vAlign w:val="center"/>
          </w:tcPr>
          <w:p w:rsidR="00340DE8" w:rsidRPr="003068C0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40DE8" w:rsidRPr="00340DE8" w:rsidTr="000C56BC">
        <w:trPr>
          <w:trHeight w:val="329"/>
          <w:jc w:val="center"/>
        </w:trPr>
        <w:tc>
          <w:tcPr>
            <w:tcW w:w="304" w:type="pct"/>
          </w:tcPr>
          <w:p w:rsidR="00340DE8" w:rsidRPr="00902DEF" w:rsidRDefault="00340DE8" w:rsidP="00340DE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2.3</w:t>
            </w:r>
          </w:p>
        </w:tc>
        <w:tc>
          <w:tcPr>
            <w:tcW w:w="830" w:type="pct"/>
            <w:gridSpan w:val="2"/>
            <w:vAlign w:val="center"/>
          </w:tcPr>
          <w:p w:rsidR="00340DE8" w:rsidRPr="00987371" w:rsidRDefault="00340DE8" w:rsidP="00340DE8">
            <w:pPr>
              <w:pStyle w:val="a8"/>
              <w:spacing w:after="0"/>
              <w:ind w:firstLine="0"/>
              <w:rPr>
                <w:lang w:val="uk-UA"/>
              </w:rPr>
            </w:pPr>
            <w:r w:rsidRPr="00987371">
              <w:rPr>
                <w:lang w:val="uk-UA"/>
              </w:rPr>
              <w:t xml:space="preserve">Проведення заходів, передбачених Європейською ініціативою “Угода мерів”, приурочених до Днів енергії або Днів участі міста в Угоді </w:t>
            </w:r>
            <w:r w:rsidRPr="00987371">
              <w:rPr>
                <w:color w:val="000000"/>
                <w:shd w:val="clear" w:color="auto" w:fill="FEFEFF"/>
                <w:lang w:val="uk-UA"/>
              </w:rPr>
              <w:t xml:space="preserve">для популяризації енергозбереження серед дітей дошкільного та шкільного віку, молоді та  інших верств населення </w:t>
            </w:r>
            <w:r w:rsidRPr="00987371">
              <w:rPr>
                <w:color w:val="000000"/>
                <w:shd w:val="clear" w:color="auto" w:fill="FEFEFF"/>
                <w:lang w:val="uk-UA"/>
              </w:rPr>
              <w:lastRenderedPageBreak/>
              <w:t>міста</w:t>
            </w:r>
          </w:p>
        </w:tc>
        <w:tc>
          <w:tcPr>
            <w:tcW w:w="457" w:type="pct"/>
            <w:vAlign w:val="center"/>
          </w:tcPr>
          <w:p w:rsidR="00340DE8" w:rsidRPr="007F56C8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 w:rsidRPr="007F56C8">
              <w:rPr>
                <w:sz w:val="22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380" w:type="pct"/>
            <w:vAlign w:val="center"/>
          </w:tcPr>
          <w:p w:rsidR="00340DE8" w:rsidRPr="003068C0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1" w:type="pct"/>
            <w:vAlign w:val="center"/>
          </w:tcPr>
          <w:p w:rsidR="00340DE8" w:rsidRPr="007F56C8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 w:rsidRPr="007F56C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94" w:type="pct"/>
            <w:vAlign w:val="center"/>
          </w:tcPr>
          <w:p w:rsidR="00340DE8" w:rsidRPr="007F56C8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 w:rsidRPr="007F56C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31" w:type="pct"/>
            <w:vAlign w:val="center"/>
          </w:tcPr>
          <w:p w:rsidR="00340DE8" w:rsidRPr="007F56C8" w:rsidRDefault="00340DE8" w:rsidP="00340DE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76" w:type="pct"/>
            <w:vAlign w:val="center"/>
          </w:tcPr>
          <w:p w:rsidR="00340DE8" w:rsidRPr="007F56C8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 w:rsidRPr="007F56C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3" w:type="pct"/>
            <w:vAlign w:val="center"/>
          </w:tcPr>
          <w:p w:rsidR="00340DE8" w:rsidRPr="003068C0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83" w:type="pct"/>
            <w:vAlign w:val="center"/>
          </w:tcPr>
          <w:p w:rsidR="00340DE8" w:rsidRPr="003068C0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" w:type="pct"/>
            <w:vAlign w:val="center"/>
          </w:tcPr>
          <w:p w:rsidR="00340DE8" w:rsidRPr="003068C0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86945" w:rsidRPr="00902DEF" w:rsidTr="003068C0">
        <w:trPr>
          <w:trHeight w:val="329"/>
          <w:jc w:val="center"/>
        </w:trPr>
        <w:tc>
          <w:tcPr>
            <w:tcW w:w="304" w:type="pct"/>
          </w:tcPr>
          <w:p w:rsidR="00486945" w:rsidRPr="00902DEF" w:rsidRDefault="00486945" w:rsidP="00D406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830" w:type="pct"/>
            <w:gridSpan w:val="2"/>
            <w:vAlign w:val="center"/>
          </w:tcPr>
          <w:p w:rsidR="00486945" w:rsidRPr="00902DEF" w:rsidRDefault="00486945" w:rsidP="00D406E1">
            <w:pPr>
              <w:ind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</w:rPr>
              <w:t>ефективності</w:t>
            </w:r>
          </w:p>
        </w:tc>
        <w:tc>
          <w:tcPr>
            <w:tcW w:w="457" w:type="pct"/>
            <w:vAlign w:val="center"/>
          </w:tcPr>
          <w:p w:rsidR="00486945" w:rsidRPr="007F56C8" w:rsidRDefault="00486945" w:rsidP="0030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486945" w:rsidRPr="007F56C8" w:rsidRDefault="00486945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vAlign w:val="center"/>
          </w:tcPr>
          <w:p w:rsidR="00486945" w:rsidRPr="007F56C8" w:rsidRDefault="00486945" w:rsidP="0030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486945" w:rsidRPr="007F56C8" w:rsidRDefault="00486945" w:rsidP="0030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486945" w:rsidRPr="007F56C8" w:rsidRDefault="00486945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pct"/>
            <w:vAlign w:val="center"/>
          </w:tcPr>
          <w:p w:rsidR="00486945" w:rsidRPr="007F56C8" w:rsidRDefault="00486945" w:rsidP="0030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:rsidR="00486945" w:rsidRPr="007F56C8" w:rsidRDefault="00486945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vAlign w:val="center"/>
          </w:tcPr>
          <w:p w:rsidR="00486945" w:rsidRPr="007F56C8" w:rsidRDefault="00486945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1" w:type="pct"/>
            <w:vAlign w:val="center"/>
          </w:tcPr>
          <w:p w:rsidR="00486945" w:rsidRPr="007F56C8" w:rsidRDefault="00486945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40DE8" w:rsidRPr="00902DEF" w:rsidTr="005306DD">
        <w:trPr>
          <w:trHeight w:val="329"/>
          <w:jc w:val="center"/>
        </w:trPr>
        <w:tc>
          <w:tcPr>
            <w:tcW w:w="304" w:type="pct"/>
          </w:tcPr>
          <w:p w:rsidR="00340DE8" w:rsidRPr="00902DEF" w:rsidRDefault="00340DE8" w:rsidP="00340DE8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3.1</w:t>
            </w:r>
          </w:p>
        </w:tc>
        <w:tc>
          <w:tcPr>
            <w:tcW w:w="830" w:type="pct"/>
            <w:gridSpan w:val="2"/>
            <w:vAlign w:val="center"/>
          </w:tcPr>
          <w:p w:rsidR="00340DE8" w:rsidRPr="00340DE8" w:rsidRDefault="00340DE8" w:rsidP="00340DE8">
            <w:pPr>
              <w:pStyle w:val="a8"/>
              <w:spacing w:after="0"/>
              <w:ind w:firstLine="0"/>
              <w:rPr>
                <w:lang w:val="ru-RU"/>
              </w:rPr>
            </w:pPr>
            <w:r w:rsidRPr="00340DE8">
              <w:rPr>
                <w:lang w:val="ru-RU"/>
              </w:rPr>
              <w:t>Середня вартість витрат на проведення енергоаудиту</w:t>
            </w:r>
          </w:p>
        </w:tc>
        <w:tc>
          <w:tcPr>
            <w:tcW w:w="457" w:type="pct"/>
            <w:vAlign w:val="center"/>
          </w:tcPr>
          <w:p w:rsidR="00340DE8" w:rsidRPr="007F56C8" w:rsidRDefault="00340DE8" w:rsidP="00340DE8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7F56C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80" w:type="pct"/>
            <w:vAlign w:val="center"/>
          </w:tcPr>
          <w:p w:rsidR="00340DE8" w:rsidRPr="007F56C8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1" w:type="pct"/>
            <w:vAlign w:val="center"/>
          </w:tcPr>
          <w:p w:rsidR="00340DE8" w:rsidRPr="007F56C8" w:rsidRDefault="00340DE8" w:rsidP="00340DE8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7F56C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94" w:type="pct"/>
            <w:vAlign w:val="center"/>
          </w:tcPr>
          <w:p w:rsidR="00340DE8" w:rsidRPr="007F56C8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 w:rsidRPr="007F56C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31" w:type="pct"/>
            <w:vAlign w:val="center"/>
          </w:tcPr>
          <w:p w:rsidR="00340DE8" w:rsidRPr="007F56C8" w:rsidRDefault="00340DE8" w:rsidP="00340DE8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76" w:type="pct"/>
            <w:vAlign w:val="center"/>
          </w:tcPr>
          <w:p w:rsidR="00340DE8" w:rsidRPr="007F56C8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 w:rsidRPr="007F56C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3" w:type="pct"/>
            <w:vAlign w:val="center"/>
          </w:tcPr>
          <w:p w:rsidR="00340DE8" w:rsidRPr="003068C0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83" w:type="pct"/>
            <w:vAlign w:val="center"/>
          </w:tcPr>
          <w:p w:rsidR="00340DE8" w:rsidRPr="003068C0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" w:type="pct"/>
            <w:vAlign w:val="center"/>
          </w:tcPr>
          <w:p w:rsidR="00340DE8" w:rsidRPr="003068C0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40DE8" w:rsidRPr="00902DEF" w:rsidTr="005306DD">
        <w:trPr>
          <w:trHeight w:val="329"/>
          <w:jc w:val="center"/>
        </w:trPr>
        <w:tc>
          <w:tcPr>
            <w:tcW w:w="304" w:type="pct"/>
          </w:tcPr>
          <w:p w:rsidR="00340DE8" w:rsidRPr="00902DEF" w:rsidRDefault="00340DE8" w:rsidP="00340DE8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3.2</w:t>
            </w:r>
          </w:p>
        </w:tc>
        <w:tc>
          <w:tcPr>
            <w:tcW w:w="830" w:type="pct"/>
            <w:gridSpan w:val="2"/>
            <w:vAlign w:val="center"/>
          </w:tcPr>
          <w:p w:rsidR="00340DE8" w:rsidRPr="00340DE8" w:rsidRDefault="00340DE8" w:rsidP="00340DE8">
            <w:pPr>
              <w:pStyle w:val="a8"/>
              <w:spacing w:after="0"/>
              <w:ind w:firstLine="0"/>
              <w:rPr>
                <w:lang w:val="ru-RU"/>
              </w:rPr>
            </w:pPr>
            <w:r w:rsidRPr="00340DE8">
              <w:rPr>
                <w:lang w:val="ru-RU"/>
              </w:rPr>
              <w:t>Середня вартість витрат на підтримку інформаційної системи енергетичного моніторингу</w:t>
            </w:r>
          </w:p>
        </w:tc>
        <w:tc>
          <w:tcPr>
            <w:tcW w:w="457" w:type="pct"/>
            <w:vAlign w:val="center"/>
          </w:tcPr>
          <w:p w:rsidR="00340DE8" w:rsidRPr="007F56C8" w:rsidRDefault="00340DE8" w:rsidP="00340DE8">
            <w:pPr>
              <w:jc w:val="center"/>
              <w:rPr>
                <w:sz w:val="22"/>
                <w:szCs w:val="22"/>
                <w:lang w:val="uk-UA"/>
              </w:rPr>
            </w:pPr>
            <w:r w:rsidRPr="007F56C8">
              <w:rPr>
                <w:sz w:val="22"/>
                <w:szCs w:val="22"/>
                <w:lang w:val="en-US"/>
              </w:rPr>
              <w:t>23040</w:t>
            </w:r>
          </w:p>
        </w:tc>
        <w:tc>
          <w:tcPr>
            <w:tcW w:w="380" w:type="pct"/>
            <w:vAlign w:val="center"/>
          </w:tcPr>
          <w:p w:rsidR="00340DE8" w:rsidRPr="003068C0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1" w:type="pct"/>
            <w:vAlign w:val="center"/>
          </w:tcPr>
          <w:p w:rsidR="00340DE8" w:rsidRPr="007F56C8" w:rsidRDefault="00340DE8" w:rsidP="00340DE8">
            <w:pPr>
              <w:jc w:val="center"/>
              <w:rPr>
                <w:sz w:val="22"/>
                <w:szCs w:val="22"/>
                <w:lang w:val="uk-UA"/>
              </w:rPr>
            </w:pPr>
            <w:r w:rsidRPr="007F56C8">
              <w:rPr>
                <w:sz w:val="22"/>
                <w:szCs w:val="22"/>
                <w:lang w:val="en-US"/>
              </w:rPr>
              <w:t>23040</w:t>
            </w:r>
          </w:p>
        </w:tc>
        <w:tc>
          <w:tcPr>
            <w:tcW w:w="494" w:type="pct"/>
            <w:vAlign w:val="center"/>
          </w:tcPr>
          <w:p w:rsidR="00340DE8" w:rsidRPr="007F56C8" w:rsidRDefault="00340DE8" w:rsidP="00340DE8">
            <w:pPr>
              <w:jc w:val="center"/>
              <w:rPr>
                <w:sz w:val="22"/>
                <w:szCs w:val="22"/>
                <w:lang w:val="uk-UA"/>
              </w:rPr>
            </w:pPr>
            <w:r w:rsidRPr="007F56C8">
              <w:rPr>
                <w:sz w:val="22"/>
                <w:szCs w:val="22"/>
                <w:lang w:val="en-US"/>
              </w:rPr>
              <w:t>23040</w:t>
            </w:r>
          </w:p>
        </w:tc>
        <w:tc>
          <w:tcPr>
            <w:tcW w:w="431" w:type="pct"/>
            <w:vAlign w:val="center"/>
          </w:tcPr>
          <w:p w:rsidR="00340DE8" w:rsidRPr="003068C0" w:rsidRDefault="00340DE8" w:rsidP="00340DE8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76" w:type="pct"/>
            <w:vAlign w:val="center"/>
          </w:tcPr>
          <w:p w:rsidR="00340DE8" w:rsidRPr="007F56C8" w:rsidRDefault="00340DE8" w:rsidP="00340DE8">
            <w:pPr>
              <w:jc w:val="center"/>
              <w:rPr>
                <w:sz w:val="22"/>
                <w:szCs w:val="22"/>
                <w:lang w:val="uk-UA"/>
              </w:rPr>
            </w:pPr>
            <w:r w:rsidRPr="007F56C8">
              <w:rPr>
                <w:sz w:val="22"/>
                <w:szCs w:val="22"/>
                <w:lang w:val="en-US"/>
              </w:rPr>
              <w:t>23040</w:t>
            </w:r>
          </w:p>
        </w:tc>
        <w:tc>
          <w:tcPr>
            <w:tcW w:w="423" w:type="pct"/>
            <w:vAlign w:val="center"/>
          </w:tcPr>
          <w:p w:rsidR="00340DE8" w:rsidRPr="003068C0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83" w:type="pct"/>
            <w:vAlign w:val="center"/>
          </w:tcPr>
          <w:p w:rsidR="00340DE8" w:rsidRPr="003068C0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" w:type="pct"/>
            <w:vAlign w:val="center"/>
          </w:tcPr>
          <w:p w:rsidR="00340DE8" w:rsidRPr="003068C0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40DE8" w:rsidRPr="00340DE8" w:rsidTr="005306DD">
        <w:trPr>
          <w:trHeight w:val="329"/>
          <w:jc w:val="center"/>
        </w:trPr>
        <w:tc>
          <w:tcPr>
            <w:tcW w:w="304" w:type="pct"/>
          </w:tcPr>
          <w:p w:rsidR="00340DE8" w:rsidRPr="00902DEF" w:rsidRDefault="00340DE8" w:rsidP="00340DE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3.3</w:t>
            </w:r>
          </w:p>
        </w:tc>
        <w:tc>
          <w:tcPr>
            <w:tcW w:w="830" w:type="pct"/>
            <w:gridSpan w:val="2"/>
            <w:vAlign w:val="center"/>
          </w:tcPr>
          <w:p w:rsidR="00340DE8" w:rsidRPr="00987371" w:rsidRDefault="00340DE8" w:rsidP="00340DE8">
            <w:pPr>
              <w:pStyle w:val="a8"/>
              <w:spacing w:after="0"/>
              <w:ind w:firstLine="0"/>
              <w:rPr>
                <w:lang w:val="uk-UA"/>
              </w:rPr>
            </w:pPr>
            <w:r w:rsidRPr="00987371">
              <w:rPr>
                <w:lang w:val="uk-UA"/>
              </w:rPr>
              <w:t xml:space="preserve">Проведення заходів, передбачених Європейською ініціативою “Угода мерів”, приурочених до Днів енергії або Днів участі міста в Угоді </w:t>
            </w:r>
            <w:r w:rsidRPr="00987371">
              <w:rPr>
                <w:color w:val="000000"/>
                <w:shd w:val="clear" w:color="auto" w:fill="FEFEFF"/>
                <w:lang w:val="uk-UA"/>
              </w:rPr>
              <w:t>для популяризації енергозбереження серед дітей дошкільного та шкільного віку, молоді та  інших верств населення міста</w:t>
            </w:r>
          </w:p>
        </w:tc>
        <w:tc>
          <w:tcPr>
            <w:tcW w:w="457" w:type="pct"/>
            <w:vAlign w:val="center"/>
          </w:tcPr>
          <w:p w:rsidR="00340DE8" w:rsidRPr="007F56C8" w:rsidRDefault="00340DE8" w:rsidP="00340DE8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7F56C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80" w:type="pct"/>
            <w:vAlign w:val="center"/>
          </w:tcPr>
          <w:p w:rsidR="00340DE8" w:rsidRPr="007F56C8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1" w:type="pct"/>
            <w:vAlign w:val="center"/>
          </w:tcPr>
          <w:p w:rsidR="00340DE8" w:rsidRPr="007F56C8" w:rsidRDefault="00340DE8" w:rsidP="00340DE8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7F56C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94" w:type="pct"/>
            <w:vAlign w:val="center"/>
          </w:tcPr>
          <w:p w:rsidR="00340DE8" w:rsidRPr="007F56C8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 w:rsidRPr="007F56C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31" w:type="pct"/>
            <w:vAlign w:val="center"/>
          </w:tcPr>
          <w:p w:rsidR="00340DE8" w:rsidRPr="007F56C8" w:rsidRDefault="00340DE8" w:rsidP="00340DE8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76" w:type="pct"/>
            <w:vAlign w:val="center"/>
          </w:tcPr>
          <w:p w:rsidR="00340DE8" w:rsidRPr="007F56C8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 w:rsidRPr="007F56C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3" w:type="pct"/>
            <w:vAlign w:val="center"/>
          </w:tcPr>
          <w:p w:rsidR="00340DE8" w:rsidRPr="003068C0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83" w:type="pct"/>
            <w:vAlign w:val="center"/>
          </w:tcPr>
          <w:p w:rsidR="00340DE8" w:rsidRPr="003068C0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" w:type="pct"/>
            <w:vAlign w:val="center"/>
          </w:tcPr>
          <w:p w:rsidR="00340DE8" w:rsidRPr="003068C0" w:rsidRDefault="00340DE8" w:rsidP="00340D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86353F" w:rsidRPr="00902DEF" w:rsidTr="003068C0">
        <w:trPr>
          <w:trHeight w:val="329"/>
          <w:jc w:val="center"/>
        </w:trPr>
        <w:tc>
          <w:tcPr>
            <w:tcW w:w="304" w:type="pct"/>
          </w:tcPr>
          <w:p w:rsidR="0086353F" w:rsidRPr="00902DEF" w:rsidRDefault="0086353F" w:rsidP="00D406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4.</w:t>
            </w:r>
          </w:p>
        </w:tc>
        <w:tc>
          <w:tcPr>
            <w:tcW w:w="830" w:type="pct"/>
            <w:gridSpan w:val="2"/>
            <w:vAlign w:val="center"/>
          </w:tcPr>
          <w:p w:rsidR="0086353F" w:rsidRPr="00902DEF" w:rsidRDefault="0086353F" w:rsidP="00D406E1">
            <w:pPr>
              <w:ind w:left="-71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457" w:type="pct"/>
            <w:vAlign w:val="center"/>
          </w:tcPr>
          <w:p w:rsidR="0086353F" w:rsidRPr="00902DEF" w:rsidRDefault="0086353F" w:rsidP="0030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86353F" w:rsidRPr="00902DEF" w:rsidRDefault="0086353F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vAlign w:val="center"/>
          </w:tcPr>
          <w:p w:rsidR="0086353F" w:rsidRPr="00902DEF" w:rsidRDefault="0086353F" w:rsidP="0030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86353F" w:rsidRPr="00902DEF" w:rsidRDefault="0086353F" w:rsidP="0030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86353F" w:rsidRPr="00902DEF" w:rsidRDefault="0086353F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pct"/>
            <w:vAlign w:val="center"/>
          </w:tcPr>
          <w:p w:rsidR="0086353F" w:rsidRPr="00902DEF" w:rsidRDefault="0086353F" w:rsidP="0030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:rsidR="0086353F" w:rsidRPr="00902DEF" w:rsidRDefault="0086353F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vAlign w:val="center"/>
          </w:tcPr>
          <w:p w:rsidR="0086353F" w:rsidRPr="00902DEF" w:rsidRDefault="0086353F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1" w:type="pct"/>
            <w:vAlign w:val="center"/>
          </w:tcPr>
          <w:p w:rsidR="0086353F" w:rsidRPr="00902DEF" w:rsidRDefault="0086353F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6353F" w:rsidRPr="00902DEF" w:rsidTr="003068C0">
        <w:trPr>
          <w:trHeight w:val="329"/>
          <w:jc w:val="center"/>
        </w:trPr>
        <w:tc>
          <w:tcPr>
            <w:tcW w:w="304" w:type="pct"/>
          </w:tcPr>
          <w:p w:rsidR="0086353F" w:rsidRPr="00902DEF" w:rsidRDefault="0086353F" w:rsidP="00EB6463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4.1</w:t>
            </w:r>
          </w:p>
        </w:tc>
        <w:tc>
          <w:tcPr>
            <w:tcW w:w="830" w:type="pct"/>
            <w:gridSpan w:val="2"/>
          </w:tcPr>
          <w:p w:rsidR="0086353F" w:rsidRPr="00902DEF" w:rsidRDefault="0086353F" w:rsidP="008C5602">
            <w:pPr>
              <w:ind w:right="-108"/>
              <w:rPr>
                <w:sz w:val="22"/>
                <w:szCs w:val="22"/>
              </w:rPr>
            </w:pPr>
            <w:r w:rsidRPr="00902DEF">
              <w:rPr>
                <w:sz w:val="22"/>
                <w:szCs w:val="22"/>
              </w:rPr>
              <w:t>Зменшення споживання енергоресурсів</w:t>
            </w:r>
          </w:p>
        </w:tc>
        <w:tc>
          <w:tcPr>
            <w:tcW w:w="457" w:type="pct"/>
            <w:vAlign w:val="center"/>
          </w:tcPr>
          <w:p w:rsidR="0086353F" w:rsidRPr="007F56C8" w:rsidRDefault="007F56C8" w:rsidP="003068C0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380" w:type="pct"/>
            <w:vAlign w:val="center"/>
          </w:tcPr>
          <w:p w:rsidR="0086353F" w:rsidRPr="00902DEF" w:rsidRDefault="003068C0" w:rsidP="003068C0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1" w:type="pct"/>
            <w:vAlign w:val="center"/>
          </w:tcPr>
          <w:p w:rsidR="0086353F" w:rsidRPr="007F56C8" w:rsidRDefault="007F56C8" w:rsidP="003068C0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494" w:type="pct"/>
            <w:vAlign w:val="center"/>
          </w:tcPr>
          <w:p w:rsidR="0086353F" w:rsidRPr="00902DEF" w:rsidRDefault="007F56C8" w:rsidP="003068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431" w:type="pct"/>
            <w:vAlign w:val="center"/>
          </w:tcPr>
          <w:p w:rsidR="0086353F" w:rsidRPr="00902DEF" w:rsidRDefault="003068C0" w:rsidP="003068C0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76" w:type="pct"/>
            <w:vAlign w:val="center"/>
          </w:tcPr>
          <w:p w:rsidR="0086353F" w:rsidRPr="00902DEF" w:rsidRDefault="007F56C8" w:rsidP="003068C0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423" w:type="pct"/>
            <w:vAlign w:val="center"/>
          </w:tcPr>
          <w:p w:rsidR="0086353F" w:rsidRPr="003068C0" w:rsidRDefault="003068C0" w:rsidP="003068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83" w:type="pct"/>
            <w:vAlign w:val="center"/>
          </w:tcPr>
          <w:p w:rsidR="0086353F" w:rsidRPr="003068C0" w:rsidRDefault="003068C0" w:rsidP="003068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" w:type="pct"/>
            <w:vAlign w:val="center"/>
          </w:tcPr>
          <w:p w:rsidR="0086353F" w:rsidRPr="003068C0" w:rsidRDefault="003068C0" w:rsidP="003068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8C5602" w:rsidRPr="00902DEF" w:rsidTr="002445E0">
        <w:trPr>
          <w:trHeight w:val="329"/>
          <w:jc w:val="center"/>
        </w:trPr>
        <w:tc>
          <w:tcPr>
            <w:tcW w:w="5000" w:type="pct"/>
            <w:gridSpan w:val="12"/>
          </w:tcPr>
          <w:p w:rsidR="008C5602" w:rsidRPr="00902DEF" w:rsidRDefault="008C3B13" w:rsidP="008C5602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</w:rPr>
              <w:t>Виконання даних заходів призвело до  підвищення енергоефективності житлових бюдівель та скорочення витрат енергоносіїв у житловому господарстві.  Підвищило  соціальну активність населееня  на прикладі ОСББ. дало можливість зменшити  енергоємності використання одиниці продукції, виконаних робіт та  відносне скорочення бюджетних видатків на використання паливно-енергетичних  ресурсів та води в бюджетних установах</w:t>
            </w:r>
          </w:p>
        </w:tc>
      </w:tr>
      <w:tr w:rsidR="00EF2E64" w:rsidRPr="00902DEF" w:rsidTr="002445E0">
        <w:trPr>
          <w:trHeight w:val="329"/>
          <w:jc w:val="center"/>
        </w:trPr>
        <w:tc>
          <w:tcPr>
            <w:tcW w:w="5000" w:type="pct"/>
            <w:gridSpan w:val="12"/>
          </w:tcPr>
          <w:p w:rsidR="00EF2E64" w:rsidRPr="00902DEF" w:rsidRDefault="00EF2E64" w:rsidP="00EF2E6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</w:rPr>
              <w:t>Програма підтримки впровадження енергозберігаючих заходів у місті  Коломиї на 2018-2020 роки</w:t>
            </w:r>
          </w:p>
        </w:tc>
      </w:tr>
      <w:tr w:rsidR="00EF2E64" w:rsidRPr="00902DEF" w:rsidTr="002445E0">
        <w:trPr>
          <w:trHeight w:val="329"/>
          <w:jc w:val="center"/>
        </w:trPr>
        <w:tc>
          <w:tcPr>
            <w:tcW w:w="5000" w:type="pct"/>
            <w:gridSpan w:val="12"/>
          </w:tcPr>
          <w:p w:rsidR="00EF2E64" w:rsidRPr="00902DEF" w:rsidRDefault="00EF2E64" w:rsidP="00EF2E6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lastRenderedPageBreak/>
              <w:t>Завдання</w:t>
            </w:r>
            <w:r w:rsidRPr="00902DEF">
              <w:rPr>
                <w:sz w:val="22"/>
                <w:szCs w:val="22"/>
                <w:lang w:val="uk-UA"/>
              </w:rPr>
              <w:t xml:space="preserve"> </w:t>
            </w:r>
            <w:r w:rsidR="00BA6E9C" w:rsidRPr="00902DEF">
              <w:rPr>
                <w:sz w:val="22"/>
                <w:szCs w:val="22"/>
              </w:rPr>
              <w:t>Проведення   відшкодування частини суми кредиту,  залученого ОСББ у кредитно-фінансових установах  на впровадження  енергозберігаючих заходів</w:t>
            </w:r>
          </w:p>
        </w:tc>
      </w:tr>
      <w:tr w:rsidR="00EF2E64" w:rsidRPr="00902DEF" w:rsidTr="003068C0">
        <w:trPr>
          <w:trHeight w:val="329"/>
          <w:jc w:val="center"/>
        </w:trPr>
        <w:tc>
          <w:tcPr>
            <w:tcW w:w="310" w:type="pct"/>
            <w:gridSpan w:val="2"/>
          </w:tcPr>
          <w:p w:rsidR="00EF2E64" w:rsidRPr="00902DEF" w:rsidRDefault="00EF2E64" w:rsidP="00EF2E6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24" w:type="pct"/>
          </w:tcPr>
          <w:p w:rsidR="00EF2E64" w:rsidRPr="00902DEF" w:rsidRDefault="00EF2E64" w:rsidP="00EF2E64">
            <w:pPr>
              <w:ind w:left="-71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457" w:type="pct"/>
          </w:tcPr>
          <w:p w:rsidR="00EF2E64" w:rsidRPr="00902DEF" w:rsidRDefault="00EF2E64" w:rsidP="00EF2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</w:tcPr>
          <w:p w:rsidR="00EF2E64" w:rsidRPr="00902DEF" w:rsidRDefault="00EF2E64" w:rsidP="00EF2E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1" w:type="pct"/>
          </w:tcPr>
          <w:p w:rsidR="00EF2E64" w:rsidRPr="00902DEF" w:rsidRDefault="00EF2E64" w:rsidP="00EF2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</w:tcPr>
          <w:p w:rsidR="00EF2E64" w:rsidRPr="00902DEF" w:rsidRDefault="00EF2E64" w:rsidP="00EF2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EF2E64" w:rsidRPr="00902DEF" w:rsidRDefault="00EF2E64" w:rsidP="00EF2E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6" w:type="pct"/>
          </w:tcPr>
          <w:p w:rsidR="00EF2E64" w:rsidRPr="00902DEF" w:rsidRDefault="00EF2E64" w:rsidP="00EF2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</w:tcPr>
          <w:p w:rsidR="00EF2E64" w:rsidRPr="00902DEF" w:rsidRDefault="00EF2E64" w:rsidP="00EF2E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</w:tcPr>
          <w:p w:rsidR="00EF2E64" w:rsidRPr="00902DEF" w:rsidRDefault="00EF2E64" w:rsidP="00EF2E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1" w:type="pct"/>
          </w:tcPr>
          <w:p w:rsidR="00EF2E64" w:rsidRPr="00902DEF" w:rsidRDefault="00EF2E64" w:rsidP="00EF2E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F56C8" w:rsidRPr="00902DEF" w:rsidTr="002445E0">
        <w:trPr>
          <w:trHeight w:val="329"/>
          <w:jc w:val="center"/>
        </w:trPr>
        <w:tc>
          <w:tcPr>
            <w:tcW w:w="304" w:type="pct"/>
          </w:tcPr>
          <w:p w:rsidR="007F56C8" w:rsidRPr="00902DEF" w:rsidRDefault="007F56C8" w:rsidP="007F56C8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830" w:type="pct"/>
            <w:gridSpan w:val="2"/>
          </w:tcPr>
          <w:p w:rsidR="007F56C8" w:rsidRPr="00902DEF" w:rsidRDefault="007F56C8" w:rsidP="007F56C8">
            <w:pPr>
              <w:ind w:left="-71" w:right="-105"/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</w:rPr>
              <w:t>Обсяг видатків</w:t>
            </w:r>
            <w:r w:rsidRPr="00902DEF">
              <w:rPr>
                <w:sz w:val="22"/>
                <w:szCs w:val="22"/>
                <w:lang w:val="uk-UA"/>
              </w:rPr>
              <w:t xml:space="preserve"> на здійснення  заходів з енергозбереження</w:t>
            </w:r>
          </w:p>
        </w:tc>
        <w:tc>
          <w:tcPr>
            <w:tcW w:w="457" w:type="pct"/>
            <w:vAlign w:val="center"/>
          </w:tcPr>
          <w:p w:rsidR="007F56C8" w:rsidRPr="00902DEF" w:rsidRDefault="007F56C8" w:rsidP="003068C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1 851 927</w:t>
            </w:r>
          </w:p>
        </w:tc>
        <w:tc>
          <w:tcPr>
            <w:tcW w:w="380" w:type="pct"/>
            <w:vAlign w:val="center"/>
          </w:tcPr>
          <w:p w:rsidR="007F56C8" w:rsidRPr="003068C0" w:rsidRDefault="003068C0" w:rsidP="00A803E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1" w:type="pct"/>
            <w:vAlign w:val="center"/>
          </w:tcPr>
          <w:p w:rsidR="007F56C8" w:rsidRDefault="007F56C8" w:rsidP="00A803EA">
            <w:pPr>
              <w:jc w:val="center"/>
            </w:pPr>
            <w:r w:rsidRPr="003A1D67">
              <w:rPr>
                <w:color w:val="000000"/>
                <w:sz w:val="22"/>
                <w:szCs w:val="22"/>
                <w:lang w:val="en-US"/>
              </w:rPr>
              <w:t>1 851 927</w:t>
            </w:r>
          </w:p>
        </w:tc>
        <w:tc>
          <w:tcPr>
            <w:tcW w:w="494" w:type="pct"/>
            <w:vAlign w:val="center"/>
          </w:tcPr>
          <w:p w:rsidR="007F56C8" w:rsidRDefault="007F56C8" w:rsidP="00A803EA">
            <w:pPr>
              <w:jc w:val="center"/>
            </w:pPr>
            <w:r w:rsidRPr="003A1D67">
              <w:rPr>
                <w:color w:val="000000"/>
                <w:sz w:val="22"/>
                <w:szCs w:val="22"/>
                <w:lang w:val="en-US"/>
              </w:rPr>
              <w:t>1 851 927</w:t>
            </w:r>
          </w:p>
        </w:tc>
        <w:tc>
          <w:tcPr>
            <w:tcW w:w="431" w:type="pct"/>
            <w:vAlign w:val="center"/>
          </w:tcPr>
          <w:p w:rsidR="007F56C8" w:rsidRPr="003068C0" w:rsidRDefault="003068C0" w:rsidP="00A803E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76" w:type="pct"/>
            <w:vAlign w:val="center"/>
          </w:tcPr>
          <w:p w:rsidR="007F56C8" w:rsidRPr="00902DEF" w:rsidRDefault="007F56C8" w:rsidP="003068C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1 851 927</w:t>
            </w:r>
          </w:p>
        </w:tc>
        <w:tc>
          <w:tcPr>
            <w:tcW w:w="423" w:type="pct"/>
            <w:vAlign w:val="center"/>
          </w:tcPr>
          <w:p w:rsidR="007F56C8" w:rsidRPr="007F56C8" w:rsidRDefault="007F56C8" w:rsidP="007F56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83" w:type="pct"/>
            <w:vAlign w:val="center"/>
          </w:tcPr>
          <w:p w:rsidR="007F56C8" w:rsidRPr="003068C0" w:rsidRDefault="003068C0" w:rsidP="007F56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401" w:type="pct"/>
            <w:vAlign w:val="center"/>
          </w:tcPr>
          <w:p w:rsidR="007F56C8" w:rsidRPr="007F56C8" w:rsidRDefault="007F56C8" w:rsidP="007F56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EF2E64" w:rsidRPr="00902DEF" w:rsidTr="002445E0">
        <w:trPr>
          <w:trHeight w:val="329"/>
          <w:jc w:val="center"/>
        </w:trPr>
        <w:tc>
          <w:tcPr>
            <w:tcW w:w="5000" w:type="pct"/>
            <w:gridSpan w:val="12"/>
            <w:vAlign w:val="center"/>
          </w:tcPr>
          <w:p w:rsidR="00EF2E64" w:rsidRPr="00902DEF" w:rsidRDefault="00EF2E64" w:rsidP="00A803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2E64" w:rsidRPr="00902DEF" w:rsidTr="002445E0">
        <w:trPr>
          <w:trHeight w:val="329"/>
          <w:jc w:val="center"/>
        </w:trPr>
        <w:tc>
          <w:tcPr>
            <w:tcW w:w="304" w:type="pct"/>
          </w:tcPr>
          <w:p w:rsidR="00EF2E64" w:rsidRPr="00902DEF" w:rsidRDefault="00EF2E64" w:rsidP="00EF2E64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02DEF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30" w:type="pct"/>
            <w:gridSpan w:val="2"/>
            <w:vAlign w:val="center"/>
          </w:tcPr>
          <w:p w:rsidR="00EF2E64" w:rsidRPr="00902DEF" w:rsidRDefault="00EF2E64" w:rsidP="00EF2E64">
            <w:pPr>
              <w:ind w:left="-71" w:right="-105"/>
              <w:jc w:val="center"/>
              <w:rPr>
                <w:b/>
                <w:sz w:val="22"/>
                <w:szCs w:val="22"/>
              </w:rPr>
            </w:pPr>
            <w:r w:rsidRPr="00902DEF">
              <w:rPr>
                <w:b/>
                <w:sz w:val="22"/>
                <w:szCs w:val="22"/>
              </w:rPr>
              <w:t>продукту</w:t>
            </w:r>
          </w:p>
        </w:tc>
        <w:tc>
          <w:tcPr>
            <w:tcW w:w="457" w:type="pct"/>
            <w:vAlign w:val="center"/>
          </w:tcPr>
          <w:p w:rsidR="00EF2E64" w:rsidRPr="00902DEF" w:rsidRDefault="00EF2E64" w:rsidP="00A803EA">
            <w:pPr>
              <w:tabs>
                <w:tab w:val="left" w:pos="20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EF2E64" w:rsidRPr="00902DEF" w:rsidRDefault="00EF2E64" w:rsidP="00A803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1" w:type="pct"/>
            <w:vAlign w:val="center"/>
          </w:tcPr>
          <w:p w:rsidR="00EF2E64" w:rsidRPr="00902DEF" w:rsidRDefault="00EF2E64" w:rsidP="00A803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EF2E64" w:rsidRPr="00902DEF" w:rsidRDefault="00EF2E64" w:rsidP="00A803EA">
            <w:pPr>
              <w:tabs>
                <w:tab w:val="left" w:pos="20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EF2E64" w:rsidRPr="00902DEF" w:rsidRDefault="00EF2E64" w:rsidP="00A803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76" w:type="pct"/>
            <w:vAlign w:val="center"/>
          </w:tcPr>
          <w:p w:rsidR="00EF2E64" w:rsidRPr="00902DEF" w:rsidRDefault="00EF2E64" w:rsidP="00A803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:rsidR="00EF2E64" w:rsidRPr="00902DEF" w:rsidRDefault="00EF2E64" w:rsidP="00EF2E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3" w:type="pct"/>
            <w:vAlign w:val="center"/>
          </w:tcPr>
          <w:p w:rsidR="00EF2E64" w:rsidRPr="00902DEF" w:rsidRDefault="00EF2E64" w:rsidP="00EF2E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01" w:type="pct"/>
            <w:vAlign w:val="center"/>
          </w:tcPr>
          <w:p w:rsidR="00EF2E64" w:rsidRPr="00902DEF" w:rsidRDefault="00EF2E64" w:rsidP="00EF2E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803EA" w:rsidRPr="00902DEF" w:rsidTr="002445E0">
        <w:trPr>
          <w:trHeight w:val="329"/>
          <w:jc w:val="center"/>
        </w:trPr>
        <w:tc>
          <w:tcPr>
            <w:tcW w:w="304" w:type="pct"/>
          </w:tcPr>
          <w:p w:rsidR="00A803EA" w:rsidRPr="00902DEF" w:rsidRDefault="00A803EA" w:rsidP="00EF2E6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2.1</w:t>
            </w:r>
          </w:p>
        </w:tc>
        <w:tc>
          <w:tcPr>
            <w:tcW w:w="830" w:type="pct"/>
            <w:gridSpan w:val="2"/>
          </w:tcPr>
          <w:p w:rsidR="00A803EA" w:rsidRPr="00902DEF" w:rsidRDefault="00340DE8" w:rsidP="007C4A9F">
            <w:pPr>
              <w:ind w:right="-108"/>
              <w:rPr>
                <w:sz w:val="22"/>
                <w:szCs w:val="22"/>
                <w:lang w:val="uk-UA"/>
              </w:rPr>
            </w:pPr>
            <w:r w:rsidRPr="00987371">
              <w:t>Кількість отримувачів  відшкодування на  заходи з енергозбереження</w:t>
            </w:r>
          </w:p>
        </w:tc>
        <w:tc>
          <w:tcPr>
            <w:tcW w:w="457" w:type="pct"/>
            <w:vAlign w:val="center"/>
          </w:tcPr>
          <w:p w:rsidR="00A803EA" w:rsidRPr="007F56C8" w:rsidRDefault="00A803EA" w:rsidP="003068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380" w:type="pct"/>
            <w:vAlign w:val="center"/>
          </w:tcPr>
          <w:p w:rsidR="00A803EA" w:rsidRPr="003068C0" w:rsidRDefault="003068C0" w:rsidP="00A803E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1" w:type="pct"/>
            <w:vAlign w:val="center"/>
          </w:tcPr>
          <w:p w:rsidR="00A803EA" w:rsidRPr="007F56C8" w:rsidRDefault="00A803EA" w:rsidP="003068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494" w:type="pct"/>
            <w:vAlign w:val="center"/>
          </w:tcPr>
          <w:p w:rsidR="00A803EA" w:rsidRPr="007F56C8" w:rsidRDefault="00A803EA" w:rsidP="003068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431" w:type="pct"/>
            <w:vAlign w:val="center"/>
          </w:tcPr>
          <w:p w:rsidR="00A803EA" w:rsidRPr="003068C0" w:rsidRDefault="003068C0" w:rsidP="00A803E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76" w:type="pct"/>
            <w:vAlign w:val="center"/>
          </w:tcPr>
          <w:p w:rsidR="00A803EA" w:rsidRPr="007F56C8" w:rsidRDefault="00A803EA" w:rsidP="003068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423" w:type="pct"/>
            <w:vAlign w:val="center"/>
          </w:tcPr>
          <w:p w:rsidR="00A803EA" w:rsidRPr="007F56C8" w:rsidRDefault="00A803EA" w:rsidP="00EF2E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83" w:type="pct"/>
            <w:vAlign w:val="center"/>
          </w:tcPr>
          <w:p w:rsidR="00A803EA" w:rsidRPr="003068C0" w:rsidRDefault="003068C0" w:rsidP="00EF2E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" w:type="pct"/>
            <w:vAlign w:val="center"/>
          </w:tcPr>
          <w:p w:rsidR="00A803EA" w:rsidRPr="007F56C8" w:rsidRDefault="00A803EA" w:rsidP="00EF2E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803EA" w:rsidRPr="00902DEF" w:rsidTr="002445E0">
        <w:trPr>
          <w:trHeight w:val="329"/>
          <w:jc w:val="center"/>
        </w:trPr>
        <w:tc>
          <w:tcPr>
            <w:tcW w:w="304" w:type="pct"/>
          </w:tcPr>
          <w:p w:rsidR="00A803EA" w:rsidRPr="00902DEF" w:rsidRDefault="00A803EA" w:rsidP="00EF2E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830" w:type="pct"/>
            <w:gridSpan w:val="2"/>
            <w:vAlign w:val="center"/>
          </w:tcPr>
          <w:p w:rsidR="00A803EA" w:rsidRPr="00902DEF" w:rsidRDefault="00A803EA" w:rsidP="00EF2E64">
            <w:pPr>
              <w:ind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</w:rPr>
              <w:t>ефективності</w:t>
            </w:r>
          </w:p>
        </w:tc>
        <w:tc>
          <w:tcPr>
            <w:tcW w:w="457" w:type="pct"/>
            <w:vAlign w:val="center"/>
          </w:tcPr>
          <w:p w:rsidR="00A803EA" w:rsidRPr="00902DEF" w:rsidRDefault="00A803EA" w:rsidP="00A803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:rsidR="00A803EA" w:rsidRPr="00902DEF" w:rsidRDefault="00A803EA" w:rsidP="00A803E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vAlign w:val="center"/>
          </w:tcPr>
          <w:p w:rsidR="00A803EA" w:rsidRPr="00902DEF" w:rsidRDefault="00A803EA" w:rsidP="00A803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A803EA" w:rsidRPr="00902DEF" w:rsidRDefault="00A803EA" w:rsidP="00A803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A803EA" w:rsidRPr="00902DEF" w:rsidRDefault="00A803EA" w:rsidP="00A803E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pct"/>
            <w:vAlign w:val="center"/>
          </w:tcPr>
          <w:p w:rsidR="00A803EA" w:rsidRPr="00902DEF" w:rsidRDefault="00A803EA" w:rsidP="00A803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:rsidR="00A803EA" w:rsidRPr="00902DEF" w:rsidRDefault="00A803EA" w:rsidP="00EF2E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vAlign w:val="center"/>
          </w:tcPr>
          <w:p w:rsidR="00A803EA" w:rsidRPr="00902DEF" w:rsidRDefault="00A803EA" w:rsidP="00EF2E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1" w:type="pct"/>
            <w:vAlign w:val="center"/>
          </w:tcPr>
          <w:p w:rsidR="00A803EA" w:rsidRPr="00902DEF" w:rsidRDefault="00A803EA" w:rsidP="00EF2E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803EA" w:rsidRPr="00902DEF" w:rsidTr="002445E0">
        <w:trPr>
          <w:trHeight w:val="329"/>
          <w:jc w:val="center"/>
        </w:trPr>
        <w:tc>
          <w:tcPr>
            <w:tcW w:w="304" w:type="pct"/>
          </w:tcPr>
          <w:p w:rsidR="00A803EA" w:rsidRPr="00902DEF" w:rsidRDefault="00A803EA" w:rsidP="00EF2E6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3.1</w:t>
            </w:r>
          </w:p>
        </w:tc>
        <w:tc>
          <w:tcPr>
            <w:tcW w:w="830" w:type="pct"/>
            <w:gridSpan w:val="2"/>
          </w:tcPr>
          <w:p w:rsidR="00A803EA" w:rsidRPr="00902DEF" w:rsidRDefault="00340DE8" w:rsidP="00340DE8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Середні в</w:t>
            </w:r>
            <w:r w:rsidR="00A803EA" w:rsidRPr="00902DEF">
              <w:rPr>
                <w:sz w:val="22"/>
                <w:szCs w:val="22"/>
                <w:lang w:val="uk-UA"/>
              </w:rPr>
              <w:t xml:space="preserve">итрати на відшкодування  заходів з енергозбереження </w:t>
            </w:r>
          </w:p>
        </w:tc>
        <w:tc>
          <w:tcPr>
            <w:tcW w:w="457" w:type="pct"/>
            <w:vAlign w:val="center"/>
          </w:tcPr>
          <w:p w:rsidR="00A803EA" w:rsidRPr="007F56C8" w:rsidRDefault="00A803EA" w:rsidP="00340DE8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  <w:r w:rsidR="00340DE8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en-US"/>
              </w:rPr>
              <w:t>52.08</w:t>
            </w:r>
          </w:p>
        </w:tc>
        <w:tc>
          <w:tcPr>
            <w:tcW w:w="380" w:type="pct"/>
            <w:vAlign w:val="center"/>
          </w:tcPr>
          <w:p w:rsidR="00A803EA" w:rsidRPr="00902DEF" w:rsidRDefault="003068C0" w:rsidP="00A803E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1" w:type="pct"/>
            <w:vAlign w:val="center"/>
          </w:tcPr>
          <w:p w:rsidR="00A803EA" w:rsidRPr="007F56C8" w:rsidRDefault="00A803EA" w:rsidP="00A803EA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50052.08</w:t>
            </w:r>
          </w:p>
        </w:tc>
        <w:tc>
          <w:tcPr>
            <w:tcW w:w="494" w:type="pct"/>
            <w:vAlign w:val="center"/>
          </w:tcPr>
          <w:p w:rsidR="00A803EA" w:rsidRPr="007F56C8" w:rsidRDefault="00A803EA" w:rsidP="00A803EA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50052.08</w:t>
            </w:r>
          </w:p>
        </w:tc>
        <w:tc>
          <w:tcPr>
            <w:tcW w:w="431" w:type="pct"/>
            <w:vAlign w:val="center"/>
          </w:tcPr>
          <w:p w:rsidR="00A803EA" w:rsidRPr="00902DEF" w:rsidRDefault="003068C0" w:rsidP="00A803EA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76" w:type="pct"/>
            <w:vAlign w:val="center"/>
          </w:tcPr>
          <w:p w:rsidR="00A803EA" w:rsidRPr="007F56C8" w:rsidRDefault="00A803EA" w:rsidP="00A803EA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50052.08</w:t>
            </w:r>
          </w:p>
        </w:tc>
        <w:tc>
          <w:tcPr>
            <w:tcW w:w="423" w:type="pct"/>
            <w:vAlign w:val="center"/>
          </w:tcPr>
          <w:p w:rsidR="00A803EA" w:rsidRPr="00A803EA" w:rsidRDefault="00A803EA" w:rsidP="00EF2E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83" w:type="pct"/>
            <w:vAlign w:val="center"/>
          </w:tcPr>
          <w:p w:rsidR="00A803EA" w:rsidRPr="003068C0" w:rsidRDefault="003068C0" w:rsidP="00EF2E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" w:type="pct"/>
            <w:vAlign w:val="center"/>
          </w:tcPr>
          <w:p w:rsidR="00A803EA" w:rsidRPr="00A803EA" w:rsidRDefault="00A803EA" w:rsidP="00EF2E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F2E64" w:rsidRPr="00902DEF" w:rsidTr="002445E0">
        <w:trPr>
          <w:trHeight w:val="329"/>
          <w:jc w:val="center"/>
        </w:trPr>
        <w:tc>
          <w:tcPr>
            <w:tcW w:w="304" w:type="pct"/>
          </w:tcPr>
          <w:p w:rsidR="00EF2E64" w:rsidRPr="00902DEF" w:rsidRDefault="00EF2E64" w:rsidP="00EF2E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4.</w:t>
            </w:r>
          </w:p>
        </w:tc>
        <w:tc>
          <w:tcPr>
            <w:tcW w:w="830" w:type="pct"/>
            <w:gridSpan w:val="2"/>
            <w:vAlign w:val="center"/>
          </w:tcPr>
          <w:p w:rsidR="00EF2E64" w:rsidRPr="00902DEF" w:rsidRDefault="00EF2E64" w:rsidP="00EF2E64">
            <w:pPr>
              <w:ind w:left="-71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457" w:type="pct"/>
            <w:vAlign w:val="center"/>
          </w:tcPr>
          <w:p w:rsidR="00EF2E64" w:rsidRPr="00A803EA" w:rsidRDefault="00EF2E64" w:rsidP="00EF2E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0" w:type="pct"/>
            <w:vAlign w:val="center"/>
          </w:tcPr>
          <w:p w:rsidR="00EF2E64" w:rsidRPr="00902DEF" w:rsidRDefault="00EF2E64" w:rsidP="00EF2E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vAlign w:val="center"/>
          </w:tcPr>
          <w:p w:rsidR="00EF2E64" w:rsidRPr="00A803EA" w:rsidRDefault="00EF2E64" w:rsidP="00EF2E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4" w:type="pct"/>
            <w:vAlign w:val="center"/>
          </w:tcPr>
          <w:p w:rsidR="00EF2E64" w:rsidRPr="00A803EA" w:rsidRDefault="00EF2E64" w:rsidP="00EF2E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1" w:type="pct"/>
            <w:vAlign w:val="center"/>
          </w:tcPr>
          <w:p w:rsidR="00EF2E64" w:rsidRPr="00902DEF" w:rsidRDefault="00EF2E64" w:rsidP="00EF2E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" w:type="pct"/>
            <w:vAlign w:val="center"/>
          </w:tcPr>
          <w:p w:rsidR="00EF2E64" w:rsidRPr="00A803EA" w:rsidRDefault="00EF2E64" w:rsidP="00EF2E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3" w:type="pct"/>
            <w:vAlign w:val="center"/>
          </w:tcPr>
          <w:p w:rsidR="00EF2E64" w:rsidRPr="00902DEF" w:rsidRDefault="00EF2E64" w:rsidP="00EF2E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vAlign w:val="center"/>
          </w:tcPr>
          <w:p w:rsidR="00EF2E64" w:rsidRPr="00902DEF" w:rsidRDefault="00EF2E64" w:rsidP="00EF2E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1" w:type="pct"/>
            <w:vAlign w:val="center"/>
          </w:tcPr>
          <w:p w:rsidR="00EF2E64" w:rsidRPr="00902DEF" w:rsidRDefault="00EF2E64" w:rsidP="00EF2E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F2E64" w:rsidRPr="00902DEF" w:rsidTr="002445E0">
        <w:trPr>
          <w:trHeight w:val="329"/>
          <w:jc w:val="center"/>
        </w:trPr>
        <w:tc>
          <w:tcPr>
            <w:tcW w:w="304" w:type="pct"/>
          </w:tcPr>
          <w:p w:rsidR="00EF2E64" w:rsidRPr="00902DEF" w:rsidRDefault="00EF2E64" w:rsidP="00EF2E6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4.1</w:t>
            </w:r>
          </w:p>
        </w:tc>
        <w:tc>
          <w:tcPr>
            <w:tcW w:w="830" w:type="pct"/>
            <w:gridSpan w:val="2"/>
          </w:tcPr>
          <w:p w:rsidR="00EF2E64" w:rsidRPr="00902DEF" w:rsidRDefault="004E25F1" w:rsidP="00EF2E64">
            <w:pPr>
              <w:ind w:right="-108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Відсоток відшкодованої суми кредиту</w:t>
            </w:r>
          </w:p>
        </w:tc>
        <w:tc>
          <w:tcPr>
            <w:tcW w:w="457" w:type="pct"/>
            <w:vAlign w:val="center"/>
          </w:tcPr>
          <w:p w:rsidR="00EF2E64" w:rsidRPr="00902DEF" w:rsidRDefault="004E25F1" w:rsidP="00EF2E64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380" w:type="pct"/>
            <w:vAlign w:val="center"/>
          </w:tcPr>
          <w:p w:rsidR="00EF2E64" w:rsidRPr="00902DEF" w:rsidRDefault="003068C0" w:rsidP="00EF2E64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1" w:type="pct"/>
            <w:vAlign w:val="center"/>
          </w:tcPr>
          <w:p w:rsidR="00EF2E64" w:rsidRPr="00902DEF" w:rsidRDefault="004E25F1" w:rsidP="00EF2E64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3</w:t>
            </w:r>
            <w:r w:rsidR="00EF2E64" w:rsidRPr="00902DE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94" w:type="pct"/>
            <w:vAlign w:val="center"/>
          </w:tcPr>
          <w:p w:rsidR="00EF2E64" w:rsidRPr="00902DEF" w:rsidRDefault="004E25F1" w:rsidP="00EF2E6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431" w:type="pct"/>
            <w:vAlign w:val="center"/>
          </w:tcPr>
          <w:p w:rsidR="00EF2E64" w:rsidRPr="00902DEF" w:rsidRDefault="003068C0" w:rsidP="00EF2E64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76" w:type="pct"/>
            <w:vAlign w:val="center"/>
          </w:tcPr>
          <w:p w:rsidR="00EF2E64" w:rsidRPr="00902DEF" w:rsidRDefault="004E25F1" w:rsidP="004E25F1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423" w:type="pct"/>
            <w:vAlign w:val="center"/>
          </w:tcPr>
          <w:p w:rsidR="00EF2E64" w:rsidRPr="003068C0" w:rsidRDefault="003068C0" w:rsidP="00EF2E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83" w:type="pct"/>
            <w:vAlign w:val="center"/>
          </w:tcPr>
          <w:p w:rsidR="00EF2E64" w:rsidRPr="003068C0" w:rsidRDefault="003068C0" w:rsidP="00EF2E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1" w:type="pct"/>
            <w:vAlign w:val="center"/>
          </w:tcPr>
          <w:p w:rsidR="00EF2E64" w:rsidRPr="003068C0" w:rsidRDefault="003068C0" w:rsidP="00EF2E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F2E64" w:rsidRPr="00902DEF" w:rsidTr="002445E0">
        <w:trPr>
          <w:trHeight w:val="329"/>
          <w:jc w:val="center"/>
        </w:trPr>
        <w:tc>
          <w:tcPr>
            <w:tcW w:w="5000" w:type="pct"/>
            <w:gridSpan w:val="12"/>
          </w:tcPr>
          <w:p w:rsidR="00EF2E64" w:rsidRPr="00902DEF" w:rsidRDefault="00EF2E64" w:rsidP="007C3191">
            <w:pPr>
              <w:pStyle w:val="a8"/>
              <w:ind w:firstLine="36"/>
              <w:rPr>
                <w:sz w:val="22"/>
                <w:szCs w:val="22"/>
                <w:lang w:val="uk-UA"/>
              </w:rPr>
            </w:pPr>
            <w:r w:rsidRPr="00632D9F">
              <w:rPr>
                <w:sz w:val="22"/>
                <w:szCs w:val="22"/>
                <w:lang w:val="ru-RU"/>
              </w:rPr>
              <w:t>Виконання даних заходів</w:t>
            </w:r>
            <w:r w:rsidR="00C122B1" w:rsidRPr="00902DEF">
              <w:rPr>
                <w:sz w:val="22"/>
                <w:szCs w:val="22"/>
                <w:lang w:val="uk-UA"/>
              </w:rPr>
              <w:t xml:space="preserve"> </w:t>
            </w:r>
            <w:r w:rsidR="00C122B1" w:rsidRPr="00632D9F">
              <w:rPr>
                <w:sz w:val="22"/>
                <w:szCs w:val="22"/>
                <w:lang w:val="ru-RU"/>
              </w:rPr>
              <w:t>п</w:t>
            </w:r>
            <w:r w:rsidRPr="00632D9F">
              <w:rPr>
                <w:sz w:val="22"/>
                <w:szCs w:val="22"/>
                <w:lang w:val="ru-RU"/>
              </w:rPr>
              <w:t>ідвищило  соціальну активні</w:t>
            </w:r>
            <w:r w:rsidR="00C122B1" w:rsidRPr="00632D9F">
              <w:rPr>
                <w:sz w:val="22"/>
                <w:szCs w:val="22"/>
                <w:lang w:val="ru-RU"/>
              </w:rPr>
              <w:t>сть населееня  на прикладі ОСББ.</w:t>
            </w:r>
            <w:r w:rsidRPr="00632D9F">
              <w:rPr>
                <w:sz w:val="22"/>
                <w:szCs w:val="22"/>
                <w:lang w:val="ru-RU"/>
              </w:rPr>
              <w:t xml:space="preserve"> </w:t>
            </w:r>
            <w:r w:rsidR="00C122B1" w:rsidRPr="00902DEF">
              <w:rPr>
                <w:sz w:val="22"/>
                <w:szCs w:val="22"/>
                <w:lang w:val="uk-UA"/>
              </w:rPr>
              <w:t>Зокрема</w:t>
            </w:r>
            <w:r w:rsidR="00C122B1" w:rsidRPr="00632D9F">
              <w:rPr>
                <w:sz w:val="22"/>
                <w:szCs w:val="22"/>
                <w:lang w:val="ru-RU"/>
              </w:rPr>
              <w:t xml:space="preserve"> проведенено   відшкодування частини суми кредиту,  залученого ОСББ у кредитно-фінансових установах  на впровадження  енергозберігаючих заходів . Кількість  ОСББ яким здійснено відшкодування з міського бюджету склало </w:t>
            </w:r>
            <w:r w:rsidR="003068C0" w:rsidRPr="003068C0">
              <w:rPr>
                <w:sz w:val="22"/>
                <w:szCs w:val="22"/>
                <w:lang w:val="ru-RU"/>
              </w:rPr>
              <w:t>37</w:t>
            </w:r>
            <w:r w:rsidR="00C122B1" w:rsidRPr="00632D9F">
              <w:rPr>
                <w:sz w:val="22"/>
                <w:szCs w:val="22"/>
                <w:lang w:val="ru-RU"/>
              </w:rPr>
              <w:t xml:space="preserve"> одиниць на суму </w:t>
            </w:r>
            <w:r w:rsidR="003068C0" w:rsidRPr="003068C0">
              <w:rPr>
                <w:color w:val="000000"/>
                <w:sz w:val="22"/>
                <w:szCs w:val="22"/>
                <w:lang w:val="ru-RU"/>
              </w:rPr>
              <w:t>1</w:t>
            </w:r>
            <w:r w:rsidR="003068C0">
              <w:rPr>
                <w:color w:val="000000"/>
                <w:sz w:val="22"/>
                <w:szCs w:val="22"/>
              </w:rPr>
              <w:t> </w:t>
            </w:r>
            <w:r w:rsidR="003068C0" w:rsidRPr="003068C0">
              <w:rPr>
                <w:color w:val="000000"/>
                <w:sz w:val="22"/>
                <w:szCs w:val="22"/>
                <w:lang w:val="ru-RU"/>
              </w:rPr>
              <w:t>851</w:t>
            </w:r>
            <w:r w:rsidR="003068C0">
              <w:rPr>
                <w:color w:val="000000"/>
                <w:sz w:val="22"/>
                <w:szCs w:val="22"/>
              </w:rPr>
              <w:t> </w:t>
            </w:r>
            <w:r w:rsidR="003068C0" w:rsidRPr="003068C0">
              <w:rPr>
                <w:color w:val="000000"/>
                <w:sz w:val="22"/>
                <w:szCs w:val="22"/>
                <w:lang w:val="ru-RU"/>
              </w:rPr>
              <w:t xml:space="preserve">927 </w:t>
            </w:r>
            <w:r w:rsidR="00C122B1" w:rsidRPr="00632D9F">
              <w:rPr>
                <w:sz w:val="22"/>
                <w:szCs w:val="22"/>
                <w:lang w:val="ru-RU"/>
              </w:rPr>
              <w:t>гривень.</w:t>
            </w:r>
          </w:p>
        </w:tc>
      </w:tr>
    </w:tbl>
    <w:p w:rsidR="00EB6463" w:rsidRPr="00902DEF" w:rsidRDefault="00EB6463" w:rsidP="00EB6463">
      <w:pPr>
        <w:rPr>
          <w:sz w:val="22"/>
          <w:szCs w:val="22"/>
          <w:lang w:val="uk-UA"/>
        </w:rPr>
      </w:pPr>
    </w:p>
    <w:p w:rsidR="00EB6463" w:rsidRPr="00902DEF" w:rsidRDefault="00EB6463" w:rsidP="00EB6463">
      <w:pPr>
        <w:rPr>
          <w:sz w:val="22"/>
          <w:szCs w:val="22"/>
          <w:lang w:val="uk-UA"/>
        </w:rPr>
      </w:pPr>
    </w:p>
    <w:p w:rsidR="00E04351" w:rsidRPr="00632D9F" w:rsidRDefault="00EB6463" w:rsidP="00EB6463">
      <w:pPr>
        <w:rPr>
          <w:sz w:val="22"/>
          <w:szCs w:val="22"/>
        </w:rPr>
      </w:pPr>
      <w:r w:rsidRPr="00902DEF">
        <w:rPr>
          <w:sz w:val="22"/>
          <w:szCs w:val="22"/>
          <w:lang w:val="uk-UA"/>
        </w:rPr>
        <w:t xml:space="preserve"> </w:t>
      </w:r>
    </w:p>
    <w:p w:rsidR="00E04351" w:rsidRPr="00632D9F" w:rsidRDefault="00E04351" w:rsidP="00EB6463">
      <w:pPr>
        <w:rPr>
          <w:sz w:val="22"/>
          <w:szCs w:val="22"/>
        </w:rPr>
      </w:pPr>
    </w:p>
    <w:p w:rsidR="00EB6463" w:rsidRPr="00902DEF" w:rsidRDefault="00EB6463" w:rsidP="00EB6463">
      <w:pPr>
        <w:rPr>
          <w:sz w:val="22"/>
          <w:szCs w:val="22"/>
          <w:lang w:val="uk-UA"/>
        </w:rPr>
      </w:pPr>
      <w:r w:rsidRPr="00902DEF">
        <w:rPr>
          <w:sz w:val="22"/>
          <w:szCs w:val="22"/>
          <w:lang w:val="uk-UA"/>
        </w:rPr>
        <w:t>5.4 «Виконання показників бюджетної програми порівняно із показниками попереднього року»:</w:t>
      </w:r>
    </w:p>
    <w:p w:rsidR="00EB6463" w:rsidRPr="00902DEF" w:rsidRDefault="00EB6463" w:rsidP="00EB6463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53"/>
        <w:gridCol w:w="44"/>
        <w:gridCol w:w="2449"/>
        <w:gridCol w:w="1372"/>
        <w:gridCol w:w="917"/>
        <w:gridCol w:w="1263"/>
        <w:gridCol w:w="1482"/>
        <w:gridCol w:w="1295"/>
        <w:gridCol w:w="1428"/>
        <w:gridCol w:w="1269"/>
        <w:gridCol w:w="1150"/>
        <w:gridCol w:w="1204"/>
      </w:tblGrid>
      <w:tr w:rsidR="00E04351" w:rsidRPr="00902DEF" w:rsidTr="0023220E">
        <w:trPr>
          <w:trHeight w:val="329"/>
          <w:jc w:val="center"/>
        </w:trPr>
        <w:tc>
          <w:tcPr>
            <w:tcW w:w="309" w:type="pct"/>
            <w:gridSpan w:val="2"/>
            <w:vMerge w:val="restart"/>
          </w:tcPr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843" w:type="pct"/>
            <w:gridSpan w:val="2"/>
            <w:vMerge w:val="restart"/>
          </w:tcPr>
          <w:p w:rsidR="00E04351" w:rsidRPr="00902DEF" w:rsidRDefault="00E04351" w:rsidP="00C9665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201" w:type="pct"/>
            <w:gridSpan w:val="3"/>
          </w:tcPr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Попередній рік</w:t>
            </w:r>
          </w:p>
        </w:tc>
        <w:tc>
          <w:tcPr>
            <w:tcW w:w="1422" w:type="pct"/>
            <w:gridSpan w:val="3"/>
          </w:tcPr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Звітний рік</w:t>
            </w:r>
          </w:p>
        </w:tc>
        <w:tc>
          <w:tcPr>
            <w:tcW w:w="1225" w:type="pct"/>
            <w:gridSpan w:val="3"/>
          </w:tcPr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 xml:space="preserve">Відхилення виконання </w:t>
            </w:r>
          </w:p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(у відсотках)</w:t>
            </w:r>
          </w:p>
        </w:tc>
      </w:tr>
      <w:tr w:rsidR="00E04351" w:rsidRPr="00902DEF" w:rsidTr="0023220E">
        <w:trPr>
          <w:trHeight w:val="329"/>
          <w:jc w:val="center"/>
        </w:trPr>
        <w:tc>
          <w:tcPr>
            <w:tcW w:w="309" w:type="pct"/>
            <w:gridSpan w:val="2"/>
            <w:vMerge/>
          </w:tcPr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pct"/>
            <w:gridSpan w:val="2"/>
            <w:vMerge/>
          </w:tcPr>
          <w:p w:rsidR="00E04351" w:rsidRPr="00902DEF" w:rsidRDefault="00E04351" w:rsidP="00C9665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64" w:type="pct"/>
            <w:vAlign w:val="center"/>
          </w:tcPr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загальний</w:t>
            </w:r>
          </w:p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310" w:type="pct"/>
            <w:vAlign w:val="center"/>
          </w:tcPr>
          <w:p w:rsidR="00E04351" w:rsidRPr="00902DEF" w:rsidRDefault="003068C0" w:rsidP="00C966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</w:t>
            </w:r>
            <w:r w:rsidR="00E04351" w:rsidRPr="00902DEF">
              <w:rPr>
                <w:sz w:val="22"/>
                <w:szCs w:val="22"/>
                <w:lang w:val="uk-UA"/>
              </w:rPr>
              <w:t>ьний</w:t>
            </w:r>
          </w:p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427" w:type="pct"/>
            <w:vAlign w:val="center"/>
          </w:tcPr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501" w:type="pct"/>
            <w:vAlign w:val="center"/>
          </w:tcPr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загальний</w:t>
            </w:r>
          </w:p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438" w:type="pct"/>
            <w:vAlign w:val="center"/>
          </w:tcPr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спеціальний</w:t>
            </w:r>
          </w:p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483" w:type="pct"/>
            <w:vAlign w:val="center"/>
          </w:tcPr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429" w:type="pct"/>
            <w:vAlign w:val="center"/>
          </w:tcPr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загальний</w:t>
            </w:r>
          </w:p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389" w:type="pct"/>
            <w:vAlign w:val="center"/>
          </w:tcPr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спеціальний</w:t>
            </w:r>
          </w:p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фонд</w:t>
            </w:r>
          </w:p>
        </w:tc>
        <w:tc>
          <w:tcPr>
            <w:tcW w:w="407" w:type="pct"/>
            <w:vAlign w:val="center"/>
          </w:tcPr>
          <w:p w:rsidR="00E04351" w:rsidRPr="00902DEF" w:rsidRDefault="00E04351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разом</w:t>
            </w:r>
          </w:p>
        </w:tc>
      </w:tr>
      <w:tr w:rsidR="00A803EA" w:rsidRPr="00902DEF" w:rsidTr="0023220E">
        <w:trPr>
          <w:trHeight w:val="329"/>
          <w:jc w:val="center"/>
        </w:trPr>
        <w:tc>
          <w:tcPr>
            <w:tcW w:w="309" w:type="pct"/>
            <w:gridSpan w:val="2"/>
          </w:tcPr>
          <w:p w:rsidR="00A803EA" w:rsidRPr="00902DEF" w:rsidRDefault="00A803EA" w:rsidP="00C96654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43" w:type="pct"/>
            <w:gridSpan w:val="2"/>
          </w:tcPr>
          <w:p w:rsidR="00A803EA" w:rsidRPr="00902DEF" w:rsidRDefault="00A803EA" w:rsidP="00C96654">
            <w:pPr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Видатки (надані кредити)</w:t>
            </w:r>
            <w:r w:rsidRPr="00902DEF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Pr="00902DEF">
              <w:rPr>
                <w:sz w:val="22"/>
                <w:szCs w:val="22"/>
                <w:lang w:val="uk-UA"/>
              </w:rPr>
              <w:t>на з</w:t>
            </w:r>
            <w:r w:rsidRPr="00902DEF">
              <w:rPr>
                <w:color w:val="000000"/>
                <w:sz w:val="22"/>
                <w:szCs w:val="22"/>
              </w:rPr>
              <w:t>аходи з  енергозбереження</w:t>
            </w:r>
          </w:p>
        </w:tc>
        <w:tc>
          <w:tcPr>
            <w:tcW w:w="464" w:type="pct"/>
            <w:vAlign w:val="center"/>
          </w:tcPr>
          <w:p w:rsidR="00A803EA" w:rsidRPr="00902DEF" w:rsidRDefault="00A803EA" w:rsidP="003068C0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887537,20</w:t>
            </w:r>
          </w:p>
        </w:tc>
        <w:tc>
          <w:tcPr>
            <w:tcW w:w="310" w:type="pct"/>
            <w:vAlign w:val="center"/>
          </w:tcPr>
          <w:p w:rsidR="00A803EA" w:rsidRPr="003068C0" w:rsidRDefault="003068C0" w:rsidP="003068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7" w:type="pct"/>
            <w:vAlign w:val="center"/>
          </w:tcPr>
          <w:p w:rsidR="00A803EA" w:rsidRPr="00902DEF" w:rsidRDefault="00A803EA" w:rsidP="003068C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02DEF">
              <w:rPr>
                <w:color w:val="000000"/>
                <w:sz w:val="22"/>
                <w:szCs w:val="22"/>
                <w:lang w:val="uk-UA"/>
              </w:rPr>
              <w:t>887537,20</w:t>
            </w:r>
          </w:p>
          <w:p w:rsidR="00A803EA" w:rsidRPr="00902DEF" w:rsidRDefault="00A803EA" w:rsidP="0030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vAlign w:val="center"/>
          </w:tcPr>
          <w:p w:rsidR="00A803EA" w:rsidRPr="00A803EA" w:rsidRDefault="00A803EA" w:rsidP="00200E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1 874 967.00</w:t>
            </w:r>
          </w:p>
        </w:tc>
        <w:tc>
          <w:tcPr>
            <w:tcW w:w="438" w:type="pct"/>
            <w:vAlign w:val="center"/>
          </w:tcPr>
          <w:p w:rsidR="00A803EA" w:rsidRPr="00902DEF" w:rsidRDefault="003068C0" w:rsidP="00C966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3" w:type="pct"/>
            <w:vAlign w:val="center"/>
          </w:tcPr>
          <w:p w:rsidR="00A803EA" w:rsidRPr="00902DEF" w:rsidRDefault="00A803EA" w:rsidP="00A803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1 874 967.00</w:t>
            </w:r>
          </w:p>
        </w:tc>
        <w:tc>
          <w:tcPr>
            <w:tcW w:w="429" w:type="pct"/>
            <w:vAlign w:val="center"/>
          </w:tcPr>
          <w:p w:rsidR="00A803EA" w:rsidRPr="00537418" w:rsidRDefault="00A803EA" w:rsidP="00C9665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211.2</w:t>
            </w:r>
            <w:r w:rsidR="00537418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89" w:type="pct"/>
            <w:vAlign w:val="center"/>
          </w:tcPr>
          <w:p w:rsidR="00A803EA" w:rsidRPr="0006534B" w:rsidRDefault="0023220E" w:rsidP="00C9665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07" w:type="pct"/>
            <w:vAlign w:val="center"/>
          </w:tcPr>
          <w:p w:rsidR="00A803EA" w:rsidRPr="00A803EA" w:rsidRDefault="00A803EA" w:rsidP="00C9665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211.2</w:t>
            </w:r>
            <w:r w:rsidR="00537418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A803EA" w:rsidRPr="00902DEF" w:rsidTr="0023220E">
        <w:trPr>
          <w:trHeight w:val="329"/>
          <w:jc w:val="center"/>
        </w:trPr>
        <w:tc>
          <w:tcPr>
            <w:tcW w:w="309" w:type="pct"/>
            <w:gridSpan w:val="2"/>
          </w:tcPr>
          <w:p w:rsidR="00A803EA" w:rsidRPr="00902DEF" w:rsidRDefault="00A803EA" w:rsidP="00C966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pct"/>
            <w:gridSpan w:val="2"/>
          </w:tcPr>
          <w:p w:rsidR="00A803EA" w:rsidRPr="00902DEF" w:rsidRDefault="00A803EA" w:rsidP="00C96654">
            <w:pPr>
              <w:ind w:firstLine="252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 xml:space="preserve">в т.ч. </w:t>
            </w:r>
          </w:p>
        </w:tc>
        <w:tc>
          <w:tcPr>
            <w:tcW w:w="464" w:type="pct"/>
          </w:tcPr>
          <w:p w:rsidR="00A803EA" w:rsidRPr="00902DEF" w:rsidRDefault="00A803EA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0" w:type="pct"/>
          </w:tcPr>
          <w:p w:rsidR="00A803EA" w:rsidRPr="00902DEF" w:rsidRDefault="00A803EA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</w:tcPr>
          <w:p w:rsidR="00A803EA" w:rsidRPr="00902DEF" w:rsidRDefault="00A803EA" w:rsidP="003068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1" w:type="pct"/>
          </w:tcPr>
          <w:p w:rsidR="00A803EA" w:rsidRPr="00902DEF" w:rsidRDefault="00A803EA" w:rsidP="00C966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8" w:type="pct"/>
          </w:tcPr>
          <w:p w:rsidR="00A803EA" w:rsidRPr="00902DEF" w:rsidRDefault="00A803EA" w:rsidP="00C966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3" w:type="pct"/>
          </w:tcPr>
          <w:p w:rsidR="00A803EA" w:rsidRPr="00902DEF" w:rsidRDefault="00A803EA" w:rsidP="00C966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9" w:type="pct"/>
          </w:tcPr>
          <w:p w:rsidR="00A803EA" w:rsidRPr="00902DEF" w:rsidRDefault="00A803EA" w:rsidP="00C966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</w:tcPr>
          <w:p w:rsidR="00A803EA" w:rsidRPr="00902DEF" w:rsidRDefault="00A803EA" w:rsidP="00C966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7" w:type="pct"/>
          </w:tcPr>
          <w:p w:rsidR="00A803EA" w:rsidRPr="00902DEF" w:rsidRDefault="00A803EA" w:rsidP="00C9665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37418" w:rsidRPr="00902DEF" w:rsidTr="0023220E">
        <w:trPr>
          <w:trHeight w:val="329"/>
          <w:jc w:val="center"/>
        </w:trPr>
        <w:tc>
          <w:tcPr>
            <w:tcW w:w="309" w:type="pct"/>
            <w:gridSpan w:val="2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pct"/>
            <w:gridSpan w:val="2"/>
          </w:tcPr>
          <w:p w:rsidR="00537418" w:rsidRPr="00902DEF" w:rsidRDefault="00537418" w:rsidP="00537418">
            <w:pPr>
              <w:rPr>
                <w:sz w:val="22"/>
                <w:szCs w:val="22"/>
              </w:rPr>
            </w:pPr>
            <w:r w:rsidRPr="00902DEF">
              <w:rPr>
                <w:sz w:val="22"/>
                <w:szCs w:val="22"/>
              </w:rPr>
              <w:t>Оплата послуг (крiм комунальних)</w:t>
            </w:r>
          </w:p>
        </w:tc>
        <w:tc>
          <w:tcPr>
            <w:tcW w:w="464" w:type="pct"/>
            <w:vAlign w:val="center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887537,20</w:t>
            </w:r>
          </w:p>
        </w:tc>
        <w:tc>
          <w:tcPr>
            <w:tcW w:w="310" w:type="pct"/>
            <w:vAlign w:val="center"/>
          </w:tcPr>
          <w:p w:rsidR="00537418" w:rsidRPr="003068C0" w:rsidRDefault="00537418" w:rsidP="005374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7" w:type="pct"/>
            <w:vAlign w:val="center"/>
          </w:tcPr>
          <w:p w:rsidR="00537418" w:rsidRPr="00902DEF" w:rsidRDefault="00537418" w:rsidP="005374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02DEF">
              <w:rPr>
                <w:color w:val="000000"/>
                <w:sz w:val="22"/>
                <w:szCs w:val="22"/>
                <w:lang w:val="uk-UA"/>
              </w:rPr>
              <w:t>887537,20</w:t>
            </w:r>
          </w:p>
          <w:p w:rsidR="00537418" w:rsidRPr="00902DEF" w:rsidRDefault="00537418" w:rsidP="00537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vAlign w:val="center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1 874 967.00</w:t>
            </w:r>
          </w:p>
        </w:tc>
        <w:tc>
          <w:tcPr>
            <w:tcW w:w="438" w:type="pct"/>
            <w:vAlign w:val="center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3" w:type="pct"/>
            <w:vAlign w:val="center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1 874 967.00</w:t>
            </w:r>
          </w:p>
        </w:tc>
        <w:tc>
          <w:tcPr>
            <w:tcW w:w="429" w:type="pct"/>
            <w:vAlign w:val="center"/>
          </w:tcPr>
          <w:p w:rsidR="00537418" w:rsidRPr="00537418" w:rsidRDefault="00537418" w:rsidP="005374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211.2</w:t>
            </w: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89" w:type="pct"/>
            <w:vAlign w:val="center"/>
          </w:tcPr>
          <w:p w:rsidR="00537418" w:rsidRPr="0006534B" w:rsidRDefault="00537418" w:rsidP="005374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07" w:type="pct"/>
            <w:vAlign w:val="center"/>
          </w:tcPr>
          <w:p w:rsidR="00537418" w:rsidRPr="00A803EA" w:rsidRDefault="00537418" w:rsidP="0053741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211.26</w:t>
            </w:r>
          </w:p>
        </w:tc>
      </w:tr>
      <w:tr w:rsidR="006D126A" w:rsidRPr="00902DEF" w:rsidTr="006D126A">
        <w:trPr>
          <w:trHeight w:val="329"/>
          <w:tblHeader/>
          <w:jc w:val="center"/>
        </w:trPr>
        <w:tc>
          <w:tcPr>
            <w:tcW w:w="5000" w:type="pct"/>
            <w:gridSpan w:val="13"/>
          </w:tcPr>
          <w:p w:rsidR="006D126A" w:rsidRPr="006D126A" w:rsidRDefault="006D126A" w:rsidP="006D126A">
            <w:pPr>
              <w:jc w:val="center"/>
              <w:rPr>
                <w:sz w:val="22"/>
                <w:szCs w:val="22"/>
              </w:rPr>
            </w:pPr>
            <w:r w:rsidRPr="00632D9F">
              <w:rPr>
                <w:sz w:val="22"/>
                <w:szCs w:val="22"/>
              </w:rPr>
              <w:t>Виконання даних заходів</w:t>
            </w:r>
            <w:r w:rsidRPr="00902DEF">
              <w:rPr>
                <w:sz w:val="22"/>
                <w:szCs w:val="22"/>
                <w:lang w:val="uk-UA"/>
              </w:rPr>
              <w:t xml:space="preserve"> </w:t>
            </w:r>
            <w:r w:rsidRPr="00632D9F">
              <w:rPr>
                <w:sz w:val="22"/>
                <w:szCs w:val="22"/>
              </w:rPr>
              <w:t xml:space="preserve">підвищило  соціальну активність населееня  на прикладі ОСББ. </w:t>
            </w:r>
            <w:r w:rsidRPr="00902DEF">
              <w:rPr>
                <w:sz w:val="22"/>
                <w:szCs w:val="22"/>
                <w:lang w:val="uk-UA"/>
              </w:rPr>
              <w:t>Зокрема</w:t>
            </w:r>
            <w:r w:rsidRPr="00632D9F">
              <w:rPr>
                <w:sz w:val="22"/>
                <w:szCs w:val="22"/>
              </w:rPr>
              <w:t xml:space="preserve"> проведенено   відшкодування частини суми кредиту,  залученого ОСББ у кредитно-фінансових установах  на впровадження  енергозберігаючих заходів . Кількість  ОСББ яким здійснено відшкодування з міського бюджету склало </w:t>
            </w:r>
            <w:r w:rsidR="004910E6">
              <w:rPr>
                <w:sz w:val="22"/>
                <w:szCs w:val="22"/>
                <w:lang w:val="uk-UA"/>
              </w:rPr>
              <w:t xml:space="preserve">у 2019 році </w:t>
            </w:r>
            <w:r w:rsidRPr="003068C0">
              <w:rPr>
                <w:sz w:val="22"/>
                <w:szCs w:val="22"/>
              </w:rPr>
              <w:t>37</w:t>
            </w:r>
            <w:r w:rsidRPr="00632D9F">
              <w:rPr>
                <w:sz w:val="22"/>
                <w:szCs w:val="22"/>
              </w:rPr>
              <w:t xml:space="preserve"> одиниць на суму </w:t>
            </w:r>
            <w:r w:rsidRPr="003068C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3068C0">
              <w:rPr>
                <w:color w:val="000000"/>
                <w:sz w:val="22"/>
                <w:szCs w:val="22"/>
              </w:rPr>
              <w:t>851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3068C0">
              <w:rPr>
                <w:color w:val="000000"/>
                <w:sz w:val="22"/>
                <w:szCs w:val="22"/>
              </w:rPr>
              <w:t xml:space="preserve">927 </w:t>
            </w:r>
            <w:r w:rsidRPr="00632D9F">
              <w:rPr>
                <w:sz w:val="22"/>
                <w:szCs w:val="22"/>
              </w:rPr>
              <w:t>гривень.</w:t>
            </w:r>
            <w:r>
              <w:rPr>
                <w:sz w:val="22"/>
                <w:szCs w:val="22"/>
              </w:rPr>
              <w:t xml:space="preserve">(у 2018 році 19 одиниць на суму </w:t>
            </w:r>
            <w:r w:rsidRPr="00902DEF">
              <w:rPr>
                <w:color w:val="000000"/>
                <w:sz w:val="22"/>
                <w:szCs w:val="22"/>
                <w:lang w:val="uk-UA"/>
              </w:rPr>
              <w:t>808337,20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грн)</w:t>
            </w:r>
          </w:p>
        </w:tc>
      </w:tr>
      <w:tr w:rsidR="00537418" w:rsidRPr="00902DEF" w:rsidTr="00C96654">
        <w:trPr>
          <w:trHeight w:val="329"/>
          <w:jc w:val="center"/>
        </w:trPr>
        <w:tc>
          <w:tcPr>
            <w:tcW w:w="5000" w:type="pct"/>
            <w:gridSpan w:val="13"/>
          </w:tcPr>
          <w:p w:rsidR="00537418" w:rsidRPr="00902DEF" w:rsidRDefault="00537418" w:rsidP="0053741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</w:rPr>
              <w:t>П</w:t>
            </w:r>
            <w:r w:rsidRPr="00987371">
              <w:rPr>
                <w:b/>
              </w:rPr>
              <w:t>рограм</w:t>
            </w:r>
            <w:r>
              <w:rPr>
                <w:b/>
                <w:lang w:val="uk-UA"/>
              </w:rPr>
              <w:t>а</w:t>
            </w:r>
            <w:r w:rsidRPr="00987371">
              <w:rPr>
                <w:b/>
              </w:rPr>
              <w:t xml:space="preserve"> енергоефективності та енергозбереження міста Коломиї на 2016-2020 роки</w:t>
            </w:r>
          </w:p>
        </w:tc>
      </w:tr>
      <w:tr w:rsidR="00537418" w:rsidRPr="00902DEF" w:rsidTr="00C96654">
        <w:trPr>
          <w:trHeight w:val="329"/>
          <w:jc w:val="center"/>
        </w:trPr>
        <w:tc>
          <w:tcPr>
            <w:tcW w:w="5000" w:type="pct"/>
            <w:gridSpan w:val="13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Завдання</w:t>
            </w:r>
            <w:r w:rsidRPr="00902DEF">
              <w:rPr>
                <w:sz w:val="22"/>
                <w:szCs w:val="22"/>
                <w:lang w:val="uk-UA"/>
              </w:rPr>
              <w:t xml:space="preserve"> </w:t>
            </w:r>
            <w:r w:rsidRPr="00902DEF">
              <w:rPr>
                <w:sz w:val="22"/>
                <w:szCs w:val="22"/>
              </w:rPr>
              <w:t>Проведення енергоаудиту в бюджетних установах міста</w:t>
            </w:r>
            <w:r w:rsidRPr="00902DEF">
              <w:rPr>
                <w:sz w:val="22"/>
                <w:szCs w:val="22"/>
                <w:lang w:val="uk-UA"/>
              </w:rPr>
              <w:t>, о</w:t>
            </w:r>
            <w:r w:rsidRPr="00902DEF">
              <w:rPr>
                <w:sz w:val="22"/>
                <w:szCs w:val="22"/>
              </w:rPr>
              <w:t>плата послуг з підтримки інформаційної системи енергетичного моніторингу в бюджетних установах міста (забезпечення супроводу ІСЕ).</w:t>
            </w:r>
          </w:p>
        </w:tc>
      </w:tr>
      <w:tr w:rsidR="00537418" w:rsidRPr="00902DEF" w:rsidTr="00537418">
        <w:trPr>
          <w:trHeight w:val="329"/>
          <w:jc w:val="center"/>
        </w:trPr>
        <w:tc>
          <w:tcPr>
            <w:tcW w:w="324" w:type="pct"/>
            <w:gridSpan w:val="3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28" w:type="pct"/>
          </w:tcPr>
          <w:p w:rsidR="00537418" w:rsidRPr="00902DEF" w:rsidRDefault="00537418" w:rsidP="00537418">
            <w:pPr>
              <w:ind w:left="-71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464" w:type="pct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7" w:type="pct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83" w:type="pct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" w:type="pct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37418" w:rsidRPr="00902DEF" w:rsidTr="00C96654">
        <w:trPr>
          <w:trHeight w:val="329"/>
          <w:jc w:val="center"/>
        </w:trPr>
        <w:tc>
          <w:tcPr>
            <w:tcW w:w="309" w:type="pct"/>
            <w:gridSpan w:val="2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843" w:type="pct"/>
            <w:gridSpan w:val="2"/>
          </w:tcPr>
          <w:p w:rsidR="00537418" w:rsidRPr="00902DEF" w:rsidRDefault="00537418" w:rsidP="00537418">
            <w:pPr>
              <w:ind w:left="-71" w:right="-105"/>
              <w:jc w:val="center"/>
              <w:rPr>
                <w:sz w:val="22"/>
                <w:szCs w:val="22"/>
              </w:rPr>
            </w:pPr>
            <w:r w:rsidRPr="00902DEF">
              <w:rPr>
                <w:sz w:val="22"/>
                <w:szCs w:val="22"/>
              </w:rPr>
              <w:t>Обсяг видатків</w:t>
            </w:r>
            <w:r w:rsidRPr="00902DEF">
              <w:rPr>
                <w:sz w:val="22"/>
                <w:szCs w:val="22"/>
                <w:lang w:val="uk-UA"/>
              </w:rPr>
              <w:t xml:space="preserve"> на проведення енергоаудиту в бюджетних установах</w:t>
            </w:r>
          </w:p>
        </w:tc>
        <w:tc>
          <w:tcPr>
            <w:tcW w:w="464" w:type="pct"/>
            <w:vAlign w:val="center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  <w:lang w:val="uk-UA"/>
              </w:rPr>
              <w:t>60000</w:t>
            </w:r>
          </w:p>
        </w:tc>
        <w:tc>
          <w:tcPr>
            <w:tcW w:w="310" w:type="pct"/>
            <w:vAlign w:val="center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27" w:type="pct"/>
            <w:vAlign w:val="center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  <w:lang w:val="uk-UA"/>
              </w:rPr>
              <w:t>60000</w:t>
            </w:r>
          </w:p>
        </w:tc>
        <w:tc>
          <w:tcPr>
            <w:tcW w:w="501" w:type="pct"/>
            <w:vAlign w:val="center"/>
          </w:tcPr>
          <w:p w:rsidR="00537418" w:rsidRPr="00A803EA" w:rsidRDefault="00537418" w:rsidP="005374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438" w:type="pct"/>
            <w:vAlign w:val="center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3" w:type="pct"/>
            <w:vAlign w:val="center"/>
          </w:tcPr>
          <w:p w:rsidR="00537418" w:rsidRPr="00A803EA" w:rsidRDefault="00537418" w:rsidP="005374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429" w:type="pct"/>
            <w:vAlign w:val="center"/>
          </w:tcPr>
          <w:p w:rsidR="00537418" w:rsidRPr="003068C0" w:rsidRDefault="00537418" w:rsidP="005374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389" w:type="pct"/>
            <w:vAlign w:val="center"/>
          </w:tcPr>
          <w:p w:rsidR="00537418" w:rsidRPr="0006534B" w:rsidRDefault="00537418" w:rsidP="005374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07" w:type="pct"/>
            <w:vAlign w:val="center"/>
          </w:tcPr>
          <w:p w:rsidR="00537418" w:rsidRPr="003068C0" w:rsidRDefault="00537418" w:rsidP="005374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537418" w:rsidRPr="00902DEF" w:rsidTr="00C96654">
        <w:trPr>
          <w:trHeight w:val="329"/>
          <w:jc w:val="center"/>
        </w:trPr>
        <w:tc>
          <w:tcPr>
            <w:tcW w:w="309" w:type="pct"/>
            <w:gridSpan w:val="2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1.2</w:t>
            </w:r>
          </w:p>
        </w:tc>
        <w:tc>
          <w:tcPr>
            <w:tcW w:w="843" w:type="pct"/>
            <w:gridSpan w:val="2"/>
          </w:tcPr>
          <w:p w:rsidR="00537418" w:rsidRPr="00902DEF" w:rsidRDefault="00537418" w:rsidP="00537418">
            <w:pPr>
              <w:ind w:left="-71" w:right="-105"/>
              <w:jc w:val="center"/>
              <w:rPr>
                <w:sz w:val="22"/>
                <w:szCs w:val="22"/>
              </w:rPr>
            </w:pPr>
            <w:r w:rsidRPr="00902DEF">
              <w:rPr>
                <w:sz w:val="22"/>
                <w:szCs w:val="22"/>
              </w:rPr>
              <w:t>Видатки на оплату послуг з підтримки інформаційної системи енергетичного моніторингу в бюджетних установах міста (забезпечення супроводу ІСЕ)</w:t>
            </w:r>
          </w:p>
        </w:tc>
        <w:tc>
          <w:tcPr>
            <w:tcW w:w="464" w:type="pct"/>
            <w:vAlign w:val="center"/>
          </w:tcPr>
          <w:p w:rsidR="00537418" w:rsidRPr="00902DEF" w:rsidRDefault="00537418" w:rsidP="005374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02DEF">
              <w:rPr>
                <w:color w:val="000000"/>
                <w:sz w:val="22"/>
                <w:szCs w:val="22"/>
                <w:lang w:val="uk-UA"/>
              </w:rPr>
              <w:t>19200</w:t>
            </w:r>
          </w:p>
        </w:tc>
        <w:tc>
          <w:tcPr>
            <w:tcW w:w="310" w:type="pct"/>
            <w:vAlign w:val="center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27" w:type="pct"/>
            <w:vAlign w:val="center"/>
          </w:tcPr>
          <w:p w:rsidR="00537418" w:rsidRPr="00902DEF" w:rsidRDefault="00537418" w:rsidP="005374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02DEF">
              <w:rPr>
                <w:color w:val="000000"/>
                <w:sz w:val="22"/>
                <w:szCs w:val="22"/>
                <w:lang w:val="uk-UA"/>
              </w:rPr>
              <w:t>19200</w:t>
            </w:r>
          </w:p>
        </w:tc>
        <w:tc>
          <w:tcPr>
            <w:tcW w:w="501" w:type="pct"/>
            <w:vAlign w:val="center"/>
          </w:tcPr>
          <w:p w:rsidR="00537418" w:rsidRPr="00A803EA" w:rsidRDefault="00537418" w:rsidP="0053741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23 040</w:t>
            </w:r>
          </w:p>
        </w:tc>
        <w:tc>
          <w:tcPr>
            <w:tcW w:w="438" w:type="pct"/>
            <w:vAlign w:val="center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3" w:type="pct"/>
            <w:vAlign w:val="center"/>
          </w:tcPr>
          <w:p w:rsidR="00537418" w:rsidRPr="00A803EA" w:rsidRDefault="00537418" w:rsidP="0053741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23 040</w:t>
            </w:r>
          </w:p>
        </w:tc>
        <w:tc>
          <w:tcPr>
            <w:tcW w:w="429" w:type="pct"/>
            <w:vAlign w:val="center"/>
          </w:tcPr>
          <w:p w:rsidR="00537418" w:rsidRPr="00A803EA" w:rsidRDefault="00537418" w:rsidP="0053741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389" w:type="pct"/>
            <w:vAlign w:val="center"/>
          </w:tcPr>
          <w:p w:rsidR="00537418" w:rsidRPr="0006534B" w:rsidRDefault="00537418" w:rsidP="0053741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07" w:type="pct"/>
            <w:vAlign w:val="center"/>
          </w:tcPr>
          <w:p w:rsidR="00537418" w:rsidRPr="00A803EA" w:rsidRDefault="00537418" w:rsidP="0053741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120</w:t>
            </w:r>
          </w:p>
        </w:tc>
      </w:tr>
      <w:tr w:rsidR="00537418" w:rsidRPr="00902DEF" w:rsidTr="00C96654">
        <w:trPr>
          <w:trHeight w:val="329"/>
          <w:jc w:val="center"/>
        </w:trPr>
        <w:tc>
          <w:tcPr>
            <w:tcW w:w="5000" w:type="pct"/>
            <w:gridSpan w:val="13"/>
            <w:vAlign w:val="center"/>
          </w:tcPr>
          <w:p w:rsidR="00537418" w:rsidRPr="00902DEF" w:rsidRDefault="006D126A" w:rsidP="006D126A">
            <w:pPr>
              <w:jc w:val="center"/>
              <w:rPr>
                <w:color w:val="000000"/>
                <w:sz w:val="22"/>
                <w:szCs w:val="22"/>
              </w:rPr>
            </w:pPr>
            <w:r w:rsidRPr="009C0CA7">
              <w:rPr>
                <w:sz w:val="18"/>
                <w:szCs w:val="18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  <w:r w:rsidRPr="009C0CA7">
              <w:rPr>
                <w:sz w:val="18"/>
                <w:szCs w:val="18"/>
                <w:lang w:val="uk-UA"/>
              </w:rPr>
              <w:t>,</w:t>
            </w:r>
            <w:r w:rsidRPr="009C0CA7">
              <w:rPr>
                <w:color w:val="000000" w:themeColor="text1"/>
                <w:sz w:val="18"/>
                <w:szCs w:val="18"/>
                <w:lang w:val="uk-UA"/>
              </w:rPr>
              <w:t xml:space="preserve"> пояснюється тим, що фінансування проектів проводиться на підставі розмірів бюджетних призначень, затверджених рішеннями про формування бюджету на кожен рік зокрема, змінюються </w:t>
            </w:r>
            <w:r>
              <w:rPr>
                <w:color w:val="000000" w:themeColor="text1"/>
                <w:sz w:val="18"/>
                <w:szCs w:val="18"/>
                <w:lang w:val="uk-UA"/>
              </w:rPr>
              <w:t>напрями</w:t>
            </w:r>
            <w:r w:rsidRPr="009C0CA7">
              <w:rPr>
                <w:color w:val="000000" w:themeColor="text1"/>
                <w:sz w:val="18"/>
                <w:szCs w:val="18"/>
                <w:lang w:val="uk-UA"/>
              </w:rPr>
              <w:t xml:space="preserve"> фінансування у зв’язку із виникненням потреби</w:t>
            </w:r>
          </w:p>
        </w:tc>
      </w:tr>
      <w:tr w:rsidR="00537418" w:rsidRPr="00902DEF" w:rsidTr="00C96654">
        <w:trPr>
          <w:trHeight w:val="329"/>
          <w:jc w:val="center"/>
        </w:trPr>
        <w:tc>
          <w:tcPr>
            <w:tcW w:w="309" w:type="pct"/>
            <w:gridSpan w:val="2"/>
          </w:tcPr>
          <w:p w:rsidR="00537418" w:rsidRPr="00902DEF" w:rsidRDefault="00537418" w:rsidP="0053741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02DEF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43" w:type="pct"/>
            <w:gridSpan w:val="2"/>
            <w:vAlign w:val="center"/>
          </w:tcPr>
          <w:p w:rsidR="00537418" w:rsidRPr="00902DEF" w:rsidRDefault="00537418" w:rsidP="00537418">
            <w:pPr>
              <w:ind w:left="-71" w:right="-105"/>
              <w:jc w:val="center"/>
              <w:rPr>
                <w:b/>
                <w:sz w:val="22"/>
                <w:szCs w:val="22"/>
              </w:rPr>
            </w:pPr>
            <w:r w:rsidRPr="00902DEF">
              <w:rPr>
                <w:b/>
                <w:sz w:val="22"/>
                <w:szCs w:val="22"/>
              </w:rPr>
              <w:t>продукту</w:t>
            </w:r>
          </w:p>
        </w:tc>
        <w:tc>
          <w:tcPr>
            <w:tcW w:w="464" w:type="pct"/>
            <w:vAlign w:val="center"/>
          </w:tcPr>
          <w:p w:rsidR="00537418" w:rsidRPr="00902DEF" w:rsidRDefault="00537418" w:rsidP="00537418">
            <w:pPr>
              <w:tabs>
                <w:tab w:val="left" w:pos="20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vAlign w:val="center"/>
          </w:tcPr>
          <w:p w:rsidR="00537418" w:rsidRPr="00902DEF" w:rsidRDefault="00537418" w:rsidP="0053741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Align w:val="center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vAlign w:val="center"/>
          </w:tcPr>
          <w:p w:rsidR="00537418" w:rsidRPr="00902DEF" w:rsidRDefault="00537418" w:rsidP="00537418">
            <w:pPr>
              <w:tabs>
                <w:tab w:val="left" w:pos="20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537418" w:rsidRPr="00902DEF" w:rsidRDefault="00537418" w:rsidP="0053741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3" w:type="pct"/>
            <w:vAlign w:val="center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537418" w:rsidRPr="00902DEF" w:rsidRDefault="00537418" w:rsidP="0053741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537418" w:rsidRPr="00902DEF" w:rsidRDefault="00537418" w:rsidP="0053741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07" w:type="pct"/>
            <w:vAlign w:val="center"/>
          </w:tcPr>
          <w:p w:rsidR="00537418" w:rsidRPr="00902DEF" w:rsidRDefault="00537418" w:rsidP="0053741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537418" w:rsidRPr="00902DEF" w:rsidTr="00C96654">
        <w:trPr>
          <w:trHeight w:val="329"/>
          <w:jc w:val="center"/>
        </w:trPr>
        <w:tc>
          <w:tcPr>
            <w:tcW w:w="309" w:type="pct"/>
            <w:gridSpan w:val="2"/>
          </w:tcPr>
          <w:p w:rsidR="00537418" w:rsidRPr="00902DEF" w:rsidRDefault="00537418" w:rsidP="0053741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2.1</w:t>
            </w:r>
          </w:p>
        </w:tc>
        <w:tc>
          <w:tcPr>
            <w:tcW w:w="843" w:type="pct"/>
            <w:gridSpan w:val="2"/>
          </w:tcPr>
          <w:p w:rsidR="00537418" w:rsidRPr="00902DEF" w:rsidRDefault="00537418" w:rsidP="00537418">
            <w:pPr>
              <w:ind w:right="-108"/>
              <w:rPr>
                <w:sz w:val="22"/>
                <w:szCs w:val="22"/>
              </w:rPr>
            </w:pPr>
            <w:r w:rsidRPr="00902DEF">
              <w:rPr>
                <w:sz w:val="22"/>
                <w:szCs w:val="22"/>
              </w:rPr>
              <w:t>Кількість комунальних будівель, в яких  проведено реконструкцію систем енергоспоживання</w:t>
            </w:r>
          </w:p>
        </w:tc>
        <w:tc>
          <w:tcPr>
            <w:tcW w:w="464" w:type="pct"/>
            <w:vAlign w:val="center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310" w:type="pct"/>
            <w:vAlign w:val="center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27" w:type="pct"/>
            <w:vAlign w:val="center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501" w:type="pct"/>
            <w:vAlign w:val="center"/>
          </w:tcPr>
          <w:p w:rsidR="00537418" w:rsidRPr="00A803EA" w:rsidRDefault="00537418" w:rsidP="005374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38" w:type="pct"/>
            <w:vAlign w:val="center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3" w:type="pct"/>
            <w:vAlign w:val="center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9" w:type="pct"/>
            <w:vAlign w:val="center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89" w:type="pct"/>
            <w:vAlign w:val="center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07" w:type="pct"/>
            <w:vAlign w:val="center"/>
          </w:tcPr>
          <w:p w:rsidR="00537418" w:rsidRPr="00902DEF" w:rsidRDefault="00537418" w:rsidP="005374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6D126A" w:rsidRPr="00902DEF" w:rsidTr="00C96654">
        <w:trPr>
          <w:trHeight w:val="329"/>
          <w:jc w:val="center"/>
        </w:trPr>
        <w:tc>
          <w:tcPr>
            <w:tcW w:w="5000" w:type="pct"/>
            <w:gridSpan w:val="13"/>
            <w:vAlign w:val="center"/>
          </w:tcPr>
          <w:p w:rsidR="006D126A" w:rsidRPr="00902DEF" w:rsidRDefault="006D126A" w:rsidP="006D126A">
            <w:pPr>
              <w:jc w:val="center"/>
              <w:rPr>
                <w:color w:val="000000"/>
                <w:sz w:val="22"/>
                <w:szCs w:val="22"/>
              </w:rPr>
            </w:pPr>
            <w:r w:rsidRPr="009C0CA7">
              <w:rPr>
                <w:sz w:val="18"/>
                <w:szCs w:val="18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  <w:r w:rsidRPr="009C0CA7">
              <w:rPr>
                <w:sz w:val="18"/>
                <w:szCs w:val="18"/>
                <w:lang w:val="uk-UA"/>
              </w:rPr>
              <w:t>,</w:t>
            </w:r>
            <w:r w:rsidRPr="009C0CA7">
              <w:rPr>
                <w:color w:val="000000" w:themeColor="text1"/>
                <w:sz w:val="18"/>
                <w:szCs w:val="18"/>
                <w:lang w:val="uk-UA"/>
              </w:rPr>
              <w:t xml:space="preserve"> пояснюється тим, що фінансування проектів проводиться на підставі розмірів бюджетних призначень, затверджених рішеннями про формування бюджету на кожен рік зокрема, змінюються </w:t>
            </w:r>
            <w:r>
              <w:rPr>
                <w:color w:val="000000" w:themeColor="text1"/>
                <w:sz w:val="18"/>
                <w:szCs w:val="18"/>
                <w:lang w:val="uk-UA"/>
              </w:rPr>
              <w:t>напрями</w:t>
            </w:r>
            <w:r w:rsidRPr="009C0CA7">
              <w:rPr>
                <w:color w:val="000000" w:themeColor="text1"/>
                <w:sz w:val="18"/>
                <w:szCs w:val="18"/>
                <w:lang w:val="uk-UA"/>
              </w:rPr>
              <w:t xml:space="preserve"> фінансування у зв’язку із виникненням потреби</w:t>
            </w:r>
          </w:p>
        </w:tc>
      </w:tr>
      <w:tr w:rsidR="006D126A" w:rsidRPr="00902DEF" w:rsidTr="00C96654">
        <w:trPr>
          <w:trHeight w:val="329"/>
          <w:jc w:val="center"/>
        </w:trPr>
        <w:tc>
          <w:tcPr>
            <w:tcW w:w="309" w:type="pct"/>
            <w:gridSpan w:val="2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2.2</w:t>
            </w:r>
          </w:p>
        </w:tc>
        <w:tc>
          <w:tcPr>
            <w:tcW w:w="843" w:type="pct"/>
            <w:gridSpan w:val="2"/>
            <w:vAlign w:val="center"/>
          </w:tcPr>
          <w:p w:rsidR="006D126A" w:rsidRPr="00902DEF" w:rsidRDefault="006D126A" w:rsidP="006D126A">
            <w:pPr>
              <w:ind w:right="-105"/>
              <w:rPr>
                <w:sz w:val="22"/>
                <w:szCs w:val="22"/>
              </w:rPr>
            </w:pPr>
            <w:r w:rsidRPr="00902DEF">
              <w:rPr>
                <w:sz w:val="22"/>
                <w:szCs w:val="22"/>
              </w:rPr>
              <w:t>Безперебійне функціонування інформаційної системи енергетичного моніторингу</w:t>
            </w:r>
          </w:p>
        </w:tc>
        <w:tc>
          <w:tcPr>
            <w:tcW w:w="464" w:type="pct"/>
            <w:vAlign w:val="center"/>
          </w:tcPr>
          <w:p w:rsidR="006D126A" w:rsidRPr="00A803EA" w:rsidRDefault="006D126A" w:rsidP="006D1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0" w:type="pct"/>
            <w:vAlign w:val="center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27" w:type="pct"/>
            <w:vAlign w:val="center"/>
          </w:tcPr>
          <w:p w:rsidR="006D126A" w:rsidRPr="00A803EA" w:rsidRDefault="006D126A" w:rsidP="006D126A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01" w:type="pct"/>
            <w:vAlign w:val="center"/>
          </w:tcPr>
          <w:p w:rsidR="006D126A" w:rsidRPr="00902DEF" w:rsidRDefault="006D126A" w:rsidP="006D126A">
            <w:pPr>
              <w:ind w:right="-108"/>
              <w:jc w:val="center"/>
              <w:rPr>
                <w:sz w:val="22"/>
                <w:szCs w:val="22"/>
              </w:rPr>
            </w:pPr>
            <w:r w:rsidRPr="00902DEF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vAlign w:val="center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83" w:type="pct"/>
            <w:vAlign w:val="center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  <w:lang w:val="en-US"/>
              </w:rPr>
            </w:pPr>
            <w:r w:rsidRPr="00902DE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9" w:type="pct"/>
            <w:vAlign w:val="center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902DE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89" w:type="pct"/>
            <w:vAlign w:val="center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07" w:type="pct"/>
            <w:vAlign w:val="center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902DEF">
              <w:rPr>
                <w:sz w:val="22"/>
                <w:szCs w:val="22"/>
                <w:lang w:val="uk-UA"/>
              </w:rPr>
              <w:t>0</w:t>
            </w:r>
          </w:p>
        </w:tc>
      </w:tr>
      <w:tr w:rsidR="006D126A" w:rsidRPr="00902DEF" w:rsidTr="00C96654">
        <w:trPr>
          <w:trHeight w:val="329"/>
          <w:jc w:val="center"/>
        </w:trPr>
        <w:tc>
          <w:tcPr>
            <w:tcW w:w="5000" w:type="pct"/>
            <w:gridSpan w:val="13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D126A" w:rsidRPr="00902DEF" w:rsidTr="00C96654">
        <w:trPr>
          <w:trHeight w:val="329"/>
          <w:jc w:val="center"/>
        </w:trPr>
        <w:tc>
          <w:tcPr>
            <w:tcW w:w="309" w:type="pct"/>
            <w:gridSpan w:val="2"/>
          </w:tcPr>
          <w:p w:rsidR="006D126A" w:rsidRPr="00902DEF" w:rsidRDefault="006D126A" w:rsidP="006D12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843" w:type="pct"/>
            <w:gridSpan w:val="2"/>
            <w:vAlign w:val="center"/>
          </w:tcPr>
          <w:p w:rsidR="006D126A" w:rsidRPr="00902DEF" w:rsidRDefault="006D126A" w:rsidP="006D126A">
            <w:pPr>
              <w:ind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</w:rPr>
              <w:t>ефективності</w:t>
            </w:r>
          </w:p>
        </w:tc>
        <w:tc>
          <w:tcPr>
            <w:tcW w:w="464" w:type="pct"/>
            <w:vAlign w:val="center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vAlign w:val="center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vAlign w:val="center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vAlign w:val="center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3" w:type="pct"/>
            <w:vAlign w:val="center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vAlign w:val="center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7" w:type="pct"/>
            <w:vAlign w:val="center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D126A" w:rsidRPr="00902DEF" w:rsidTr="00C96654">
        <w:trPr>
          <w:trHeight w:val="329"/>
          <w:jc w:val="center"/>
        </w:trPr>
        <w:tc>
          <w:tcPr>
            <w:tcW w:w="309" w:type="pct"/>
            <w:gridSpan w:val="2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3.1</w:t>
            </w:r>
          </w:p>
        </w:tc>
        <w:tc>
          <w:tcPr>
            <w:tcW w:w="843" w:type="pct"/>
            <w:gridSpan w:val="2"/>
          </w:tcPr>
          <w:p w:rsidR="006D126A" w:rsidRPr="00902DEF" w:rsidRDefault="006D126A" w:rsidP="006D126A">
            <w:pPr>
              <w:ind w:right="-108"/>
              <w:rPr>
                <w:sz w:val="22"/>
                <w:szCs w:val="22"/>
              </w:rPr>
            </w:pPr>
            <w:r w:rsidRPr="00902DEF">
              <w:rPr>
                <w:sz w:val="22"/>
                <w:szCs w:val="22"/>
              </w:rPr>
              <w:t>Середня вартість витрат на проведення одного організаційного заходу з енергоаудиту</w:t>
            </w:r>
          </w:p>
        </w:tc>
        <w:tc>
          <w:tcPr>
            <w:tcW w:w="464" w:type="pct"/>
            <w:vAlign w:val="center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2500</w:t>
            </w:r>
          </w:p>
        </w:tc>
        <w:tc>
          <w:tcPr>
            <w:tcW w:w="310" w:type="pct"/>
            <w:vAlign w:val="center"/>
          </w:tcPr>
          <w:p w:rsidR="006D126A" w:rsidRPr="0023220E" w:rsidRDefault="006D126A" w:rsidP="006D126A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27" w:type="pct"/>
            <w:vAlign w:val="center"/>
          </w:tcPr>
          <w:p w:rsidR="006D126A" w:rsidRPr="00902DEF" w:rsidRDefault="006D126A" w:rsidP="006D126A">
            <w:pPr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 xml:space="preserve">    2500</w:t>
            </w:r>
          </w:p>
        </w:tc>
        <w:tc>
          <w:tcPr>
            <w:tcW w:w="501" w:type="pct"/>
            <w:vAlign w:val="center"/>
          </w:tcPr>
          <w:p w:rsidR="006D126A" w:rsidRPr="00A803EA" w:rsidRDefault="006D126A" w:rsidP="006D1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38" w:type="pct"/>
            <w:vAlign w:val="center"/>
          </w:tcPr>
          <w:p w:rsidR="006D126A" w:rsidRPr="0023220E" w:rsidRDefault="006D126A" w:rsidP="006D126A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3" w:type="pct"/>
            <w:vAlign w:val="center"/>
          </w:tcPr>
          <w:p w:rsidR="006D126A" w:rsidRPr="00A803EA" w:rsidRDefault="006D126A" w:rsidP="006D126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9" w:type="pct"/>
            <w:vAlign w:val="center"/>
          </w:tcPr>
          <w:p w:rsidR="006D126A" w:rsidRPr="0023220E" w:rsidRDefault="006D126A" w:rsidP="006D126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89" w:type="pct"/>
            <w:vAlign w:val="center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07" w:type="pct"/>
            <w:vAlign w:val="center"/>
          </w:tcPr>
          <w:p w:rsidR="006D126A" w:rsidRPr="0023220E" w:rsidRDefault="006D126A" w:rsidP="006D126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6D126A" w:rsidRPr="00902DEF" w:rsidTr="00C96654">
        <w:trPr>
          <w:trHeight w:val="329"/>
          <w:jc w:val="center"/>
        </w:trPr>
        <w:tc>
          <w:tcPr>
            <w:tcW w:w="309" w:type="pct"/>
            <w:gridSpan w:val="2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3.2</w:t>
            </w:r>
          </w:p>
        </w:tc>
        <w:tc>
          <w:tcPr>
            <w:tcW w:w="843" w:type="pct"/>
            <w:gridSpan w:val="2"/>
          </w:tcPr>
          <w:p w:rsidR="006D126A" w:rsidRPr="00902DEF" w:rsidRDefault="006D126A" w:rsidP="006D126A">
            <w:pPr>
              <w:ind w:right="-108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</w:rPr>
              <w:t>Середня вартість витрат на</w:t>
            </w:r>
            <w:r w:rsidRPr="00902DEF">
              <w:rPr>
                <w:sz w:val="22"/>
                <w:szCs w:val="22"/>
                <w:lang w:val="uk-UA"/>
              </w:rPr>
              <w:t xml:space="preserve"> підтримку інформаційної системи</w:t>
            </w:r>
          </w:p>
        </w:tc>
        <w:tc>
          <w:tcPr>
            <w:tcW w:w="464" w:type="pct"/>
            <w:vAlign w:val="center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19200</w:t>
            </w:r>
          </w:p>
        </w:tc>
        <w:tc>
          <w:tcPr>
            <w:tcW w:w="310" w:type="pct"/>
            <w:vAlign w:val="center"/>
          </w:tcPr>
          <w:p w:rsidR="006D126A" w:rsidRPr="00902DEF" w:rsidRDefault="006D126A" w:rsidP="006D126A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27" w:type="pct"/>
            <w:vAlign w:val="center"/>
          </w:tcPr>
          <w:p w:rsidR="006D126A" w:rsidRPr="00902DEF" w:rsidRDefault="006D126A" w:rsidP="006D126A">
            <w:pPr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19200</w:t>
            </w:r>
          </w:p>
        </w:tc>
        <w:tc>
          <w:tcPr>
            <w:tcW w:w="501" w:type="pct"/>
            <w:vAlign w:val="center"/>
          </w:tcPr>
          <w:p w:rsidR="006D126A" w:rsidRPr="00A803EA" w:rsidRDefault="006D126A" w:rsidP="006D1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23 040</w:t>
            </w:r>
          </w:p>
        </w:tc>
        <w:tc>
          <w:tcPr>
            <w:tcW w:w="438" w:type="pct"/>
            <w:vAlign w:val="center"/>
          </w:tcPr>
          <w:p w:rsidR="006D126A" w:rsidRPr="00902DEF" w:rsidRDefault="006D126A" w:rsidP="006D126A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3" w:type="pct"/>
            <w:vAlign w:val="center"/>
          </w:tcPr>
          <w:p w:rsidR="006D126A" w:rsidRPr="00A803EA" w:rsidRDefault="006D126A" w:rsidP="006D126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23 040</w:t>
            </w:r>
          </w:p>
        </w:tc>
        <w:tc>
          <w:tcPr>
            <w:tcW w:w="429" w:type="pct"/>
            <w:vAlign w:val="center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89" w:type="pct"/>
            <w:vAlign w:val="center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07" w:type="pct"/>
            <w:vAlign w:val="center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6D126A" w:rsidRPr="00902DEF" w:rsidTr="009238CC">
        <w:trPr>
          <w:trHeight w:val="329"/>
          <w:jc w:val="center"/>
        </w:trPr>
        <w:tc>
          <w:tcPr>
            <w:tcW w:w="5000" w:type="pct"/>
            <w:gridSpan w:val="13"/>
            <w:vAlign w:val="center"/>
          </w:tcPr>
          <w:p w:rsidR="006D126A" w:rsidRPr="00902DEF" w:rsidRDefault="006D126A" w:rsidP="006D126A">
            <w:pPr>
              <w:jc w:val="center"/>
              <w:rPr>
                <w:color w:val="000000"/>
                <w:sz w:val="22"/>
                <w:szCs w:val="22"/>
              </w:rPr>
            </w:pPr>
            <w:r w:rsidRPr="009C0CA7">
              <w:rPr>
                <w:sz w:val="18"/>
                <w:szCs w:val="18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  <w:r w:rsidRPr="009C0CA7">
              <w:rPr>
                <w:sz w:val="18"/>
                <w:szCs w:val="18"/>
                <w:lang w:val="uk-UA"/>
              </w:rPr>
              <w:t>,</w:t>
            </w:r>
            <w:r w:rsidRPr="009C0CA7">
              <w:rPr>
                <w:color w:val="000000" w:themeColor="text1"/>
                <w:sz w:val="18"/>
                <w:szCs w:val="18"/>
                <w:lang w:val="uk-UA"/>
              </w:rPr>
              <w:t xml:space="preserve"> пояснюється тим, що фінансування проектів проводиться на підставі розмірів бюджетних призначень, затверджених рішеннями про формування бюджету на кожен рік зокрема, змінюються </w:t>
            </w:r>
            <w:r>
              <w:rPr>
                <w:color w:val="000000" w:themeColor="text1"/>
                <w:sz w:val="18"/>
                <w:szCs w:val="18"/>
                <w:lang w:val="uk-UA"/>
              </w:rPr>
              <w:t>напрями</w:t>
            </w:r>
            <w:r w:rsidRPr="009C0CA7">
              <w:rPr>
                <w:color w:val="000000" w:themeColor="text1"/>
                <w:sz w:val="18"/>
                <w:szCs w:val="18"/>
                <w:lang w:val="uk-UA"/>
              </w:rPr>
              <w:t xml:space="preserve"> фінансування у зв’язку із виникненням потреби</w:t>
            </w:r>
          </w:p>
        </w:tc>
      </w:tr>
      <w:tr w:rsidR="006D126A" w:rsidRPr="00902DEF" w:rsidTr="00C96654">
        <w:trPr>
          <w:trHeight w:val="329"/>
          <w:jc w:val="center"/>
        </w:trPr>
        <w:tc>
          <w:tcPr>
            <w:tcW w:w="309" w:type="pct"/>
            <w:gridSpan w:val="2"/>
          </w:tcPr>
          <w:p w:rsidR="006D126A" w:rsidRPr="00902DEF" w:rsidRDefault="006D126A" w:rsidP="006D12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4.</w:t>
            </w:r>
          </w:p>
        </w:tc>
        <w:tc>
          <w:tcPr>
            <w:tcW w:w="843" w:type="pct"/>
            <w:gridSpan w:val="2"/>
            <w:vAlign w:val="center"/>
          </w:tcPr>
          <w:p w:rsidR="006D126A" w:rsidRPr="00902DEF" w:rsidRDefault="006D126A" w:rsidP="006D126A">
            <w:pPr>
              <w:ind w:left="-71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464" w:type="pct"/>
            <w:vAlign w:val="center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vAlign w:val="center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vAlign w:val="center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vAlign w:val="center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3" w:type="pct"/>
            <w:vAlign w:val="center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vAlign w:val="center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7" w:type="pct"/>
            <w:vAlign w:val="center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D126A" w:rsidRPr="00902DEF" w:rsidTr="00C96654">
        <w:trPr>
          <w:trHeight w:val="329"/>
          <w:jc w:val="center"/>
        </w:trPr>
        <w:tc>
          <w:tcPr>
            <w:tcW w:w="309" w:type="pct"/>
            <w:gridSpan w:val="2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4.1</w:t>
            </w:r>
          </w:p>
        </w:tc>
        <w:tc>
          <w:tcPr>
            <w:tcW w:w="843" w:type="pct"/>
            <w:gridSpan w:val="2"/>
          </w:tcPr>
          <w:p w:rsidR="006D126A" w:rsidRPr="00902DEF" w:rsidRDefault="006D126A" w:rsidP="006D126A">
            <w:pPr>
              <w:ind w:right="-108"/>
              <w:rPr>
                <w:sz w:val="22"/>
                <w:szCs w:val="22"/>
              </w:rPr>
            </w:pPr>
            <w:r w:rsidRPr="00902DEF">
              <w:rPr>
                <w:sz w:val="22"/>
                <w:szCs w:val="22"/>
              </w:rPr>
              <w:t>Зменшення споживання енергоресурсів</w:t>
            </w:r>
          </w:p>
        </w:tc>
        <w:tc>
          <w:tcPr>
            <w:tcW w:w="464" w:type="pct"/>
            <w:vAlign w:val="center"/>
          </w:tcPr>
          <w:p w:rsidR="006D126A" w:rsidRPr="00A803EA" w:rsidRDefault="006D126A" w:rsidP="006D126A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10" w:type="pct"/>
            <w:vAlign w:val="center"/>
          </w:tcPr>
          <w:p w:rsidR="006D126A" w:rsidRPr="00902DEF" w:rsidRDefault="006D126A" w:rsidP="006D126A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27" w:type="pct"/>
            <w:vAlign w:val="center"/>
          </w:tcPr>
          <w:p w:rsidR="006D126A" w:rsidRPr="00A803EA" w:rsidRDefault="006D126A" w:rsidP="006D126A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01" w:type="pct"/>
            <w:vAlign w:val="center"/>
          </w:tcPr>
          <w:p w:rsidR="006D126A" w:rsidRPr="00A803EA" w:rsidRDefault="006D126A" w:rsidP="006D1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438" w:type="pct"/>
            <w:vAlign w:val="center"/>
          </w:tcPr>
          <w:p w:rsidR="006D126A" w:rsidRPr="0023220E" w:rsidRDefault="006D126A" w:rsidP="006D126A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3" w:type="pct"/>
            <w:vAlign w:val="center"/>
          </w:tcPr>
          <w:p w:rsidR="006D126A" w:rsidRPr="00A803EA" w:rsidRDefault="006D126A" w:rsidP="006D126A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429" w:type="pct"/>
            <w:vAlign w:val="center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89" w:type="pct"/>
            <w:vAlign w:val="center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07" w:type="pct"/>
            <w:vAlign w:val="center"/>
          </w:tcPr>
          <w:p w:rsidR="006D126A" w:rsidRPr="00902DEF" w:rsidRDefault="006D126A" w:rsidP="006D126A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5</w:t>
            </w:r>
          </w:p>
        </w:tc>
      </w:tr>
      <w:tr w:rsidR="004910E6" w:rsidRPr="00902DEF" w:rsidTr="007173FD">
        <w:trPr>
          <w:trHeight w:val="329"/>
          <w:jc w:val="center"/>
        </w:trPr>
        <w:tc>
          <w:tcPr>
            <w:tcW w:w="5000" w:type="pct"/>
            <w:gridSpan w:val="13"/>
            <w:vAlign w:val="center"/>
          </w:tcPr>
          <w:p w:rsidR="004910E6" w:rsidRPr="00902DEF" w:rsidRDefault="004910E6" w:rsidP="004910E6">
            <w:pPr>
              <w:jc w:val="center"/>
              <w:rPr>
                <w:color w:val="000000"/>
                <w:sz w:val="22"/>
                <w:szCs w:val="22"/>
              </w:rPr>
            </w:pPr>
            <w:r w:rsidRPr="009C0CA7">
              <w:rPr>
                <w:sz w:val="18"/>
                <w:szCs w:val="18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  <w:r w:rsidRPr="009C0CA7">
              <w:rPr>
                <w:sz w:val="18"/>
                <w:szCs w:val="18"/>
                <w:lang w:val="uk-UA"/>
              </w:rPr>
              <w:t>,</w:t>
            </w:r>
            <w:r w:rsidRPr="009C0CA7">
              <w:rPr>
                <w:color w:val="000000" w:themeColor="text1"/>
                <w:sz w:val="18"/>
                <w:szCs w:val="18"/>
                <w:lang w:val="uk-UA"/>
              </w:rPr>
              <w:t xml:space="preserve"> пояснюється тим, що фінансування проектів проводиться на підставі розмірів бюджетних призначень, затверджених рішеннями про формування бюджету на кожен рік зокрема, змінюються </w:t>
            </w:r>
            <w:r>
              <w:rPr>
                <w:color w:val="000000" w:themeColor="text1"/>
                <w:sz w:val="18"/>
                <w:szCs w:val="18"/>
                <w:lang w:val="uk-UA"/>
              </w:rPr>
              <w:t>напрями</w:t>
            </w:r>
            <w:r w:rsidRPr="009C0CA7">
              <w:rPr>
                <w:color w:val="000000" w:themeColor="text1"/>
                <w:sz w:val="18"/>
                <w:szCs w:val="18"/>
                <w:lang w:val="uk-UA"/>
              </w:rPr>
              <w:t xml:space="preserve"> фінансування у зв’язку із виникненням потреби</w:t>
            </w:r>
          </w:p>
        </w:tc>
      </w:tr>
      <w:tr w:rsidR="004910E6" w:rsidRPr="00902DEF" w:rsidTr="00C96654">
        <w:trPr>
          <w:trHeight w:val="329"/>
          <w:jc w:val="center"/>
        </w:trPr>
        <w:tc>
          <w:tcPr>
            <w:tcW w:w="5000" w:type="pct"/>
            <w:gridSpan w:val="13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</w:rPr>
              <w:t>Програма підтримки впровадження енергозберігаючих заходів у місті  Коломиї на 2018-2020 роки</w:t>
            </w:r>
          </w:p>
        </w:tc>
      </w:tr>
      <w:tr w:rsidR="004910E6" w:rsidRPr="00902DEF" w:rsidTr="001F5AE0">
        <w:trPr>
          <w:trHeight w:val="329"/>
          <w:jc w:val="center"/>
        </w:trPr>
        <w:tc>
          <w:tcPr>
            <w:tcW w:w="5000" w:type="pct"/>
            <w:gridSpan w:val="13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Завдання</w:t>
            </w:r>
            <w:r w:rsidRPr="00902DEF">
              <w:rPr>
                <w:sz w:val="22"/>
                <w:szCs w:val="22"/>
                <w:lang w:val="uk-UA"/>
              </w:rPr>
              <w:t xml:space="preserve"> </w:t>
            </w:r>
            <w:r w:rsidRPr="00902DEF">
              <w:rPr>
                <w:sz w:val="22"/>
                <w:szCs w:val="22"/>
              </w:rPr>
              <w:t>Проведення   відшкодування частини суми кредиту,  залученого ОСББ у кредитно-фінансових установах  на впровадження  енергозберігаючих заходів</w:t>
            </w:r>
          </w:p>
        </w:tc>
      </w:tr>
      <w:tr w:rsidR="004910E6" w:rsidRPr="00902DEF" w:rsidTr="001F5AE0">
        <w:trPr>
          <w:trHeight w:val="329"/>
          <w:jc w:val="center"/>
        </w:trPr>
        <w:tc>
          <w:tcPr>
            <w:tcW w:w="291" w:type="pct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61" w:type="pct"/>
            <w:gridSpan w:val="3"/>
          </w:tcPr>
          <w:p w:rsidR="004910E6" w:rsidRPr="00902DEF" w:rsidRDefault="004910E6" w:rsidP="004910E6">
            <w:pPr>
              <w:ind w:left="-71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464" w:type="pct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7" w:type="pct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83" w:type="pct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" w:type="pct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910E6" w:rsidRPr="00902DEF" w:rsidTr="001F5AE0">
        <w:trPr>
          <w:trHeight w:val="329"/>
          <w:jc w:val="center"/>
        </w:trPr>
        <w:tc>
          <w:tcPr>
            <w:tcW w:w="309" w:type="pct"/>
            <w:gridSpan w:val="2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843" w:type="pct"/>
            <w:gridSpan w:val="2"/>
          </w:tcPr>
          <w:p w:rsidR="004910E6" w:rsidRPr="00902DEF" w:rsidRDefault="004910E6" w:rsidP="004910E6">
            <w:pPr>
              <w:ind w:left="-71" w:right="-105"/>
              <w:jc w:val="center"/>
              <w:rPr>
                <w:sz w:val="22"/>
                <w:szCs w:val="22"/>
              </w:rPr>
            </w:pPr>
            <w:r w:rsidRPr="00902DEF">
              <w:rPr>
                <w:sz w:val="22"/>
                <w:szCs w:val="22"/>
              </w:rPr>
              <w:t>Обсяг видатків</w:t>
            </w:r>
            <w:r w:rsidRPr="00902DEF">
              <w:rPr>
                <w:sz w:val="22"/>
                <w:szCs w:val="22"/>
                <w:lang w:val="uk-UA"/>
              </w:rPr>
              <w:t xml:space="preserve"> на здійснення  заходів з енергозбереження</w:t>
            </w:r>
          </w:p>
        </w:tc>
        <w:tc>
          <w:tcPr>
            <w:tcW w:w="464" w:type="pct"/>
            <w:vAlign w:val="center"/>
          </w:tcPr>
          <w:p w:rsidR="004910E6" w:rsidRPr="00902DEF" w:rsidRDefault="004910E6" w:rsidP="004910E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4910E6" w:rsidRPr="00902DEF" w:rsidRDefault="004910E6" w:rsidP="004910E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02DEF">
              <w:rPr>
                <w:color w:val="000000"/>
                <w:sz w:val="22"/>
                <w:szCs w:val="22"/>
                <w:lang w:val="uk-UA"/>
              </w:rPr>
              <w:t>808337,20</w:t>
            </w:r>
          </w:p>
          <w:p w:rsidR="004910E6" w:rsidRPr="00902DEF" w:rsidRDefault="004910E6" w:rsidP="0049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vAlign w:val="center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7" w:type="pct"/>
            <w:vAlign w:val="center"/>
          </w:tcPr>
          <w:p w:rsidR="004910E6" w:rsidRPr="00902DEF" w:rsidRDefault="004910E6" w:rsidP="004910E6">
            <w:pPr>
              <w:rPr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  <w:lang w:val="uk-UA"/>
              </w:rPr>
              <w:t>808337,20</w:t>
            </w:r>
          </w:p>
        </w:tc>
        <w:tc>
          <w:tcPr>
            <w:tcW w:w="501" w:type="pct"/>
            <w:vAlign w:val="center"/>
          </w:tcPr>
          <w:p w:rsidR="004910E6" w:rsidRPr="00A803EA" w:rsidRDefault="004910E6" w:rsidP="004910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1 851 927</w:t>
            </w:r>
          </w:p>
        </w:tc>
        <w:tc>
          <w:tcPr>
            <w:tcW w:w="438" w:type="pct"/>
            <w:vAlign w:val="center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3" w:type="pct"/>
            <w:vAlign w:val="center"/>
          </w:tcPr>
          <w:p w:rsidR="004910E6" w:rsidRPr="00902DEF" w:rsidRDefault="004910E6" w:rsidP="00491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1 851 927</w:t>
            </w:r>
          </w:p>
        </w:tc>
        <w:tc>
          <w:tcPr>
            <w:tcW w:w="429" w:type="pct"/>
            <w:vAlign w:val="center"/>
          </w:tcPr>
          <w:p w:rsidR="004910E6" w:rsidRPr="0073409C" w:rsidRDefault="004910E6" w:rsidP="004910E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229.10</w:t>
            </w:r>
          </w:p>
        </w:tc>
        <w:tc>
          <w:tcPr>
            <w:tcW w:w="389" w:type="pct"/>
            <w:vAlign w:val="center"/>
          </w:tcPr>
          <w:p w:rsidR="004910E6" w:rsidRPr="00902DEF" w:rsidRDefault="004910E6" w:rsidP="004910E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02DEF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07" w:type="pct"/>
            <w:vAlign w:val="center"/>
          </w:tcPr>
          <w:p w:rsidR="004910E6" w:rsidRPr="0073409C" w:rsidRDefault="004910E6" w:rsidP="004910E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229.10</w:t>
            </w:r>
          </w:p>
        </w:tc>
      </w:tr>
      <w:tr w:rsidR="004910E6" w:rsidRPr="00902DEF" w:rsidTr="001F5AE0">
        <w:trPr>
          <w:trHeight w:val="329"/>
          <w:jc w:val="center"/>
        </w:trPr>
        <w:tc>
          <w:tcPr>
            <w:tcW w:w="5000" w:type="pct"/>
            <w:gridSpan w:val="13"/>
            <w:vAlign w:val="center"/>
          </w:tcPr>
          <w:p w:rsidR="004910E6" w:rsidRPr="00902DEF" w:rsidRDefault="004910E6" w:rsidP="004910E6">
            <w:pPr>
              <w:jc w:val="center"/>
              <w:rPr>
                <w:color w:val="000000"/>
                <w:sz w:val="22"/>
                <w:szCs w:val="22"/>
              </w:rPr>
            </w:pPr>
            <w:r w:rsidRPr="00632D9F">
              <w:rPr>
                <w:sz w:val="22"/>
                <w:szCs w:val="22"/>
              </w:rPr>
              <w:t>Виконання даних заходів</w:t>
            </w:r>
            <w:r w:rsidRPr="00902DEF">
              <w:rPr>
                <w:sz w:val="22"/>
                <w:szCs w:val="22"/>
                <w:lang w:val="uk-UA"/>
              </w:rPr>
              <w:t xml:space="preserve"> </w:t>
            </w:r>
            <w:r w:rsidRPr="00632D9F">
              <w:rPr>
                <w:sz w:val="22"/>
                <w:szCs w:val="22"/>
              </w:rPr>
              <w:t xml:space="preserve">підвищило  соціальну активність населееня  на прикладі ОСББ. </w:t>
            </w:r>
            <w:r w:rsidRPr="00902DEF">
              <w:rPr>
                <w:sz w:val="22"/>
                <w:szCs w:val="22"/>
                <w:lang w:val="uk-UA"/>
              </w:rPr>
              <w:t>Зокрема</w:t>
            </w:r>
            <w:r w:rsidRPr="00632D9F">
              <w:rPr>
                <w:sz w:val="22"/>
                <w:szCs w:val="22"/>
              </w:rPr>
              <w:t xml:space="preserve"> проведенено   відшкодування частини суми кредиту,  залученого ОСББ у кредитно-фінансових установах  на впровадження  енергозберігаючих заходів . Кількість  ОСББ яким здійснено відшкодування з міського бюджету склало </w:t>
            </w:r>
            <w:r>
              <w:rPr>
                <w:sz w:val="22"/>
                <w:szCs w:val="22"/>
                <w:lang w:val="uk-UA"/>
              </w:rPr>
              <w:t xml:space="preserve">у 2019 році </w:t>
            </w:r>
            <w:r w:rsidRPr="003068C0">
              <w:rPr>
                <w:sz w:val="22"/>
                <w:szCs w:val="22"/>
              </w:rPr>
              <w:t>37</w:t>
            </w:r>
            <w:r w:rsidRPr="00632D9F">
              <w:rPr>
                <w:sz w:val="22"/>
                <w:szCs w:val="22"/>
              </w:rPr>
              <w:t xml:space="preserve"> одиниць на суму </w:t>
            </w:r>
            <w:r w:rsidRPr="003068C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3068C0">
              <w:rPr>
                <w:color w:val="000000"/>
                <w:sz w:val="22"/>
                <w:szCs w:val="22"/>
              </w:rPr>
              <w:t>851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3068C0">
              <w:rPr>
                <w:color w:val="000000"/>
                <w:sz w:val="22"/>
                <w:szCs w:val="22"/>
              </w:rPr>
              <w:t xml:space="preserve">927 </w:t>
            </w:r>
            <w:r w:rsidRPr="00632D9F">
              <w:rPr>
                <w:sz w:val="22"/>
                <w:szCs w:val="22"/>
              </w:rPr>
              <w:t>гривень.</w:t>
            </w:r>
            <w:r>
              <w:rPr>
                <w:sz w:val="22"/>
                <w:szCs w:val="22"/>
              </w:rPr>
              <w:t xml:space="preserve">(у 2018 році 19 одиниць на суму </w:t>
            </w:r>
            <w:r w:rsidRPr="00902DEF">
              <w:rPr>
                <w:color w:val="000000"/>
                <w:sz w:val="22"/>
                <w:szCs w:val="22"/>
                <w:lang w:val="uk-UA"/>
              </w:rPr>
              <w:t>808337,20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грн)</w:t>
            </w:r>
          </w:p>
        </w:tc>
      </w:tr>
      <w:tr w:rsidR="004910E6" w:rsidRPr="00902DEF" w:rsidTr="001F5AE0">
        <w:trPr>
          <w:trHeight w:val="329"/>
          <w:jc w:val="center"/>
        </w:trPr>
        <w:tc>
          <w:tcPr>
            <w:tcW w:w="309" w:type="pct"/>
            <w:gridSpan w:val="2"/>
          </w:tcPr>
          <w:p w:rsidR="004910E6" w:rsidRPr="00902DEF" w:rsidRDefault="004910E6" w:rsidP="004910E6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02DEF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43" w:type="pct"/>
            <w:gridSpan w:val="2"/>
            <w:vAlign w:val="center"/>
          </w:tcPr>
          <w:p w:rsidR="004910E6" w:rsidRPr="00902DEF" w:rsidRDefault="004910E6" w:rsidP="004910E6">
            <w:pPr>
              <w:ind w:left="-71" w:right="-105"/>
              <w:jc w:val="center"/>
              <w:rPr>
                <w:b/>
                <w:sz w:val="22"/>
                <w:szCs w:val="22"/>
              </w:rPr>
            </w:pPr>
            <w:r w:rsidRPr="00902DEF">
              <w:rPr>
                <w:b/>
                <w:sz w:val="22"/>
                <w:szCs w:val="22"/>
              </w:rPr>
              <w:t>продукту</w:t>
            </w:r>
          </w:p>
        </w:tc>
        <w:tc>
          <w:tcPr>
            <w:tcW w:w="464" w:type="pct"/>
            <w:vAlign w:val="center"/>
          </w:tcPr>
          <w:p w:rsidR="004910E6" w:rsidRPr="00902DEF" w:rsidRDefault="004910E6" w:rsidP="004910E6">
            <w:pPr>
              <w:tabs>
                <w:tab w:val="left" w:pos="20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vAlign w:val="center"/>
          </w:tcPr>
          <w:p w:rsidR="004910E6" w:rsidRPr="00902DEF" w:rsidRDefault="004910E6" w:rsidP="004910E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7" w:type="pct"/>
            <w:vAlign w:val="center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vAlign w:val="center"/>
          </w:tcPr>
          <w:p w:rsidR="004910E6" w:rsidRPr="00902DEF" w:rsidRDefault="004910E6" w:rsidP="004910E6">
            <w:pPr>
              <w:tabs>
                <w:tab w:val="left" w:pos="20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4910E6" w:rsidRPr="00902DEF" w:rsidRDefault="004910E6" w:rsidP="004910E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3" w:type="pct"/>
            <w:vAlign w:val="center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4910E6" w:rsidRPr="00902DEF" w:rsidRDefault="004910E6" w:rsidP="004910E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4910E6" w:rsidRPr="00902DEF" w:rsidRDefault="004910E6" w:rsidP="004910E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07" w:type="pct"/>
            <w:vAlign w:val="center"/>
          </w:tcPr>
          <w:p w:rsidR="004910E6" w:rsidRPr="00902DEF" w:rsidRDefault="004910E6" w:rsidP="004910E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4910E6" w:rsidRPr="00902DEF" w:rsidTr="001F5AE0">
        <w:trPr>
          <w:trHeight w:val="329"/>
          <w:jc w:val="center"/>
        </w:trPr>
        <w:tc>
          <w:tcPr>
            <w:tcW w:w="309" w:type="pct"/>
            <w:gridSpan w:val="2"/>
          </w:tcPr>
          <w:p w:rsidR="004910E6" w:rsidRPr="00902DEF" w:rsidRDefault="004910E6" w:rsidP="004910E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2.1</w:t>
            </w:r>
          </w:p>
        </w:tc>
        <w:tc>
          <w:tcPr>
            <w:tcW w:w="843" w:type="pct"/>
            <w:gridSpan w:val="2"/>
          </w:tcPr>
          <w:p w:rsidR="004910E6" w:rsidRPr="00902DEF" w:rsidRDefault="004910E6" w:rsidP="004910E6">
            <w:pPr>
              <w:ind w:right="-108"/>
              <w:rPr>
                <w:sz w:val="22"/>
                <w:szCs w:val="22"/>
              </w:rPr>
            </w:pPr>
            <w:r w:rsidRPr="00902DEF">
              <w:rPr>
                <w:sz w:val="22"/>
                <w:szCs w:val="22"/>
              </w:rPr>
              <w:t xml:space="preserve">Кількість </w:t>
            </w:r>
            <w:r w:rsidRPr="00902DEF">
              <w:rPr>
                <w:sz w:val="22"/>
                <w:szCs w:val="22"/>
                <w:lang w:val="uk-UA"/>
              </w:rPr>
              <w:t xml:space="preserve"> </w:t>
            </w:r>
            <w:r w:rsidRPr="00902DEF">
              <w:rPr>
                <w:sz w:val="22"/>
                <w:szCs w:val="22"/>
              </w:rPr>
              <w:t>залучених ОСББ у кредитно-фінансових установах  на впровадження  енергозберігаючих заходів</w:t>
            </w:r>
          </w:p>
        </w:tc>
        <w:tc>
          <w:tcPr>
            <w:tcW w:w="464" w:type="pct"/>
            <w:vAlign w:val="center"/>
          </w:tcPr>
          <w:p w:rsidR="004910E6" w:rsidRPr="0073409C" w:rsidRDefault="004910E6" w:rsidP="004910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10" w:type="pct"/>
            <w:vAlign w:val="center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7" w:type="pct"/>
            <w:vAlign w:val="center"/>
          </w:tcPr>
          <w:p w:rsidR="004910E6" w:rsidRPr="0073409C" w:rsidRDefault="004910E6" w:rsidP="004910E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501" w:type="pct"/>
            <w:vAlign w:val="center"/>
          </w:tcPr>
          <w:p w:rsidR="004910E6" w:rsidRPr="0073409C" w:rsidRDefault="004910E6" w:rsidP="004910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438" w:type="pct"/>
            <w:vAlign w:val="center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83" w:type="pct"/>
            <w:vAlign w:val="center"/>
          </w:tcPr>
          <w:p w:rsidR="004910E6" w:rsidRPr="0073409C" w:rsidRDefault="004910E6" w:rsidP="004910E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429" w:type="pct"/>
            <w:vAlign w:val="center"/>
          </w:tcPr>
          <w:p w:rsidR="004910E6" w:rsidRPr="004910E6" w:rsidRDefault="004910E6" w:rsidP="004910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194.7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89" w:type="pct"/>
            <w:vAlign w:val="center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07" w:type="pct"/>
            <w:vAlign w:val="center"/>
          </w:tcPr>
          <w:p w:rsidR="004910E6" w:rsidRPr="004910E6" w:rsidRDefault="004910E6" w:rsidP="004910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194.7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4910E6" w:rsidRPr="00902DEF" w:rsidTr="001F5AE0">
        <w:trPr>
          <w:trHeight w:val="329"/>
          <w:jc w:val="center"/>
        </w:trPr>
        <w:tc>
          <w:tcPr>
            <w:tcW w:w="5000" w:type="pct"/>
            <w:gridSpan w:val="13"/>
            <w:vAlign w:val="center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  <w:lang w:val="uk-UA"/>
              </w:rPr>
            </w:pPr>
            <w:r w:rsidRPr="00632D9F">
              <w:rPr>
                <w:sz w:val="22"/>
                <w:szCs w:val="22"/>
              </w:rPr>
              <w:t>Виконання даних заходів</w:t>
            </w:r>
            <w:r w:rsidRPr="00902DEF">
              <w:rPr>
                <w:sz w:val="22"/>
                <w:szCs w:val="22"/>
                <w:lang w:val="uk-UA"/>
              </w:rPr>
              <w:t xml:space="preserve"> </w:t>
            </w:r>
            <w:r w:rsidRPr="00632D9F">
              <w:rPr>
                <w:sz w:val="22"/>
                <w:szCs w:val="22"/>
              </w:rPr>
              <w:t>підвищило  соціальну активність населееня  на прикладі ОСББ</w:t>
            </w:r>
            <w:r w:rsidRPr="00632D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.</w:t>
            </w:r>
            <w:r w:rsidRPr="00632D9F">
              <w:rPr>
                <w:sz w:val="22"/>
                <w:szCs w:val="22"/>
              </w:rPr>
              <w:t>Кількість  ОСББ</w:t>
            </w:r>
            <w:r>
              <w:rPr>
                <w:sz w:val="22"/>
                <w:szCs w:val="22"/>
                <w:lang w:val="uk-UA"/>
              </w:rPr>
              <w:t>,</w:t>
            </w:r>
            <w:r w:rsidRPr="00632D9F">
              <w:rPr>
                <w:sz w:val="22"/>
                <w:szCs w:val="22"/>
              </w:rPr>
              <w:t xml:space="preserve"> яким здійснено відшкодування з міського бюджету </w:t>
            </w:r>
            <w:r>
              <w:rPr>
                <w:sz w:val="22"/>
                <w:szCs w:val="22"/>
                <w:lang w:val="uk-UA"/>
              </w:rPr>
              <w:t xml:space="preserve">зросло на 18 </w:t>
            </w:r>
            <w:r w:rsidRPr="00632D9F">
              <w:rPr>
                <w:sz w:val="22"/>
                <w:szCs w:val="22"/>
              </w:rPr>
              <w:t xml:space="preserve">одиниць </w:t>
            </w:r>
          </w:p>
        </w:tc>
      </w:tr>
      <w:tr w:rsidR="004910E6" w:rsidRPr="00902DEF" w:rsidTr="001F5AE0">
        <w:trPr>
          <w:trHeight w:val="329"/>
          <w:jc w:val="center"/>
        </w:trPr>
        <w:tc>
          <w:tcPr>
            <w:tcW w:w="309" w:type="pct"/>
            <w:gridSpan w:val="2"/>
          </w:tcPr>
          <w:p w:rsidR="004910E6" w:rsidRPr="00902DEF" w:rsidRDefault="004910E6" w:rsidP="004910E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843" w:type="pct"/>
            <w:gridSpan w:val="2"/>
            <w:vAlign w:val="center"/>
          </w:tcPr>
          <w:p w:rsidR="004910E6" w:rsidRPr="00902DEF" w:rsidRDefault="004910E6" w:rsidP="004910E6">
            <w:pPr>
              <w:ind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</w:rPr>
              <w:t>ефективності</w:t>
            </w:r>
          </w:p>
        </w:tc>
        <w:tc>
          <w:tcPr>
            <w:tcW w:w="464" w:type="pct"/>
            <w:vAlign w:val="center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vAlign w:val="center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vAlign w:val="center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vAlign w:val="center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3" w:type="pct"/>
            <w:vAlign w:val="center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vAlign w:val="center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7" w:type="pct"/>
            <w:vAlign w:val="center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910E6" w:rsidRPr="00902DEF" w:rsidTr="001F5AE0">
        <w:trPr>
          <w:trHeight w:val="329"/>
          <w:jc w:val="center"/>
        </w:trPr>
        <w:tc>
          <w:tcPr>
            <w:tcW w:w="309" w:type="pct"/>
            <w:gridSpan w:val="2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lastRenderedPageBreak/>
              <w:t>3.1</w:t>
            </w:r>
          </w:p>
        </w:tc>
        <w:tc>
          <w:tcPr>
            <w:tcW w:w="843" w:type="pct"/>
            <w:gridSpan w:val="2"/>
          </w:tcPr>
          <w:p w:rsidR="004910E6" w:rsidRPr="00902DEF" w:rsidRDefault="004910E6" w:rsidP="004910E6">
            <w:pPr>
              <w:ind w:right="-108"/>
              <w:rPr>
                <w:sz w:val="22"/>
                <w:szCs w:val="22"/>
              </w:rPr>
            </w:pPr>
            <w:r w:rsidRPr="00902DEF">
              <w:rPr>
                <w:sz w:val="22"/>
                <w:szCs w:val="22"/>
                <w:lang w:val="uk-UA"/>
              </w:rPr>
              <w:t>Витрати на відшкодування  заходів з енергозбереження</w:t>
            </w:r>
          </w:p>
        </w:tc>
        <w:tc>
          <w:tcPr>
            <w:tcW w:w="464" w:type="pct"/>
            <w:vAlign w:val="center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42544,06</w:t>
            </w:r>
          </w:p>
        </w:tc>
        <w:tc>
          <w:tcPr>
            <w:tcW w:w="310" w:type="pct"/>
            <w:vAlign w:val="center"/>
          </w:tcPr>
          <w:p w:rsidR="004910E6" w:rsidRPr="0023220E" w:rsidRDefault="004910E6" w:rsidP="004910E6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27" w:type="pct"/>
            <w:vAlign w:val="center"/>
          </w:tcPr>
          <w:p w:rsidR="004910E6" w:rsidRPr="00902DEF" w:rsidRDefault="004910E6" w:rsidP="004910E6">
            <w:pPr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 xml:space="preserve">    42544,06</w:t>
            </w:r>
          </w:p>
        </w:tc>
        <w:tc>
          <w:tcPr>
            <w:tcW w:w="501" w:type="pct"/>
            <w:vAlign w:val="center"/>
          </w:tcPr>
          <w:p w:rsidR="004910E6" w:rsidRPr="004910E6" w:rsidRDefault="004910E6" w:rsidP="004910E6">
            <w:pPr>
              <w:jc w:val="center"/>
              <w:rPr>
                <w:sz w:val="22"/>
                <w:szCs w:val="22"/>
              </w:rPr>
            </w:pPr>
            <w:r w:rsidRPr="004910E6">
              <w:rPr>
                <w:sz w:val="22"/>
                <w:szCs w:val="22"/>
              </w:rPr>
              <w:t>50052.08</w:t>
            </w:r>
          </w:p>
        </w:tc>
        <w:tc>
          <w:tcPr>
            <w:tcW w:w="438" w:type="pct"/>
            <w:vAlign w:val="center"/>
          </w:tcPr>
          <w:p w:rsidR="004910E6" w:rsidRPr="004910E6" w:rsidRDefault="004910E6" w:rsidP="004910E6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4910E6" w:rsidRPr="004910E6" w:rsidRDefault="004910E6" w:rsidP="004910E6">
            <w:pPr>
              <w:rPr>
                <w:sz w:val="22"/>
                <w:szCs w:val="22"/>
              </w:rPr>
            </w:pPr>
            <w:r w:rsidRPr="004910E6">
              <w:rPr>
                <w:sz w:val="22"/>
                <w:szCs w:val="22"/>
              </w:rPr>
              <w:t>50052.08</w:t>
            </w:r>
          </w:p>
        </w:tc>
        <w:tc>
          <w:tcPr>
            <w:tcW w:w="429" w:type="pct"/>
            <w:vAlign w:val="center"/>
          </w:tcPr>
          <w:p w:rsidR="004910E6" w:rsidRPr="0073409C" w:rsidRDefault="004910E6" w:rsidP="004910E6">
            <w:pPr>
              <w:jc w:val="center"/>
              <w:rPr>
                <w:sz w:val="22"/>
                <w:szCs w:val="22"/>
                <w:lang w:val="en-US"/>
              </w:rPr>
            </w:pPr>
            <w:r w:rsidRPr="004910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17.65</w:t>
            </w:r>
          </w:p>
        </w:tc>
        <w:tc>
          <w:tcPr>
            <w:tcW w:w="389" w:type="pct"/>
            <w:vAlign w:val="center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07" w:type="pct"/>
            <w:vAlign w:val="center"/>
          </w:tcPr>
          <w:p w:rsidR="004910E6" w:rsidRPr="0073409C" w:rsidRDefault="004910E6" w:rsidP="004910E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117.65</w:t>
            </w:r>
          </w:p>
        </w:tc>
      </w:tr>
      <w:tr w:rsidR="004910E6" w:rsidRPr="00902DEF" w:rsidTr="001F5AE0">
        <w:trPr>
          <w:trHeight w:val="329"/>
          <w:jc w:val="center"/>
        </w:trPr>
        <w:tc>
          <w:tcPr>
            <w:tcW w:w="309" w:type="pct"/>
            <w:gridSpan w:val="2"/>
          </w:tcPr>
          <w:p w:rsidR="004910E6" w:rsidRPr="00902DEF" w:rsidRDefault="004910E6" w:rsidP="004910E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4.</w:t>
            </w:r>
          </w:p>
        </w:tc>
        <w:tc>
          <w:tcPr>
            <w:tcW w:w="843" w:type="pct"/>
            <w:gridSpan w:val="2"/>
            <w:vAlign w:val="center"/>
          </w:tcPr>
          <w:p w:rsidR="004910E6" w:rsidRPr="00902DEF" w:rsidRDefault="004910E6" w:rsidP="004910E6">
            <w:pPr>
              <w:ind w:left="-71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902DEF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464" w:type="pct"/>
            <w:vAlign w:val="center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vAlign w:val="center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7" w:type="pct"/>
            <w:vAlign w:val="center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vAlign w:val="center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3" w:type="pct"/>
            <w:vAlign w:val="center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9" w:type="pct"/>
            <w:vAlign w:val="center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7" w:type="pct"/>
            <w:vAlign w:val="center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910E6" w:rsidRPr="00902DEF" w:rsidTr="001F5AE0">
        <w:trPr>
          <w:trHeight w:val="329"/>
          <w:jc w:val="center"/>
        </w:trPr>
        <w:tc>
          <w:tcPr>
            <w:tcW w:w="309" w:type="pct"/>
            <w:gridSpan w:val="2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4.1</w:t>
            </w:r>
          </w:p>
        </w:tc>
        <w:tc>
          <w:tcPr>
            <w:tcW w:w="843" w:type="pct"/>
            <w:gridSpan w:val="2"/>
          </w:tcPr>
          <w:p w:rsidR="004910E6" w:rsidRPr="00902DEF" w:rsidRDefault="004910E6" w:rsidP="004910E6">
            <w:pPr>
              <w:ind w:right="-108"/>
              <w:rPr>
                <w:sz w:val="22"/>
                <w:szCs w:val="22"/>
              </w:rPr>
            </w:pPr>
            <w:r w:rsidRPr="00902DEF">
              <w:rPr>
                <w:sz w:val="22"/>
                <w:szCs w:val="22"/>
                <w:lang w:val="uk-UA"/>
              </w:rPr>
              <w:t>Відсоток відшкодованої суми кредиту</w:t>
            </w:r>
          </w:p>
        </w:tc>
        <w:tc>
          <w:tcPr>
            <w:tcW w:w="464" w:type="pct"/>
            <w:vAlign w:val="center"/>
          </w:tcPr>
          <w:p w:rsidR="004910E6" w:rsidRPr="0073409C" w:rsidRDefault="004910E6" w:rsidP="004910E6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310" w:type="pct"/>
            <w:vAlign w:val="center"/>
          </w:tcPr>
          <w:p w:rsidR="004910E6" w:rsidRPr="00902DEF" w:rsidRDefault="004910E6" w:rsidP="004910E6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27" w:type="pct"/>
            <w:vAlign w:val="center"/>
          </w:tcPr>
          <w:p w:rsidR="004910E6" w:rsidRPr="0073409C" w:rsidRDefault="004910E6" w:rsidP="004910E6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501" w:type="pct"/>
            <w:vAlign w:val="center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438" w:type="pct"/>
            <w:vAlign w:val="center"/>
          </w:tcPr>
          <w:p w:rsidR="004910E6" w:rsidRPr="0023220E" w:rsidRDefault="004910E6" w:rsidP="004910E6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3" w:type="pct"/>
            <w:vAlign w:val="center"/>
          </w:tcPr>
          <w:p w:rsidR="004910E6" w:rsidRPr="00902DEF" w:rsidRDefault="004910E6" w:rsidP="004910E6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902DEF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429" w:type="pct"/>
            <w:vAlign w:val="center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89" w:type="pct"/>
            <w:vAlign w:val="center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07" w:type="pct"/>
            <w:vAlign w:val="center"/>
          </w:tcPr>
          <w:p w:rsidR="004910E6" w:rsidRPr="00902DEF" w:rsidRDefault="004910E6" w:rsidP="004910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8B27BC" w:rsidRPr="00902DEF" w:rsidRDefault="008B27BC" w:rsidP="00EB6463">
      <w:pPr>
        <w:spacing w:before="60"/>
        <w:rPr>
          <w:sz w:val="22"/>
          <w:szCs w:val="22"/>
          <w:lang w:val="uk-UA"/>
        </w:rPr>
      </w:pPr>
    </w:p>
    <w:p w:rsidR="008B27BC" w:rsidRPr="00902DEF" w:rsidRDefault="008B27BC" w:rsidP="00EB6463">
      <w:pPr>
        <w:spacing w:before="60"/>
        <w:rPr>
          <w:sz w:val="22"/>
          <w:szCs w:val="22"/>
          <w:lang w:val="uk-UA"/>
        </w:rPr>
      </w:pPr>
    </w:p>
    <w:tbl>
      <w:tblPr>
        <w:tblW w:w="15106" w:type="dxa"/>
        <w:tblInd w:w="108" w:type="dxa"/>
        <w:tblLook w:val="04A0" w:firstRow="1" w:lastRow="0" w:firstColumn="1" w:lastColumn="0" w:noHBand="0" w:noVBand="1"/>
      </w:tblPr>
      <w:tblGrid>
        <w:gridCol w:w="640"/>
        <w:gridCol w:w="960"/>
        <w:gridCol w:w="2620"/>
        <w:gridCol w:w="1000"/>
        <w:gridCol w:w="1200"/>
        <w:gridCol w:w="1180"/>
        <w:gridCol w:w="960"/>
        <w:gridCol w:w="1260"/>
        <w:gridCol w:w="1366"/>
        <w:gridCol w:w="1720"/>
        <w:gridCol w:w="1240"/>
        <w:gridCol w:w="960"/>
      </w:tblGrid>
      <w:tr w:rsidR="008B27BC" w:rsidRPr="00902DEF" w:rsidTr="00F71064">
        <w:trPr>
          <w:trHeight w:val="315"/>
        </w:trPr>
        <w:tc>
          <w:tcPr>
            <w:tcW w:w="640" w:type="dxa"/>
            <w:noWrap/>
            <w:vAlign w:val="bottom"/>
            <w:hideMark/>
          </w:tcPr>
          <w:p w:rsidR="008B27BC" w:rsidRPr="00902DEF" w:rsidRDefault="008B27BC" w:rsidP="00F71064">
            <w:pPr>
              <w:jc w:val="right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5.5.</w:t>
            </w:r>
          </w:p>
        </w:tc>
        <w:tc>
          <w:tcPr>
            <w:tcW w:w="5780" w:type="dxa"/>
            <w:gridSpan w:val="4"/>
            <w:noWrap/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 xml:space="preserve">«Виконання інвестиційних (проектів) програм»: </w:t>
            </w:r>
          </w:p>
        </w:tc>
        <w:tc>
          <w:tcPr>
            <w:tcW w:w="1180" w:type="dxa"/>
            <w:noWrap/>
            <w:vAlign w:val="bottom"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8B27BC" w:rsidRPr="00902DEF" w:rsidRDefault="008B27BC" w:rsidP="00F7106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noWrap/>
            <w:vAlign w:val="center"/>
          </w:tcPr>
          <w:p w:rsidR="008B27BC" w:rsidRPr="00902DEF" w:rsidRDefault="008B27BC" w:rsidP="00F71064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noWrap/>
            <w:vAlign w:val="bottom"/>
          </w:tcPr>
          <w:p w:rsidR="008B27BC" w:rsidRPr="00902DEF" w:rsidRDefault="008B27BC" w:rsidP="00F710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0" w:type="dxa"/>
            <w:noWrap/>
            <w:vAlign w:val="bottom"/>
          </w:tcPr>
          <w:p w:rsidR="008B27BC" w:rsidRPr="00902DEF" w:rsidRDefault="008B27BC" w:rsidP="00F71064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noWrap/>
            <w:vAlign w:val="bottom"/>
          </w:tcPr>
          <w:p w:rsidR="008B27BC" w:rsidRPr="00902DEF" w:rsidRDefault="008B27BC" w:rsidP="00F7106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</w:tcPr>
          <w:p w:rsidR="008B27BC" w:rsidRPr="00902DEF" w:rsidRDefault="008B27BC" w:rsidP="00F71064">
            <w:pPr>
              <w:rPr>
                <w:sz w:val="22"/>
                <w:szCs w:val="22"/>
              </w:rPr>
            </w:pPr>
          </w:p>
        </w:tc>
      </w:tr>
      <w:tr w:rsidR="008B27BC" w:rsidRPr="00902DEF" w:rsidTr="00F71064">
        <w:trPr>
          <w:trHeight w:val="135"/>
        </w:trPr>
        <w:tc>
          <w:tcPr>
            <w:tcW w:w="640" w:type="dxa"/>
            <w:noWrap/>
            <w:vAlign w:val="bottom"/>
          </w:tcPr>
          <w:p w:rsidR="008B27BC" w:rsidRPr="00902DEF" w:rsidRDefault="008B27BC" w:rsidP="00F710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</w:tcPr>
          <w:p w:rsidR="008B27BC" w:rsidRPr="00902DEF" w:rsidRDefault="008B27BC" w:rsidP="00F71064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noWrap/>
            <w:vAlign w:val="bottom"/>
          </w:tcPr>
          <w:p w:rsidR="008B27BC" w:rsidRPr="00902DEF" w:rsidRDefault="008B27BC" w:rsidP="00F71064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noWrap/>
            <w:vAlign w:val="bottom"/>
          </w:tcPr>
          <w:p w:rsidR="008B27BC" w:rsidRPr="00902DEF" w:rsidRDefault="008B27BC" w:rsidP="00F71064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noWrap/>
            <w:vAlign w:val="bottom"/>
          </w:tcPr>
          <w:p w:rsidR="008B27BC" w:rsidRPr="00902DEF" w:rsidRDefault="008B27BC" w:rsidP="00F71064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</w:tcPr>
          <w:p w:rsidR="008B27BC" w:rsidRPr="00902DEF" w:rsidRDefault="008B27BC" w:rsidP="00F7106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8B27BC" w:rsidRPr="00902DEF" w:rsidRDefault="008B27BC" w:rsidP="00F7106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noWrap/>
            <w:vAlign w:val="bottom"/>
          </w:tcPr>
          <w:p w:rsidR="008B27BC" w:rsidRPr="00902DEF" w:rsidRDefault="008B27BC" w:rsidP="00F71064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noWrap/>
            <w:vAlign w:val="bottom"/>
          </w:tcPr>
          <w:p w:rsidR="008B27BC" w:rsidRPr="00902DEF" w:rsidRDefault="008B27BC" w:rsidP="00F71064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noWrap/>
            <w:vAlign w:val="bottom"/>
          </w:tcPr>
          <w:p w:rsidR="008B27BC" w:rsidRPr="00902DEF" w:rsidRDefault="008B27BC" w:rsidP="00F71064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noWrap/>
            <w:vAlign w:val="bottom"/>
          </w:tcPr>
          <w:p w:rsidR="008B27BC" w:rsidRPr="00902DEF" w:rsidRDefault="008B27BC" w:rsidP="00F7106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8B27BC" w:rsidRPr="00902DEF" w:rsidRDefault="008B27BC" w:rsidP="00F71064">
            <w:pPr>
              <w:rPr>
                <w:sz w:val="22"/>
                <w:szCs w:val="22"/>
              </w:rPr>
            </w:pPr>
          </w:p>
        </w:tc>
      </w:tr>
      <w:tr w:rsidR="008B27BC" w:rsidRPr="00902DEF" w:rsidTr="00F71064">
        <w:trPr>
          <w:trHeight w:val="765"/>
        </w:trPr>
        <w:tc>
          <w:tcPr>
            <w:tcW w:w="640" w:type="dxa"/>
            <w:noWrap/>
            <w:vAlign w:val="bottom"/>
          </w:tcPr>
          <w:p w:rsidR="008B27BC" w:rsidRPr="00902DEF" w:rsidRDefault="008B27BC" w:rsidP="00F7106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DEF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DEF">
              <w:rPr>
                <w:b/>
                <w:bCs/>
                <w:color w:val="000000"/>
                <w:sz w:val="22"/>
                <w:szCs w:val="22"/>
              </w:rPr>
              <w:t>Показники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DEF">
              <w:rPr>
                <w:b/>
                <w:bCs/>
                <w:color w:val="000000"/>
                <w:sz w:val="22"/>
                <w:szCs w:val="22"/>
              </w:rPr>
              <w:t>Загальний обсяг фінансування проекту (програми), всього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DEF">
              <w:rPr>
                <w:b/>
                <w:bCs/>
                <w:color w:val="000000"/>
                <w:sz w:val="22"/>
                <w:szCs w:val="22"/>
              </w:rPr>
              <w:t>План на звітний період з урахуванням змін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DEF">
              <w:rPr>
                <w:b/>
                <w:bCs/>
                <w:color w:val="000000"/>
                <w:sz w:val="22"/>
                <w:szCs w:val="22"/>
              </w:rPr>
              <w:t>Виконано за звітний період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DEF">
              <w:rPr>
                <w:b/>
                <w:bCs/>
                <w:color w:val="000000"/>
                <w:sz w:val="22"/>
                <w:szCs w:val="22"/>
              </w:rPr>
              <w:t>Відхилення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DEF">
              <w:rPr>
                <w:b/>
                <w:bCs/>
                <w:color w:val="000000"/>
                <w:sz w:val="22"/>
                <w:szCs w:val="22"/>
              </w:rPr>
              <w:t>Виконано всього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DEF">
              <w:rPr>
                <w:b/>
                <w:bCs/>
                <w:color w:val="000000"/>
                <w:sz w:val="22"/>
                <w:szCs w:val="22"/>
              </w:rPr>
              <w:t>Залишок фінансування на майбутні періоди</w:t>
            </w:r>
          </w:p>
        </w:tc>
      </w:tr>
      <w:tr w:rsidR="008B27BC" w:rsidRPr="00902DEF" w:rsidTr="00F71064">
        <w:trPr>
          <w:trHeight w:val="225"/>
        </w:trPr>
        <w:tc>
          <w:tcPr>
            <w:tcW w:w="640" w:type="dxa"/>
            <w:noWrap/>
            <w:vAlign w:val="bottom"/>
          </w:tcPr>
          <w:p w:rsidR="008B27BC" w:rsidRPr="00902DEF" w:rsidRDefault="008B27BC" w:rsidP="00F71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6 = 5 - 4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8 = 3 - 7</w:t>
            </w:r>
          </w:p>
        </w:tc>
      </w:tr>
      <w:tr w:rsidR="008B27BC" w:rsidRPr="00902DEF" w:rsidTr="00F71064">
        <w:trPr>
          <w:trHeight w:val="240"/>
        </w:trPr>
        <w:tc>
          <w:tcPr>
            <w:tcW w:w="640" w:type="dxa"/>
            <w:noWrap/>
            <w:vAlign w:val="bottom"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2DEF">
              <w:rPr>
                <w:b/>
                <w:bCs/>
                <w:color w:val="000000"/>
                <w:sz w:val="22"/>
                <w:szCs w:val="22"/>
              </w:rPr>
              <w:t>Надходження всього: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8B27BC" w:rsidRPr="00902DEF" w:rsidTr="00F71064">
        <w:trPr>
          <w:trHeight w:val="240"/>
        </w:trPr>
        <w:tc>
          <w:tcPr>
            <w:tcW w:w="640" w:type="dxa"/>
            <w:noWrap/>
            <w:vAlign w:val="bottom"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Бюджет розвитку за джерелами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8B27BC" w:rsidRPr="00902DEF" w:rsidTr="00F71064">
        <w:trPr>
          <w:trHeight w:val="675"/>
        </w:trPr>
        <w:tc>
          <w:tcPr>
            <w:tcW w:w="640" w:type="dxa"/>
            <w:noWrap/>
            <w:vAlign w:val="bottom"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8B27BC" w:rsidRPr="00902DEF" w:rsidTr="00F71064">
        <w:trPr>
          <w:trHeight w:val="240"/>
        </w:trPr>
        <w:tc>
          <w:tcPr>
            <w:tcW w:w="640" w:type="dxa"/>
            <w:noWrap/>
            <w:vAlign w:val="bottom"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Запозичення до бюджету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8B27BC" w:rsidRPr="00902DEF" w:rsidTr="00F71064">
        <w:trPr>
          <w:trHeight w:val="240"/>
        </w:trPr>
        <w:tc>
          <w:tcPr>
            <w:tcW w:w="640" w:type="dxa"/>
            <w:noWrap/>
            <w:vAlign w:val="bottom"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Інші джерела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8B27BC" w:rsidRPr="00902DEF" w:rsidTr="00F71064">
        <w:trPr>
          <w:trHeight w:val="240"/>
        </w:trPr>
        <w:tc>
          <w:tcPr>
            <w:tcW w:w="640" w:type="dxa"/>
            <w:noWrap/>
            <w:vAlign w:val="bottom"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02DEF">
              <w:rPr>
                <w:i/>
                <w:iCs/>
                <w:color w:val="000000"/>
                <w:sz w:val="22"/>
                <w:szCs w:val="22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8B27BC" w:rsidRPr="00902DEF" w:rsidTr="00F71064">
        <w:trPr>
          <w:trHeight w:val="420"/>
        </w:trPr>
        <w:tc>
          <w:tcPr>
            <w:tcW w:w="640" w:type="dxa"/>
            <w:noWrap/>
            <w:vAlign w:val="bottom"/>
          </w:tcPr>
          <w:p w:rsidR="008B27BC" w:rsidRPr="00902DEF" w:rsidRDefault="008B27BC" w:rsidP="00F7106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2DEF">
              <w:rPr>
                <w:b/>
                <w:bCs/>
                <w:color w:val="000000"/>
                <w:sz w:val="22"/>
                <w:szCs w:val="22"/>
              </w:rPr>
              <w:t>Видатки бюджету розвитку всього: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8B27BC" w:rsidRPr="00902DEF" w:rsidTr="00F71064">
        <w:trPr>
          <w:trHeight w:val="240"/>
        </w:trPr>
        <w:tc>
          <w:tcPr>
            <w:tcW w:w="640" w:type="dxa"/>
            <w:noWrap/>
            <w:vAlign w:val="bottom"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02DEF">
              <w:rPr>
                <w:i/>
                <w:iCs/>
                <w:color w:val="000000"/>
                <w:sz w:val="22"/>
                <w:szCs w:val="22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8B27BC" w:rsidRPr="00902DEF" w:rsidTr="00F71064">
        <w:trPr>
          <w:trHeight w:val="240"/>
        </w:trPr>
        <w:tc>
          <w:tcPr>
            <w:tcW w:w="640" w:type="dxa"/>
            <w:noWrap/>
            <w:vAlign w:val="bottom"/>
          </w:tcPr>
          <w:p w:rsidR="008B27BC" w:rsidRPr="00902DEF" w:rsidRDefault="008B27BC" w:rsidP="00F7106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02DEF">
              <w:rPr>
                <w:i/>
                <w:iCs/>
                <w:color w:val="000000"/>
                <w:sz w:val="22"/>
                <w:szCs w:val="22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8B27BC" w:rsidRPr="00902DEF" w:rsidTr="00F71064">
        <w:trPr>
          <w:trHeight w:val="480"/>
        </w:trPr>
        <w:tc>
          <w:tcPr>
            <w:tcW w:w="640" w:type="dxa"/>
            <w:noWrap/>
            <w:vAlign w:val="bottom"/>
          </w:tcPr>
          <w:p w:rsidR="008B27BC" w:rsidRPr="00902DEF" w:rsidRDefault="008B27BC" w:rsidP="00F7106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2DEF">
              <w:rPr>
                <w:b/>
                <w:bCs/>
                <w:color w:val="000000"/>
                <w:sz w:val="22"/>
                <w:szCs w:val="22"/>
              </w:rPr>
              <w:t>Всього за інвестиційними проектами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27BC" w:rsidRPr="00902DEF" w:rsidTr="00F71064">
        <w:trPr>
          <w:trHeight w:val="480"/>
        </w:trPr>
        <w:tc>
          <w:tcPr>
            <w:tcW w:w="640" w:type="dxa"/>
            <w:noWrap/>
            <w:vAlign w:val="bottom"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DEF">
              <w:rPr>
                <w:b/>
                <w:bCs/>
                <w:i/>
                <w:iCs/>
                <w:color w:val="000000"/>
                <w:sz w:val="22"/>
                <w:szCs w:val="22"/>
              </w:rPr>
              <w:t>Інвестиційний проект (програма) 1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27BC" w:rsidRPr="00902DEF" w:rsidTr="00F71064">
        <w:trPr>
          <w:trHeight w:val="240"/>
        </w:trPr>
        <w:tc>
          <w:tcPr>
            <w:tcW w:w="640" w:type="dxa"/>
            <w:noWrap/>
            <w:vAlign w:val="bottom"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02DEF">
              <w:rPr>
                <w:i/>
                <w:iCs/>
                <w:color w:val="000000"/>
                <w:sz w:val="22"/>
                <w:szCs w:val="22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8B27BC" w:rsidRPr="00902DEF" w:rsidTr="00F71064">
        <w:trPr>
          <w:trHeight w:val="480"/>
        </w:trPr>
        <w:tc>
          <w:tcPr>
            <w:tcW w:w="640" w:type="dxa"/>
            <w:noWrap/>
            <w:vAlign w:val="bottom"/>
          </w:tcPr>
          <w:p w:rsidR="008B27BC" w:rsidRPr="00902DEF" w:rsidRDefault="008B27BC" w:rsidP="00F7106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 xml:space="preserve">Напрям спрямування </w:t>
            </w:r>
            <w:r w:rsidRPr="00902DEF">
              <w:rPr>
                <w:color w:val="000000"/>
                <w:sz w:val="22"/>
                <w:szCs w:val="22"/>
              </w:rPr>
              <w:lastRenderedPageBreak/>
              <w:t>коштів (об'єкт) 1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27BC" w:rsidRPr="00902DEF" w:rsidTr="00F71064">
        <w:trPr>
          <w:trHeight w:val="480"/>
        </w:trPr>
        <w:tc>
          <w:tcPr>
            <w:tcW w:w="640" w:type="dxa"/>
            <w:noWrap/>
            <w:vAlign w:val="bottom"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Напрям спрямування коштів (об'єкт) 2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27BC" w:rsidRPr="00902DEF" w:rsidTr="00F71064">
        <w:trPr>
          <w:trHeight w:val="240"/>
        </w:trPr>
        <w:tc>
          <w:tcPr>
            <w:tcW w:w="640" w:type="dxa"/>
            <w:noWrap/>
            <w:vAlign w:val="bottom"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...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27BC" w:rsidRPr="00902DEF" w:rsidTr="00F71064">
        <w:trPr>
          <w:trHeight w:val="480"/>
        </w:trPr>
        <w:tc>
          <w:tcPr>
            <w:tcW w:w="640" w:type="dxa"/>
            <w:noWrap/>
            <w:vAlign w:val="bottom"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DEF">
              <w:rPr>
                <w:b/>
                <w:bCs/>
                <w:i/>
                <w:iCs/>
                <w:color w:val="000000"/>
                <w:sz w:val="22"/>
                <w:szCs w:val="22"/>
              </w:rPr>
              <w:t>Інвестиційний проект (програма) 2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27BC" w:rsidRPr="00902DEF" w:rsidTr="00F71064">
        <w:trPr>
          <w:trHeight w:val="240"/>
        </w:trPr>
        <w:tc>
          <w:tcPr>
            <w:tcW w:w="640" w:type="dxa"/>
            <w:noWrap/>
            <w:vAlign w:val="bottom"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02DEF">
              <w:rPr>
                <w:i/>
                <w:iCs/>
                <w:color w:val="000000"/>
                <w:sz w:val="22"/>
                <w:szCs w:val="22"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</w:p>
        </w:tc>
      </w:tr>
      <w:tr w:rsidR="008B27BC" w:rsidRPr="00902DEF" w:rsidTr="00F71064">
        <w:trPr>
          <w:trHeight w:val="480"/>
        </w:trPr>
        <w:tc>
          <w:tcPr>
            <w:tcW w:w="640" w:type="dxa"/>
            <w:noWrap/>
            <w:vAlign w:val="bottom"/>
          </w:tcPr>
          <w:p w:rsidR="008B27BC" w:rsidRPr="00902DEF" w:rsidRDefault="008B27BC" w:rsidP="00F7106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Напрям спрямування коштів (об'єкт) 1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27BC" w:rsidRPr="00902DEF" w:rsidTr="00F71064">
        <w:trPr>
          <w:trHeight w:val="480"/>
        </w:trPr>
        <w:tc>
          <w:tcPr>
            <w:tcW w:w="640" w:type="dxa"/>
            <w:noWrap/>
            <w:vAlign w:val="bottom"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Напрям спрямування коштів (об'єкт) 2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27BC" w:rsidRPr="00902DEF" w:rsidTr="00F71064">
        <w:trPr>
          <w:trHeight w:val="240"/>
        </w:trPr>
        <w:tc>
          <w:tcPr>
            <w:tcW w:w="640" w:type="dxa"/>
            <w:noWrap/>
            <w:vAlign w:val="bottom"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...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27BC" w:rsidRPr="00902DEF" w:rsidTr="00F71064">
        <w:trPr>
          <w:trHeight w:val="540"/>
        </w:trPr>
        <w:tc>
          <w:tcPr>
            <w:tcW w:w="640" w:type="dxa"/>
            <w:noWrap/>
            <w:vAlign w:val="bottom"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2DEF">
              <w:rPr>
                <w:b/>
                <w:bCs/>
                <w:color w:val="000000"/>
                <w:sz w:val="22"/>
                <w:szCs w:val="22"/>
              </w:rPr>
              <w:t>Капітальні видатки з утримання бюджетних установ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C" w:rsidRPr="00902DEF" w:rsidRDefault="008B27BC" w:rsidP="00F71064">
            <w:pPr>
              <w:jc w:val="center"/>
              <w:rPr>
                <w:color w:val="000000"/>
                <w:sz w:val="22"/>
                <w:szCs w:val="22"/>
              </w:rPr>
            </w:pPr>
            <w:r w:rsidRPr="00902DEF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7A49DA" w:rsidRPr="00902DEF" w:rsidRDefault="007A49DA" w:rsidP="00EB6463">
      <w:pPr>
        <w:spacing w:before="60"/>
        <w:rPr>
          <w:sz w:val="22"/>
          <w:szCs w:val="22"/>
          <w:lang w:val="uk-UA"/>
        </w:rPr>
      </w:pPr>
    </w:p>
    <w:p w:rsidR="00EB6463" w:rsidRPr="00902DEF" w:rsidRDefault="00EB6463" w:rsidP="00EB6463">
      <w:pPr>
        <w:spacing w:before="60"/>
        <w:rPr>
          <w:sz w:val="22"/>
          <w:szCs w:val="22"/>
          <w:lang w:val="uk-UA"/>
        </w:rPr>
      </w:pPr>
      <w:r w:rsidRPr="00902DEF">
        <w:rPr>
          <w:sz w:val="22"/>
          <w:szCs w:val="22"/>
          <w:lang w:val="uk-UA"/>
        </w:rPr>
        <w:t>5.5 «Наявність фінансових порушень за результатами контрольних заходів»:</w:t>
      </w:r>
    </w:p>
    <w:p w:rsidR="00EB6463" w:rsidRPr="00902DEF" w:rsidRDefault="00847E0F" w:rsidP="00EB6463">
      <w:pPr>
        <w:spacing w:before="60"/>
        <w:rPr>
          <w:sz w:val="22"/>
          <w:szCs w:val="22"/>
          <w:lang w:val="uk-UA"/>
        </w:rPr>
      </w:pPr>
      <w:r w:rsidRPr="00902DEF">
        <w:rPr>
          <w:sz w:val="22"/>
          <w:szCs w:val="22"/>
        </w:rPr>
        <w:t>Фінансових порушень за результатами контрольних заходів не виявлено</w:t>
      </w:r>
    </w:p>
    <w:p w:rsidR="00EB6463" w:rsidRPr="00902DEF" w:rsidRDefault="00EB6463" w:rsidP="00EB6463">
      <w:pPr>
        <w:spacing w:before="60"/>
        <w:rPr>
          <w:sz w:val="22"/>
          <w:szCs w:val="22"/>
          <w:lang w:val="uk-UA"/>
        </w:rPr>
      </w:pPr>
      <w:r w:rsidRPr="00902DEF">
        <w:rPr>
          <w:sz w:val="22"/>
          <w:szCs w:val="22"/>
          <w:lang w:val="uk-UA"/>
        </w:rPr>
        <w:t>5.6 «Стан фінансової дисципліни»:</w:t>
      </w:r>
    </w:p>
    <w:p w:rsidR="00EB6463" w:rsidRPr="00902DEF" w:rsidRDefault="00EB6463" w:rsidP="00EB6463">
      <w:pPr>
        <w:spacing w:before="60"/>
        <w:rPr>
          <w:sz w:val="22"/>
          <w:szCs w:val="22"/>
          <w:lang w:val="uk-UA"/>
        </w:rPr>
      </w:pPr>
    </w:p>
    <w:p w:rsidR="00EB6463" w:rsidRPr="00902DEF" w:rsidRDefault="00E04351" w:rsidP="00EB6463">
      <w:pPr>
        <w:spacing w:before="60"/>
        <w:rPr>
          <w:sz w:val="22"/>
          <w:szCs w:val="22"/>
          <w:lang w:val="uk-UA"/>
        </w:rPr>
      </w:pPr>
      <w:r w:rsidRPr="00632D9F">
        <w:rPr>
          <w:sz w:val="22"/>
          <w:szCs w:val="22"/>
          <w:lang w:val="uk-UA"/>
        </w:rPr>
        <w:t xml:space="preserve">6 </w:t>
      </w:r>
      <w:r w:rsidR="00EB6463" w:rsidRPr="00902DEF">
        <w:rPr>
          <w:sz w:val="22"/>
          <w:szCs w:val="22"/>
          <w:lang w:val="uk-UA"/>
        </w:rPr>
        <w:t xml:space="preserve">. Узагальнений висновок щодо: </w:t>
      </w:r>
    </w:p>
    <w:p w:rsidR="00E86F56" w:rsidRPr="00FC5579" w:rsidRDefault="00E86F56" w:rsidP="00E86F56">
      <w:pPr>
        <w:spacing w:before="120"/>
        <w:rPr>
          <w:sz w:val="22"/>
          <w:szCs w:val="22"/>
          <w:lang w:val="uk-UA"/>
        </w:rPr>
      </w:pPr>
      <w:r w:rsidRPr="00FC5579">
        <w:rPr>
          <w:sz w:val="22"/>
          <w:szCs w:val="22"/>
          <w:lang w:val="uk-UA"/>
        </w:rPr>
        <w:t xml:space="preserve">При проведенні оцінки та реалізації </w:t>
      </w:r>
      <w:r w:rsidR="00EB6463" w:rsidRPr="00FC5579">
        <w:rPr>
          <w:sz w:val="22"/>
          <w:szCs w:val="22"/>
          <w:lang w:val="uk-UA"/>
        </w:rPr>
        <w:t xml:space="preserve"> бюджетн</w:t>
      </w:r>
      <w:r w:rsidR="00FC5579" w:rsidRPr="00FC5579">
        <w:rPr>
          <w:sz w:val="22"/>
          <w:szCs w:val="22"/>
          <w:lang w:val="uk-UA"/>
        </w:rPr>
        <w:t xml:space="preserve">ої </w:t>
      </w:r>
      <w:r w:rsidR="00EB6463" w:rsidRPr="00FC5579">
        <w:rPr>
          <w:sz w:val="22"/>
          <w:szCs w:val="22"/>
          <w:lang w:val="uk-UA"/>
        </w:rPr>
        <w:t xml:space="preserve"> програм</w:t>
      </w:r>
      <w:r w:rsidR="00FC5579" w:rsidRPr="00FC5579">
        <w:rPr>
          <w:sz w:val="22"/>
          <w:szCs w:val="22"/>
          <w:lang w:val="uk-UA"/>
        </w:rPr>
        <w:t xml:space="preserve">и </w:t>
      </w:r>
      <w:r w:rsidR="00FC5579" w:rsidRPr="00FC5579">
        <w:rPr>
          <w:sz w:val="22"/>
          <w:szCs w:val="22"/>
          <w:lang w:val="uk-UA"/>
        </w:rPr>
        <w:t>«</w:t>
      </w:r>
      <w:r w:rsidR="00FC5579" w:rsidRPr="00FC5579">
        <w:rPr>
          <w:color w:val="000000"/>
          <w:sz w:val="22"/>
          <w:szCs w:val="22"/>
          <w:lang w:val="uk-UA"/>
        </w:rPr>
        <w:t>Заходи з  енергозбереження</w:t>
      </w:r>
      <w:r w:rsidR="00FC5579" w:rsidRPr="00FC5579">
        <w:rPr>
          <w:sz w:val="22"/>
          <w:szCs w:val="22"/>
          <w:lang w:val="uk-UA"/>
        </w:rPr>
        <w:t xml:space="preserve">» </w:t>
      </w:r>
      <w:r w:rsidR="00FC5579" w:rsidRPr="00FC5579">
        <w:rPr>
          <w:sz w:val="22"/>
          <w:szCs w:val="22"/>
          <w:lang w:val="uk-UA"/>
        </w:rPr>
        <w:t>в рамках програм  «Програма в</w:t>
      </w:r>
      <w:r w:rsidR="00FC5579" w:rsidRPr="00FC5579">
        <w:rPr>
          <w:lang w:val="uk-UA"/>
        </w:rPr>
        <w:t>провадження енергозберігаючих заходів у місті  Коломиї на 2018-2020</w:t>
      </w:r>
      <w:r w:rsidR="00FC5579" w:rsidRPr="00FC5579">
        <w:rPr>
          <w:lang w:val="uk-UA"/>
        </w:rPr>
        <w:t xml:space="preserve"> </w:t>
      </w:r>
      <w:r w:rsidR="00FC5579" w:rsidRPr="00FC5579">
        <w:rPr>
          <w:lang w:val="uk-UA"/>
        </w:rPr>
        <w:t>роки</w:t>
      </w:r>
      <w:r w:rsidR="00FC5579" w:rsidRPr="00FC5579">
        <w:rPr>
          <w:lang w:val="uk-UA"/>
        </w:rPr>
        <w:t>»</w:t>
      </w:r>
      <w:r w:rsidR="00FC5579" w:rsidRPr="00FC5579">
        <w:rPr>
          <w:lang w:val="uk-UA"/>
        </w:rPr>
        <w:t xml:space="preserve"> </w:t>
      </w:r>
      <w:r w:rsidR="00FC5579" w:rsidRPr="00FC5579">
        <w:rPr>
          <w:lang w:val="uk-UA"/>
        </w:rPr>
        <w:t>, «П</w:t>
      </w:r>
      <w:r w:rsidR="00FC5579" w:rsidRPr="00FC5579">
        <w:rPr>
          <w:lang w:val="uk-UA"/>
        </w:rPr>
        <w:t>рограм</w:t>
      </w:r>
      <w:r w:rsidR="00FC5579" w:rsidRPr="00FC5579">
        <w:rPr>
          <w:lang w:val="uk-UA"/>
        </w:rPr>
        <w:t>а</w:t>
      </w:r>
      <w:r w:rsidR="00FC5579" w:rsidRPr="00FC5579">
        <w:rPr>
          <w:lang w:val="uk-UA"/>
        </w:rPr>
        <w:t xml:space="preserve"> енергоефективності та енергозбереження міста Коломиї на 2016-2020 роки</w:t>
      </w:r>
      <w:r w:rsidR="00FC5579" w:rsidRPr="00FC5579">
        <w:rPr>
          <w:lang w:val="uk-UA"/>
        </w:rPr>
        <w:t>»</w:t>
      </w:r>
      <w:r w:rsidR="00FC5579" w:rsidRPr="00FC5579">
        <w:t>  </w:t>
      </w:r>
      <w:r w:rsidR="00FC5579" w:rsidRPr="00FC5579">
        <w:rPr>
          <w:sz w:val="22"/>
          <w:szCs w:val="22"/>
          <w:lang w:val="uk-UA"/>
        </w:rPr>
        <w:t xml:space="preserve"> </w:t>
      </w:r>
      <w:r w:rsidRPr="00FC5579">
        <w:rPr>
          <w:sz w:val="22"/>
          <w:szCs w:val="22"/>
          <w:lang w:val="uk-UA"/>
        </w:rPr>
        <w:t>виявлено,що дана програма має високий ступінь задоволення місцевих потреб і залишається актуальною для подальшої її реалізації.</w:t>
      </w:r>
      <w:r w:rsidR="009F6899" w:rsidRPr="00FC5579">
        <w:rPr>
          <w:sz w:val="22"/>
          <w:szCs w:val="22"/>
          <w:lang w:val="uk-UA"/>
        </w:rPr>
        <w:t xml:space="preserve"> </w:t>
      </w:r>
      <w:r w:rsidRPr="00FC5579">
        <w:rPr>
          <w:sz w:val="22"/>
          <w:szCs w:val="22"/>
          <w:lang w:val="uk-UA"/>
        </w:rPr>
        <w:t>Заходи даної програми та заходи інших програм не дублювались.</w:t>
      </w:r>
    </w:p>
    <w:p w:rsidR="009F6899" w:rsidRPr="00944105" w:rsidRDefault="009F6899" w:rsidP="00EB6463">
      <w:pPr>
        <w:spacing w:before="60"/>
        <w:rPr>
          <w:sz w:val="22"/>
          <w:szCs w:val="22"/>
          <w:lang w:val="uk-UA"/>
        </w:rPr>
      </w:pPr>
    </w:p>
    <w:p w:rsidR="009F6899" w:rsidRPr="00FC5579" w:rsidRDefault="00EB6463" w:rsidP="00EB6463">
      <w:pPr>
        <w:spacing w:before="60"/>
        <w:rPr>
          <w:b/>
          <w:sz w:val="22"/>
          <w:szCs w:val="22"/>
          <w:lang w:val="uk-UA"/>
        </w:rPr>
      </w:pPr>
      <w:r w:rsidRPr="00FC5579">
        <w:rPr>
          <w:b/>
          <w:sz w:val="22"/>
          <w:szCs w:val="22"/>
          <w:lang w:val="uk-UA"/>
        </w:rPr>
        <w:t xml:space="preserve">ефективності бюджетної програми </w:t>
      </w:r>
    </w:p>
    <w:p w:rsidR="00D67085" w:rsidRDefault="009F6899" w:rsidP="00EB6463">
      <w:pPr>
        <w:spacing w:before="60"/>
        <w:rPr>
          <w:sz w:val="22"/>
          <w:szCs w:val="22"/>
          <w:lang w:val="uk-UA"/>
        </w:rPr>
      </w:pPr>
      <w:r w:rsidRPr="00FC5579">
        <w:rPr>
          <w:sz w:val="22"/>
          <w:szCs w:val="22"/>
          <w:lang w:val="uk-UA"/>
        </w:rPr>
        <w:t xml:space="preserve">Досягнуто </w:t>
      </w:r>
      <w:r w:rsidR="00FC5579" w:rsidRPr="00FC5579">
        <w:rPr>
          <w:sz w:val="22"/>
          <w:szCs w:val="22"/>
          <w:lang w:val="uk-UA"/>
        </w:rPr>
        <w:t xml:space="preserve">високого </w:t>
      </w:r>
      <w:r w:rsidRPr="00FC5579">
        <w:rPr>
          <w:sz w:val="22"/>
          <w:szCs w:val="22"/>
          <w:lang w:val="uk-UA"/>
        </w:rPr>
        <w:t>рівня мети та виконання завдань бюджетної програми «</w:t>
      </w:r>
      <w:r w:rsidR="00E04351" w:rsidRPr="00FC5579">
        <w:rPr>
          <w:color w:val="000000"/>
          <w:sz w:val="22"/>
          <w:szCs w:val="22"/>
        </w:rPr>
        <w:t>Заходи з  енергозбереження</w:t>
      </w:r>
      <w:r w:rsidRPr="00FC5579">
        <w:rPr>
          <w:sz w:val="22"/>
          <w:szCs w:val="22"/>
          <w:lang w:val="uk-UA"/>
        </w:rPr>
        <w:t xml:space="preserve">» при використанні відповідного обсягу бюджетних коштів. </w:t>
      </w:r>
    </w:p>
    <w:p w:rsidR="00D67085" w:rsidRDefault="00D67085" w:rsidP="00EB6463">
      <w:pPr>
        <w:spacing w:before="60"/>
        <w:rPr>
          <w:sz w:val="22"/>
          <w:szCs w:val="22"/>
          <w:lang w:val="uk-UA"/>
        </w:rPr>
      </w:pPr>
      <w:r w:rsidRPr="004D1009">
        <w:rPr>
          <w:lang w:val="uk-UA"/>
        </w:rPr>
        <w:t>Зменшення ди</w:t>
      </w:r>
      <w:r w:rsidRPr="004D1009">
        <w:rPr>
          <w:color w:val="000000" w:themeColor="text1"/>
          <w:lang w:val="uk-UA"/>
        </w:rPr>
        <w:t>наміки результативних показників за відповідним напрямом використання бюджетних коштів</w:t>
      </w:r>
      <w:r w:rsidRPr="004D1009">
        <w:rPr>
          <w:color w:val="000000" w:themeColor="text1"/>
        </w:rPr>
        <w:t> </w:t>
      </w:r>
      <w:r w:rsidRPr="004D1009">
        <w:rPr>
          <w:color w:val="000000" w:themeColor="text1"/>
          <w:lang w:val="uk-UA"/>
        </w:rPr>
        <w:t xml:space="preserve">,пояснюється тим, що фінансування проектів проводиться на підставі розмірів бюджетних призначень, затверджених рішеннями про формування бюджету на кожен рік зокрема, змінюються </w:t>
      </w:r>
      <w:r>
        <w:rPr>
          <w:color w:val="000000" w:themeColor="text1"/>
          <w:lang w:val="uk-UA"/>
        </w:rPr>
        <w:t xml:space="preserve">напрями </w:t>
      </w:r>
      <w:r w:rsidRPr="004D1009">
        <w:rPr>
          <w:color w:val="000000" w:themeColor="text1"/>
          <w:lang w:val="uk-UA"/>
        </w:rPr>
        <w:t>фінансування у зв’язку із виникненням потреби. Відповідно до методики здійснення порівняльного аналізу ефективності бюджетних програм ,ос</w:t>
      </w:r>
      <w:r w:rsidRPr="004D1009">
        <w:rPr>
          <w:color w:val="000000"/>
          <w:lang w:val="uk-UA"/>
        </w:rPr>
        <w:t>кільки програма  не містить групи результативних  показників ефективності та якості за звітний бюджетний період, зменшується розрахунково відповідно шкала ефективності.</w:t>
      </w:r>
    </w:p>
    <w:p w:rsidR="00EB6463" w:rsidRPr="00FC5579" w:rsidRDefault="009F6899" w:rsidP="00EB6463">
      <w:pPr>
        <w:spacing w:before="60"/>
        <w:rPr>
          <w:sz w:val="22"/>
          <w:szCs w:val="22"/>
          <w:lang w:val="uk-UA"/>
        </w:rPr>
      </w:pPr>
      <w:r w:rsidRPr="00FC5579">
        <w:rPr>
          <w:sz w:val="22"/>
          <w:szCs w:val="22"/>
          <w:lang w:val="uk-UA"/>
        </w:rPr>
        <w:lastRenderedPageBreak/>
        <w:t>Недоліків по бюджетній програмі не виявлено. Паспорти бюджетної програми затверджувались вчасно,використання бюджетних коштів проводилось в межах бюджетних призначень.</w:t>
      </w:r>
    </w:p>
    <w:p w:rsidR="009F6899" w:rsidRPr="00944105" w:rsidRDefault="009F6899" w:rsidP="00EB6463">
      <w:pPr>
        <w:spacing w:before="60"/>
        <w:rPr>
          <w:sz w:val="22"/>
          <w:szCs w:val="22"/>
          <w:lang w:val="uk-UA"/>
        </w:rPr>
      </w:pPr>
    </w:p>
    <w:p w:rsidR="00EB6463" w:rsidRPr="00944105" w:rsidRDefault="00EB6463" w:rsidP="00EB6463">
      <w:pPr>
        <w:spacing w:before="60"/>
        <w:rPr>
          <w:sz w:val="22"/>
          <w:szCs w:val="22"/>
          <w:lang w:val="uk-UA"/>
        </w:rPr>
      </w:pPr>
      <w:r w:rsidRPr="00FC5579">
        <w:rPr>
          <w:b/>
          <w:sz w:val="22"/>
          <w:szCs w:val="22"/>
          <w:lang w:val="uk-UA"/>
        </w:rPr>
        <w:t>корисності бюджетної програми</w:t>
      </w:r>
      <w:r w:rsidR="009F6899" w:rsidRPr="00944105">
        <w:rPr>
          <w:sz w:val="22"/>
          <w:szCs w:val="22"/>
          <w:lang w:val="uk-UA"/>
        </w:rPr>
        <w:t>.</w:t>
      </w:r>
      <w:r w:rsidRPr="00944105">
        <w:rPr>
          <w:sz w:val="22"/>
          <w:szCs w:val="22"/>
          <w:lang w:val="uk-UA"/>
        </w:rPr>
        <w:t xml:space="preserve"> </w:t>
      </w:r>
    </w:p>
    <w:p w:rsidR="003E7179" w:rsidRPr="00FC5579" w:rsidRDefault="003E7179" w:rsidP="003E7179">
      <w:pPr>
        <w:spacing w:before="100" w:after="100"/>
        <w:ind w:firstLine="36"/>
        <w:jc w:val="both"/>
        <w:rPr>
          <w:color w:val="FF0000"/>
          <w:sz w:val="22"/>
          <w:szCs w:val="22"/>
          <w:lang w:eastAsia="en-US"/>
        </w:rPr>
      </w:pPr>
      <w:r w:rsidRPr="00FC5579">
        <w:rPr>
          <w:bCs/>
          <w:sz w:val="22"/>
          <w:szCs w:val="22"/>
          <w:lang w:val="uk-UA" w:eastAsia="en-US"/>
        </w:rPr>
        <w:t xml:space="preserve">На виконання даної бюджетної програми використано  </w:t>
      </w:r>
      <w:r w:rsidR="00944105" w:rsidRPr="00FC5579">
        <w:rPr>
          <w:sz w:val="22"/>
          <w:szCs w:val="22"/>
        </w:rPr>
        <w:t>1</w:t>
      </w:r>
      <w:r w:rsidR="00944105" w:rsidRPr="00FC5579">
        <w:rPr>
          <w:sz w:val="22"/>
          <w:szCs w:val="22"/>
          <w:lang w:val="en-US"/>
        </w:rPr>
        <w:t> </w:t>
      </w:r>
      <w:r w:rsidR="00944105" w:rsidRPr="00FC5579">
        <w:rPr>
          <w:sz w:val="22"/>
          <w:szCs w:val="22"/>
        </w:rPr>
        <w:t>874</w:t>
      </w:r>
      <w:r w:rsidR="0023220E" w:rsidRPr="00FC5579">
        <w:rPr>
          <w:sz w:val="22"/>
          <w:szCs w:val="22"/>
          <w:lang w:val="en-US"/>
        </w:rPr>
        <w:t> </w:t>
      </w:r>
      <w:r w:rsidR="0023220E" w:rsidRPr="00FC5579">
        <w:rPr>
          <w:sz w:val="22"/>
          <w:szCs w:val="22"/>
        </w:rPr>
        <w:t>967</w:t>
      </w:r>
      <w:r w:rsidR="0023220E" w:rsidRPr="00FC5579">
        <w:rPr>
          <w:sz w:val="22"/>
          <w:szCs w:val="22"/>
          <w:lang w:val="uk-UA"/>
        </w:rPr>
        <w:t>,</w:t>
      </w:r>
      <w:r w:rsidR="00944105" w:rsidRPr="00FC5579">
        <w:rPr>
          <w:sz w:val="22"/>
          <w:szCs w:val="22"/>
        </w:rPr>
        <w:t>00</w:t>
      </w:r>
      <w:r w:rsidRPr="00FC5579">
        <w:rPr>
          <w:sz w:val="22"/>
          <w:szCs w:val="22"/>
          <w:lang w:val="uk-UA" w:eastAsia="en-US"/>
        </w:rPr>
        <w:t>гривень, при цьому забезпечено виконання  результативних показників  затверджених паспортом бюджетної програми. Зокрема</w:t>
      </w:r>
      <w:r w:rsidRPr="00FC5579">
        <w:rPr>
          <w:sz w:val="22"/>
          <w:szCs w:val="22"/>
          <w:lang w:eastAsia="en-US"/>
        </w:rPr>
        <w:t xml:space="preserve"> проведеннено   відшкодування частини суми кредиту,  залученого ОСББ у кредитно-фінансових установах  на впровадження  енергозберігаючих заходів . Кількість  ОСББ яким здійснено відшкодування з міського бюджету склало </w:t>
      </w:r>
      <w:r w:rsidR="00944105" w:rsidRPr="00FC5579">
        <w:rPr>
          <w:sz w:val="22"/>
          <w:szCs w:val="22"/>
          <w:lang w:eastAsia="en-US"/>
        </w:rPr>
        <w:t>37</w:t>
      </w:r>
      <w:r w:rsidRPr="00FC5579">
        <w:rPr>
          <w:sz w:val="22"/>
          <w:szCs w:val="22"/>
          <w:lang w:eastAsia="en-US"/>
        </w:rPr>
        <w:t xml:space="preserve"> одниниць на суму </w:t>
      </w:r>
      <w:r w:rsidR="0023220E" w:rsidRPr="00FC5579">
        <w:rPr>
          <w:sz w:val="22"/>
          <w:szCs w:val="22"/>
        </w:rPr>
        <w:t>1</w:t>
      </w:r>
      <w:r w:rsidR="0023220E" w:rsidRPr="00FC5579">
        <w:rPr>
          <w:sz w:val="22"/>
          <w:szCs w:val="22"/>
          <w:lang w:val="en-US"/>
        </w:rPr>
        <w:t> </w:t>
      </w:r>
      <w:r w:rsidR="0023220E" w:rsidRPr="00FC5579">
        <w:rPr>
          <w:sz w:val="22"/>
          <w:szCs w:val="22"/>
        </w:rPr>
        <w:t>874</w:t>
      </w:r>
      <w:r w:rsidR="0023220E" w:rsidRPr="00FC5579">
        <w:rPr>
          <w:sz w:val="22"/>
          <w:szCs w:val="22"/>
          <w:lang w:val="en-US"/>
        </w:rPr>
        <w:t> </w:t>
      </w:r>
      <w:r w:rsidR="0023220E" w:rsidRPr="00FC5579">
        <w:rPr>
          <w:sz w:val="22"/>
          <w:szCs w:val="22"/>
        </w:rPr>
        <w:t>967</w:t>
      </w:r>
      <w:r w:rsidR="0023220E" w:rsidRPr="00FC5579">
        <w:rPr>
          <w:sz w:val="22"/>
          <w:szCs w:val="22"/>
          <w:lang w:val="uk-UA"/>
        </w:rPr>
        <w:t>,</w:t>
      </w:r>
      <w:r w:rsidR="0023220E" w:rsidRPr="00FC5579">
        <w:rPr>
          <w:sz w:val="22"/>
          <w:szCs w:val="22"/>
        </w:rPr>
        <w:t>00</w:t>
      </w:r>
      <w:r w:rsidR="0023220E" w:rsidRPr="00FC5579">
        <w:rPr>
          <w:sz w:val="22"/>
          <w:szCs w:val="22"/>
          <w:lang w:val="uk-UA"/>
        </w:rPr>
        <w:t xml:space="preserve"> </w:t>
      </w:r>
      <w:r w:rsidRPr="00FC5579">
        <w:rPr>
          <w:sz w:val="22"/>
          <w:szCs w:val="22"/>
          <w:lang w:eastAsia="en-US"/>
        </w:rPr>
        <w:t>гривень</w:t>
      </w:r>
      <w:r w:rsidR="00FC5579" w:rsidRPr="00FC5579">
        <w:rPr>
          <w:sz w:val="22"/>
          <w:szCs w:val="22"/>
        </w:rPr>
        <w:t xml:space="preserve">.(у 2018 році 19 одиниць на суму </w:t>
      </w:r>
      <w:r w:rsidR="00FC5579" w:rsidRPr="00FC5579">
        <w:rPr>
          <w:color w:val="000000"/>
          <w:sz w:val="22"/>
          <w:szCs w:val="22"/>
          <w:lang w:val="uk-UA"/>
        </w:rPr>
        <w:t>808337,20 грн)</w:t>
      </w:r>
    </w:p>
    <w:p w:rsidR="00EB6463" w:rsidRPr="00FC5579" w:rsidRDefault="003E7179" w:rsidP="003E7179">
      <w:pPr>
        <w:spacing w:before="60"/>
        <w:rPr>
          <w:sz w:val="22"/>
          <w:szCs w:val="22"/>
          <w:lang w:val="uk-UA"/>
        </w:rPr>
      </w:pPr>
      <w:r w:rsidRPr="00FC5579">
        <w:rPr>
          <w:rFonts w:eastAsia="Calibri"/>
          <w:sz w:val="22"/>
          <w:szCs w:val="22"/>
          <w:lang w:eastAsia="en-US"/>
        </w:rPr>
        <w:t xml:space="preserve">       Виконання даних заходів призвело до  підвищення енергоефективності житлових бюдівель та скорочення витрат енергоносіїв у житловому господарстві.  Підвищило  соціальну активність населееня  на прикладі ОСББ. </w:t>
      </w:r>
      <w:r w:rsidRPr="00FC5579">
        <w:rPr>
          <w:rFonts w:eastAsia="Calibri"/>
          <w:sz w:val="22"/>
          <w:szCs w:val="22"/>
          <w:lang w:val="uk-UA" w:eastAsia="en-US"/>
        </w:rPr>
        <w:t>дало можливість зменшити  енергоємності використання одиниці продукції, виконаних робіт та  відносне скорочення бюджетних видатків на використання паливно-енергетичних  ресурсів та води в бюджетних установах.</w:t>
      </w:r>
      <w:r w:rsidR="00EB6463" w:rsidRPr="00FC5579">
        <w:rPr>
          <w:sz w:val="22"/>
          <w:szCs w:val="22"/>
          <w:lang w:val="uk-UA"/>
        </w:rPr>
        <w:t xml:space="preserve">довгострокових наслідків бюджетної програми </w:t>
      </w:r>
    </w:p>
    <w:p w:rsidR="002457A6" w:rsidRPr="00944105" w:rsidRDefault="002457A6" w:rsidP="009F6899">
      <w:pPr>
        <w:spacing w:before="60"/>
        <w:rPr>
          <w:sz w:val="22"/>
          <w:szCs w:val="22"/>
          <w:lang w:val="uk-UA"/>
        </w:rPr>
      </w:pPr>
    </w:p>
    <w:p w:rsidR="009B31A6" w:rsidRPr="00FC5579" w:rsidRDefault="009B31A6" w:rsidP="009F6899">
      <w:pPr>
        <w:spacing w:before="60"/>
        <w:rPr>
          <w:b/>
          <w:sz w:val="22"/>
          <w:szCs w:val="22"/>
          <w:lang w:val="uk-UA"/>
        </w:rPr>
      </w:pPr>
      <w:r w:rsidRPr="00FC5579">
        <w:rPr>
          <w:sz w:val="22"/>
          <w:szCs w:val="22"/>
          <w:lang w:val="uk-UA"/>
        </w:rPr>
        <w:t>Бюджетна програма «</w:t>
      </w:r>
      <w:r w:rsidR="00E04351" w:rsidRPr="00FC5579">
        <w:rPr>
          <w:color w:val="000000"/>
          <w:sz w:val="22"/>
          <w:szCs w:val="22"/>
        </w:rPr>
        <w:t>Заходи з  енергозбереження</w:t>
      </w:r>
      <w:r w:rsidRPr="00FC5579">
        <w:rPr>
          <w:sz w:val="22"/>
          <w:szCs w:val="22"/>
          <w:lang w:val="uk-UA"/>
        </w:rPr>
        <w:t>» буде реалізовуватись і надалі.</w:t>
      </w:r>
      <w:r w:rsidR="00C96654" w:rsidRPr="00FC5579">
        <w:rPr>
          <w:sz w:val="22"/>
          <w:szCs w:val="22"/>
        </w:rPr>
        <w:t xml:space="preserve"> </w:t>
      </w:r>
      <w:r w:rsidRPr="00FC5579">
        <w:rPr>
          <w:sz w:val="22"/>
          <w:szCs w:val="22"/>
          <w:lang w:val="uk-UA"/>
        </w:rPr>
        <w:t>Результати,досягнуті за період виконання даної програми будуть використовуватись у наступних бюджетних періодах.</w:t>
      </w:r>
    </w:p>
    <w:p w:rsidR="00EB6463" w:rsidRDefault="00EB6463" w:rsidP="00EB6463">
      <w:pPr>
        <w:jc w:val="both"/>
        <w:rPr>
          <w:b/>
          <w:sz w:val="22"/>
          <w:szCs w:val="22"/>
        </w:rPr>
      </w:pPr>
    </w:p>
    <w:p w:rsidR="00E61EE9" w:rsidRDefault="00E61EE9" w:rsidP="00E61EE9">
      <w:pPr>
        <w:rPr>
          <w:b/>
        </w:rPr>
      </w:pPr>
      <w:r>
        <w:rPr>
          <w:b/>
          <w:lang w:val="uk-UA"/>
        </w:rPr>
        <w:t>Заступник начальника</w:t>
      </w:r>
      <w:r>
        <w:rPr>
          <w:b/>
        </w:rPr>
        <w:t xml:space="preserve"> відділу економічного аналізу </w:t>
      </w:r>
    </w:p>
    <w:p w:rsidR="00E61EE9" w:rsidRPr="00902DEF" w:rsidRDefault="00E61EE9" w:rsidP="00E61EE9">
      <w:pPr>
        <w:rPr>
          <w:sz w:val="22"/>
          <w:szCs w:val="22"/>
          <w:lang w:val="uk-UA"/>
        </w:rPr>
      </w:pPr>
      <w:r>
        <w:rPr>
          <w:b/>
        </w:rPr>
        <w:t>та стратегічного планування міської ради</w:t>
      </w:r>
      <w:r>
        <w:rPr>
          <w:b/>
          <w:lang w:val="uk-UA"/>
        </w:rPr>
        <w:t xml:space="preserve">                                  ___________                             </w:t>
      </w:r>
      <w:r w:rsidRPr="00E918AD">
        <w:rPr>
          <w:b/>
        </w:rPr>
        <w:t xml:space="preserve">           </w:t>
      </w:r>
      <w:r>
        <w:rPr>
          <w:b/>
          <w:lang w:val="uk-UA"/>
        </w:rPr>
        <w:t xml:space="preserve">   </w:t>
      </w:r>
      <w:r>
        <w:rPr>
          <w:b/>
          <w:u w:val="single"/>
          <w:lang w:val="uk-UA"/>
        </w:rPr>
        <w:t>Ольга Палагнюк</w:t>
      </w:r>
      <w:r>
        <w:rPr>
          <w:sz w:val="22"/>
          <w:szCs w:val="22"/>
          <w:lang w:val="uk-UA"/>
        </w:rPr>
        <w:br/>
        <w:t>Васкул</w:t>
      </w:r>
    </w:p>
    <w:p w:rsidR="00E61EE9" w:rsidRDefault="00E61EE9" w:rsidP="00E61EE9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(підпис)                                      (ініціали та прізвище)          </w:t>
      </w:r>
    </w:p>
    <w:p w:rsidR="00E61EE9" w:rsidRPr="00CD408A" w:rsidRDefault="00E61EE9" w:rsidP="00E61EE9">
      <w:pPr>
        <w:rPr>
          <w:lang w:val="uk-UA"/>
        </w:rPr>
      </w:pPr>
    </w:p>
    <w:p w:rsidR="00E61EE9" w:rsidRPr="00E61EE9" w:rsidRDefault="00E61EE9" w:rsidP="00EB6463">
      <w:pPr>
        <w:jc w:val="both"/>
        <w:rPr>
          <w:b/>
          <w:sz w:val="22"/>
          <w:szCs w:val="22"/>
          <w:lang w:val="uk-UA"/>
        </w:rPr>
      </w:pPr>
    </w:p>
    <w:p w:rsidR="000F5BC2" w:rsidRDefault="000F5BC2" w:rsidP="001462C8">
      <w:pPr>
        <w:ind w:firstLine="284"/>
        <w:jc w:val="center"/>
        <w:rPr>
          <w:sz w:val="22"/>
          <w:szCs w:val="22"/>
        </w:rPr>
      </w:pPr>
    </w:p>
    <w:p w:rsidR="00E61EE9" w:rsidRDefault="00E61EE9" w:rsidP="001462C8">
      <w:pPr>
        <w:ind w:firstLine="284"/>
        <w:jc w:val="center"/>
        <w:rPr>
          <w:sz w:val="22"/>
          <w:szCs w:val="22"/>
        </w:rPr>
      </w:pPr>
    </w:p>
    <w:p w:rsidR="00E61EE9" w:rsidRDefault="00E61EE9" w:rsidP="001462C8">
      <w:pPr>
        <w:ind w:firstLine="284"/>
        <w:jc w:val="center"/>
        <w:rPr>
          <w:sz w:val="22"/>
          <w:szCs w:val="22"/>
        </w:rPr>
      </w:pPr>
    </w:p>
    <w:p w:rsidR="00E61EE9" w:rsidRDefault="00E61EE9" w:rsidP="001462C8">
      <w:pPr>
        <w:ind w:firstLine="284"/>
        <w:jc w:val="center"/>
        <w:rPr>
          <w:sz w:val="22"/>
          <w:szCs w:val="22"/>
        </w:rPr>
      </w:pPr>
    </w:p>
    <w:p w:rsidR="00E61EE9" w:rsidRDefault="00E61EE9" w:rsidP="001462C8">
      <w:pPr>
        <w:ind w:firstLine="284"/>
        <w:jc w:val="center"/>
        <w:rPr>
          <w:sz w:val="22"/>
          <w:szCs w:val="22"/>
        </w:rPr>
      </w:pPr>
    </w:p>
    <w:p w:rsidR="00E61EE9" w:rsidRDefault="00E61EE9" w:rsidP="001462C8">
      <w:pPr>
        <w:ind w:firstLine="284"/>
        <w:jc w:val="center"/>
        <w:rPr>
          <w:sz w:val="22"/>
          <w:szCs w:val="22"/>
        </w:rPr>
      </w:pPr>
    </w:p>
    <w:p w:rsidR="00E61EE9" w:rsidRDefault="00E61EE9" w:rsidP="001462C8">
      <w:pPr>
        <w:ind w:firstLine="284"/>
        <w:jc w:val="center"/>
        <w:rPr>
          <w:sz w:val="22"/>
          <w:szCs w:val="22"/>
        </w:rPr>
      </w:pPr>
    </w:p>
    <w:p w:rsidR="00E61EE9" w:rsidRDefault="00E61EE9" w:rsidP="001462C8">
      <w:pPr>
        <w:ind w:firstLine="284"/>
        <w:jc w:val="center"/>
        <w:rPr>
          <w:sz w:val="22"/>
          <w:szCs w:val="22"/>
        </w:rPr>
      </w:pPr>
    </w:p>
    <w:p w:rsidR="00E61EE9" w:rsidRDefault="00E61EE9" w:rsidP="001462C8">
      <w:pPr>
        <w:ind w:firstLine="284"/>
        <w:jc w:val="center"/>
        <w:rPr>
          <w:sz w:val="22"/>
          <w:szCs w:val="22"/>
        </w:rPr>
      </w:pPr>
    </w:p>
    <w:p w:rsidR="00E61EE9" w:rsidRDefault="00E61EE9" w:rsidP="001462C8">
      <w:pPr>
        <w:ind w:firstLine="284"/>
        <w:jc w:val="center"/>
        <w:rPr>
          <w:sz w:val="22"/>
          <w:szCs w:val="22"/>
        </w:rPr>
      </w:pPr>
    </w:p>
    <w:p w:rsidR="00E61EE9" w:rsidRDefault="00E61EE9" w:rsidP="001462C8">
      <w:pPr>
        <w:ind w:firstLine="284"/>
        <w:jc w:val="center"/>
        <w:rPr>
          <w:sz w:val="22"/>
          <w:szCs w:val="22"/>
        </w:rPr>
      </w:pPr>
    </w:p>
    <w:p w:rsidR="00E61EE9" w:rsidRDefault="00E61EE9" w:rsidP="001462C8">
      <w:pPr>
        <w:ind w:firstLine="284"/>
        <w:jc w:val="center"/>
        <w:rPr>
          <w:sz w:val="22"/>
          <w:szCs w:val="22"/>
        </w:rPr>
      </w:pPr>
    </w:p>
    <w:p w:rsidR="00E61EE9" w:rsidRDefault="00E61EE9" w:rsidP="001462C8">
      <w:pPr>
        <w:ind w:firstLine="284"/>
        <w:jc w:val="center"/>
        <w:rPr>
          <w:sz w:val="22"/>
          <w:szCs w:val="22"/>
        </w:rPr>
      </w:pPr>
    </w:p>
    <w:p w:rsidR="00E61EE9" w:rsidRDefault="00E61EE9" w:rsidP="001462C8">
      <w:pPr>
        <w:ind w:firstLine="284"/>
        <w:jc w:val="center"/>
        <w:rPr>
          <w:sz w:val="22"/>
          <w:szCs w:val="22"/>
        </w:rPr>
      </w:pPr>
    </w:p>
    <w:p w:rsidR="00E61EE9" w:rsidRDefault="00E61EE9" w:rsidP="001462C8">
      <w:pPr>
        <w:ind w:firstLine="284"/>
        <w:jc w:val="center"/>
        <w:rPr>
          <w:sz w:val="22"/>
          <w:szCs w:val="22"/>
        </w:rPr>
      </w:pPr>
    </w:p>
    <w:p w:rsidR="00632D9F" w:rsidRDefault="00632D9F" w:rsidP="00632D9F">
      <w:pPr>
        <w:ind w:firstLine="284"/>
        <w:jc w:val="center"/>
        <w:rPr>
          <w:b/>
          <w:sz w:val="20"/>
          <w:szCs w:val="20"/>
          <w:lang w:val="uk-UA"/>
        </w:rPr>
      </w:pPr>
      <w:r w:rsidRPr="00632D9F">
        <w:rPr>
          <w:b/>
          <w:sz w:val="20"/>
          <w:szCs w:val="20"/>
          <w:lang w:val="uk-UA"/>
        </w:rPr>
        <w:lastRenderedPageBreak/>
        <w:t xml:space="preserve">                                                    </w:t>
      </w:r>
    </w:p>
    <w:p w:rsidR="00632D9F" w:rsidRPr="00632D9F" w:rsidRDefault="00632D9F" w:rsidP="00632D9F">
      <w:pPr>
        <w:ind w:firstLine="284"/>
        <w:jc w:val="center"/>
        <w:rPr>
          <w:b/>
          <w:sz w:val="20"/>
          <w:szCs w:val="20"/>
          <w:lang w:val="uk-UA"/>
        </w:rPr>
      </w:pPr>
      <w:r w:rsidRPr="00632D9F">
        <w:rPr>
          <w:b/>
          <w:sz w:val="20"/>
          <w:szCs w:val="20"/>
          <w:lang w:val="uk-UA"/>
        </w:rPr>
        <w:t xml:space="preserve"> Розрахунок ефективності бюджетної програми</w:t>
      </w:r>
    </w:p>
    <w:p w:rsidR="00632D9F" w:rsidRPr="00241C75" w:rsidRDefault="00632D9F" w:rsidP="00632D9F">
      <w:pPr>
        <w:ind w:firstLine="284"/>
        <w:jc w:val="right"/>
        <w:rPr>
          <w:sz w:val="20"/>
          <w:szCs w:val="20"/>
          <w:lang w:val="uk-UA"/>
        </w:rPr>
      </w:pP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4145"/>
        <w:gridCol w:w="557"/>
        <w:gridCol w:w="719"/>
        <w:gridCol w:w="776"/>
        <w:gridCol w:w="355"/>
        <w:gridCol w:w="845"/>
        <w:gridCol w:w="595"/>
        <w:gridCol w:w="1099"/>
        <w:gridCol w:w="701"/>
        <w:gridCol w:w="853"/>
        <w:gridCol w:w="1127"/>
        <w:gridCol w:w="6"/>
        <w:gridCol w:w="421"/>
        <w:gridCol w:w="1551"/>
        <w:gridCol w:w="65"/>
        <w:gridCol w:w="744"/>
      </w:tblGrid>
      <w:tr w:rsidR="00F15400" w:rsidRPr="00241C75" w:rsidTr="009E2C2A">
        <w:tc>
          <w:tcPr>
            <w:tcW w:w="4361" w:type="dxa"/>
            <w:gridSpan w:val="2"/>
            <w:vMerge w:val="restart"/>
            <w:vAlign w:val="center"/>
          </w:tcPr>
          <w:p w:rsidR="00F15400" w:rsidRPr="00241C75" w:rsidRDefault="00F15400" w:rsidP="008D29DC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41C75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3847" w:type="dxa"/>
            <w:gridSpan w:val="6"/>
            <w:vAlign w:val="center"/>
          </w:tcPr>
          <w:p w:rsidR="00F15400" w:rsidRPr="00241C75" w:rsidRDefault="00F15400" w:rsidP="008D29DC">
            <w:pPr>
              <w:jc w:val="center"/>
              <w:rPr>
                <w:sz w:val="20"/>
                <w:szCs w:val="20"/>
                <w:lang w:val="uk-UA"/>
              </w:rPr>
            </w:pPr>
            <w:r w:rsidRPr="00241C75">
              <w:rPr>
                <w:sz w:val="20"/>
                <w:szCs w:val="20"/>
                <w:lang w:val="uk-UA"/>
              </w:rPr>
              <w:t>Попередній період</w:t>
            </w:r>
          </w:p>
        </w:tc>
        <w:tc>
          <w:tcPr>
            <w:tcW w:w="6567" w:type="dxa"/>
            <w:gridSpan w:val="9"/>
            <w:vAlign w:val="center"/>
          </w:tcPr>
          <w:p w:rsidR="00F15400" w:rsidRPr="00241C75" w:rsidRDefault="00F15400" w:rsidP="008D29DC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241C75">
              <w:rPr>
                <w:snapToGrid w:val="0"/>
                <w:sz w:val="20"/>
                <w:szCs w:val="20"/>
                <w:lang w:val="uk-UA"/>
              </w:rPr>
              <w:t>Звітний період</w:t>
            </w:r>
          </w:p>
        </w:tc>
      </w:tr>
      <w:tr w:rsidR="00F15400" w:rsidRPr="00241C75" w:rsidTr="009E2C2A">
        <w:trPr>
          <w:cantSplit/>
          <w:trHeight w:val="748"/>
        </w:trPr>
        <w:tc>
          <w:tcPr>
            <w:tcW w:w="4361" w:type="dxa"/>
            <w:gridSpan w:val="2"/>
            <w:vMerge/>
            <w:vAlign w:val="center"/>
          </w:tcPr>
          <w:p w:rsidR="00F15400" w:rsidRPr="00241C75" w:rsidRDefault="00F15400" w:rsidP="008D2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15400" w:rsidRPr="00241C75" w:rsidRDefault="00F15400" w:rsidP="008D29DC">
            <w:pPr>
              <w:jc w:val="center"/>
              <w:rPr>
                <w:sz w:val="20"/>
                <w:szCs w:val="20"/>
                <w:lang w:val="uk-UA"/>
              </w:rPr>
            </w:pPr>
            <w:r w:rsidRPr="00241C75">
              <w:rPr>
                <w:sz w:val="20"/>
                <w:szCs w:val="20"/>
                <w:lang w:val="uk-UA"/>
              </w:rPr>
              <w:t>Затверджено</w:t>
            </w:r>
          </w:p>
        </w:tc>
        <w:tc>
          <w:tcPr>
            <w:tcW w:w="1131" w:type="dxa"/>
            <w:gridSpan w:val="2"/>
            <w:vAlign w:val="center"/>
          </w:tcPr>
          <w:p w:rsidR="00F15400" w:rsidRPr="00241C75" w:rsidRDefault="00F15400" w:rsidP="008D29DC">
            <w:pPr>
              <w:jc w:val="center"/>
              <w:rPr>
                <w:sz w:val="20"/>
                <w:szCs w:val="20"/>
                <w:lang w:val="uk-UA"/>
              </w:rPr>
            </w:pPr>
            <w:r w:rsidRPr="00241C75">
              <w:rPr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1440" w:type="dxa"/>
            <w:gridSpan w:val="2"/>
            <w:vAlign w:val="center"/>
          </w:tcPr>
          <w:p w:rsidR="00F15400" w:rsidRPr="00241C75" w:rsidRDefault="00F15400" w:rsidP="008D29DC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241C75">
              <w:rPr>
                <w:snapToGrid w:val="0"/>
                <w:sz w:val="20"/>
                <w:szCs w:val="20"/>
                <w:lang w:val="uk-UA"/>
              </w:rPr>
              <w:t>Виконання плану</w:t>
            </w:r>
          </w:p>
        </w:tc>
        <w:tc>
          <w:tcPr>
            <w:tcW w:w="1800" w:type="dxa"/>
            <w:gridSpan w:val="2"/>
            <w:vAlign w:val="center"/>
          </w:tcPr>
          <w:p w:rsidR="00F15400" w:rsidRPr="00241C75" w:rsidRDefault="00F15400" w:rsidP="008D29DC">
            <w:pPr>
              <w:jc w:val="center"/>
              <w:rPr>
                <w:sz w:val="20"/>
                <w:szCs w:val="20"/>
                <w:lang w:val="uk-UA"/>
              </w:rPr>
            </w:pPr>
            <w:r w:rsidRPr="00241C75">
              <w:rPr>
                <w:sz w:val="20"/>
                <w:szCs w:val="20"/>
                <w:lang w:val="uk-UA"/>
              </w:rPr>
              <w:t>Затверджено</w:t>
            </w:r>
          </w:p>
        </w:tc>
        <w:tc>
          <w:tcPr>
            <w:tcW w:w="1980" w:type="dxa"/>
            <w:gridSpan w:val="2"/>
            <w:vAlign w:val="center"/>
          </w:tcPr>
          <w:p w:rsidR="00F15400" w:rsidRPr="00241C75" w:rsidRDefault="00F15400" w:rsidP="008D29DC">
            <w:pPr>
              <w:jc w:val="center"/>
              <w:rPr>
                <w:sz w:val="20"/>
                <w:szCs w:val="20"/>
                <w:lang w:val="uk-UA"/>
              </w:rPr>
            </w:pPr>
            <w:r w:rsidRPr="00241C75">
              <w:rPr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787" w:type="dxa"/>
            <w:gridSpan w:val="5"/>
            <w:vAlign w:val="center"/>
          </w:tcPr>
          <w:p w:rsidR="00F15400" w:rsidRPr="00241C75" w:rsidRDefault="00F15400" w:rsidP="008D29DC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241C75">
              <w:rPr>
                <w:snapToGrid w:val="0"/>
                <w:sz w:val="20"/>
                <w:szCs w:val="20"/>
                <w:lang w:val="uk-UA"/>
              </w:rPr>
              <w:t>Виконання плану</w:t>
            </w:r>
          </w:p>
        </w:tc>
      </w:tr>
      <w:tr w:rsidR="00F15400" w:rsidRPr="00241C75" w:rsidTr="009E2C2A">
        <w:tc>
          <w:tcPr>
            <w:tcW w:w="14775" w:type="dxa"/>
            <w:gridSpan w:val="17"/>
          </w:tcPr>
          <w:p w:rsidR="00F15400" w:rsidRPr="00F15400" w:rsidRDefault="00F15400" w:rsidP="008D29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15400">
              <w:rPr>
                <w:b/>
                <w:lang w:val="uk-UA"/>
              </w:rPr>
              <w:t>«Програма енергоефективності та енергозбереження міста Коломиї на 2016-2020 роки»</w:t>
            </w:r>
            <w:r w:rsidRPr="00F15400">
              <w:rPr>
                <w:b/>
              </w:rPr>
              <w:t>  </w:t>
            </w:r>
          </w:p>
        </w:tc>
      </w:tr>
      <w:tr w:rsidR="00F15400" w:rsidRPr="00241C75" w:rsidTr="009E2C2A">
        <w:tc>
          <w:tcPr>
            <w:tcW w:w="4361" w:type="dxa"/>
            <w:gridSpan w:val="2"/>
          </w:tcPr>
          <w:p w:rsidR="00F15400" w:rsidRPr="007E1009" w:rsidRDefault="00F15400" w:rsidP="008D29DC">
            <w:pPr>
              <w:rPr>
                <w:b/>
                <w:sz w:val="20"/>
                <w:szCs w:val="20"/>
                <w:lang w:val="uk-UA"/>
              </w:rPr>
            </w:pPr>
            <w:r w:rsidRPr="007E1009">
              <w:rPr>
                <w:b/>
                <w:sz w:val="20"/>
                <w:szCs w:val="20"/>
                <w:lang w:val="uk-UA"/>
              </w:rPr>
              <w:t>Показник ефективності 1</w:t>
            </w:r>
          </w:p>
          <w:p w:rsidR="00F15400" w:rsidRPr="007E1009" w:rsidRDefault="00F15400" w:rsidP="008D29DC">
            <w:pPr>
              <w:rPr>
                <w:sz w:val="20"/>
                <w:szCs w:val="20"/>
                <w:lang w:val="uk-UA"/>
              </w:rPr>
            </w:pPr>
            <w:r w:rsidRPr="007E1009">
              <w:rPr>
                <w:sz w:val="20"/>
                <w:szCs w:val="20"/>
              </w:rPr>
              <w:t>Середня вартість витрат на проведення одного організаційного заходу з енергозбереження</w:t>
            </w:r>
            <w:r w:rsidRPr="007E1009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1276" w:type="dxa"/>
            <w:gridSpan w:val="2"/>
          </w:tcPr>
          <w:p w:rsidR="00F15400" w:rsidRPr="007E1009" w:rsidRDefault="00F15400" w:rsidP="00D67085">
            <w:pPr>
              <w:jc w:val="center"/>
              <w:rPr>
                <w:sz w:val="20"/>
                <w:szCs w:val="20"/>
                <w:lang w:val="uk-UA"/>
              </w:rPr>
            </w:pPr>
            <w:r w:rsidRPr="007E1009">
              <w:rPr>
                <w:sz w:val="20"/>
                <w:szCs w:val="20"/>
                <w:lang w:val="uk-UA"/>
              </w:rPr>
              <w:t>2500</w:t>
            </w:r>
          </w:p>
        </w:tc>
        <w:tc>
          <w:tcPr>
            <w:tcW w:w="1131" w:type="dxa"/>
            <w:gridSpan w:val="2"/>
          </w:tcPr>
          <w:p w:rsidR="00F15400" w:rsidRPr="007E1009" w:rsidRDefault="00F15400" w:rsidP="00D67085">
            <w:pPr>
              <w:jc w:val="center"/>
              <w:rPr>
                <w:sz w:val="20"/>
                <w:szCs w:val="20"/>
                <w:lang w:val="uk-UA"/>
              </w:rPr>
            </w:pPr>
            <w:r w:rsidRPr="007E1009">
              <w:rPr>
                <w:sz w:val="20"/>
                <w:szCs w:val="20"/>
                <w:lang w:val="uk-UA"/>
              </w:rPr>
              <w:t>2500</w:t>
            </w:r>
          </w:p>
        </w:tc>
        <w:tc>
          <w:tcPr>
            <w:tcW w:w="1440" w:type="dxa"/>
            <w:gridSpan w:val="2"/>
          </w:tcPr>
          <w:p w:rsidR="00F15400" w:rsidRPr="007E1009" w:rsidRDefault="00F15400" w:rsidP="00D67085">
            <w:pPr>
              <w:jc w:val="center"/>
              <w:rPr>
                <w:sz w:val="20"/>
                <w:szCs w:val="20"/>
                <w:lang w:val="uk-UA"/>
              </w:rPr>
            </w:pPr>
            <w:r w:rsidRPr="007E1009">
              <w:rPr>
                <w:sz w:val="20"/>
                <w:szCs w:val="20"/>
                <w:lang w:val="uk-UA"/>
              </w:rPr>
              <w:t>1,00</w:t>
            </w:r>
            <w:r w:rsidR="00D6708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00" w:type="dxa"/>
            <w:gridSpan w:val="2"/>
          </w:tcPr>
          <w:p w:rsidR="00F15400" w:rsidRPr="007E1009" w:rsidRDefault="00F15400" w:rsidP="00D67085">
            <w:pPr>
              <w:jc w:val="center"/>
              <w:rPr>
                <w:sz w:val="20"/>
                <w:szCs w:val="20"/>
                <w:lang w:val="en-US"/>
              </w:rPr>
            </w:pPr>
            <w:r w:rsidRPr="007E10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gridSpan w:val="2"/>
          </w:tcPr>
          <w:p w:rsidR="00F15400" w:rsidRPr="007E1009" w:rsidRDefault="00F15400" w:rsidP="00D67085">
            <w:pPr>
              <w:jc w:val="center"/>
              <w:rPr>
                <w:sz w:val="20"/>
                <w:szCs w:val="20"/>
                <w:lang w:val="en-US"/>
              </w:rPr>
            </w:pPr>
            <w:r w:rsidRPr="007E10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87" w:type="dxa"/>
            <w:gridSpan w:val="5"/>
          </w:tcPr>
          <w:p w:rsidR="00F15400" w:rsidRPr="007E1009" w:rsidRDefault="00F15400" w:rsidP="00D67085">
            <w:pPr>
              <w:jc w:val="center"/>
              <w:rPr>
                <w:sz w:val="20"/>
                <w:szCs w:val="20"/>
                <w:lang w:val="en-US"/>
              </w:rPr>
            </w:pPr>
            <w:r w:rsidRPr="007E1009">
              <w:rPr>
                <w:sz w:val="20"/>
                <w:szCs w:val="20"/>
                <w:lang w:val="en-US"/>
              </w:rPr>
              <w:t>-</w:t>
            </w:r>
          </w:p>
        </w:tc>
      </w:tr>
      <w:tr w:rsidR="00F15400" w:rsidRPr="00241C75" w:rsidTr="009E2C2A">
        <w:trPr>
          <w:trHeight w:val="744"/>
        </w:trPr>
        <w:tc>
          <w:tcPr>
            <w:tcW w:w="4361" w:type="dxa"/>
            <w:gridSpan w:val="2"/>
          </w:tcPr>
          <w:p w:rsidR="00F15400" w:rsidRPr="007E1009" w:rsidRDefault="00F15400" w:rsidP="008D29DC">
            <w:pPr>
              <w:rPr>
                <w:b/>
                <w:sz w:val="20"/>
                <w:szCs w:val="20"/>
                <w:lang w:val="uk-UA"/>
              </w:rPr>
            </w:pPr>
            <w:r w:rsidRPr="007E1009">
              <w:rPr>
                <w:b/>
                <w:sz w:val="20"/>
                <w:szCs w:val="20"/>
                <w:lang w:val="uk-UA"/>
              </w:rPr>
              <w:t>Показник ефективності 2</w:t>
            </w:r>
          </w:p>
          <w:p w:rsidR="00F15400" w:rsidRPr="007E1009" w:rsidRDefault="00F15400" w:rsidP="008D29DC">
            <w:pPr>
              <w:rPr>
                <w:b/>
                <w:sz w:val="20"/>
                <w:szCs w:val="20"/>
                <w:lang w:val="uk-UA"/>
              </w:rPr>
            </w:pPr>
            <w:r w:rsidRPr="007E1009">
              <w:rPr>
                <w:sz w:val="20"/>
                <w:szCs w:val="20"/>
                <w:lang w:val="uk-UA"/>
              </w:rPr>
              <w:t xml:space="preserve"> </w:t>
            </w:r>
            <w:r w:rsidRPr="007E1009">
              <w:rPr>
                <w:sz w:val="20"/>
                <w:szCs w:val="20"/>
              </w:rPr>
              <w:t>Середня вартість витрат на підтримку інформаційної системи</w:t>
            </w:r>
          </w:p>
        </w:tc>
        <w:tc>
          <w:tcPr>
            <w:tcW w:w="1276" w:type="dxa"/>
            <w:gridSpan w:val="2"/>
          </w:tcPr>
          <w:p w:rsidR="00F15400" w:rsidRPr="007E1009" w:rsidRDefault="00F15400" w:rsidP="00D67085">
            <w:pPr>
              <w:jc w:val="center"/>
              <w:rPr>
                <w:sz w:val="20"/>
                <w:szCs w:val="20"/>
                <w:lang w:val="uk-UA"/>
              </w:rPr>
            </w:pPr>
            <w:r w:rsidRPr="007E1009">
              <w:rPr>
                <w:sz w:val="20"/>
                <w:szCs w:val="20"/>
                <w:lang w:val="uk-UA"/>
              </w:rPr>
              <w:t>19200</w:t>
            </w:r>
          </w:p>
        </w:tc>
        <w:tc>
          <w:tcPr>
            <w:tcW w:w="1131" w:type="dxa"/>
            <w:gridSpan w:val="2"/>
          </w:tcPr>
          <w:p w:rsidR="00F15400" w:rsidRPr="007E1009" w:rsidRDefault="00F15400" w:rsidP="00D67085">
            <w:pPr>
              <w:jc w:val="center"/>
              <w:rPr>
                <w:sz w:val="20"/>
                <w:szCs w:val="20"/>
                <w:lang w:val="uk-UA"/>
              </w:rPr>
            </w:pPr>
            <w:r w:rsidRPr="007E1009">
              <w:rPr>
                <w:sz w:val="20"/>
                <w:szCs w:val="20"/>
                <w:lang w:val="uk-UA"/>
              </w:rPr>
              <w:t>19200</w:t>
            </w:r>
          </w:p>
        </w:tc>
        <w:tc>
          <w:tcPr>
            <w:tcW w:w="1440" w:type="dxa"/>
            <w:gridSpan w:val="2"/>
          </w:tcPr>
          <w:p w:rsidR="00F15400" w:rsidRPr="00D67085" w:rsidRDefault="00F15400" w:rsidP="00D67085">
            <w:pPr>
              <w:jc w:val="center"/>
              <w:rPr>
                <w:sz w:val="20"/>
                <w:szCs w:val="20"/>
                <w:lang w:val="uk-UA"/>
              </w:rPr>
            </w:pPr>
            <w:r w:rsidRPr="007E1009">
              <w:rPr>
                <w:sz w:val="20"/>
                <w:szCs w:val="20"/>
                <w:lang w:val="en-US"/>
              </w:rPr>
              <w:t>1,00</w:t>
            </w:r>
            <w:r w:rsidR="00D6708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00" w:type="dxa"/>
            <w:gridSpan w:val="2"/>
          </w:tcPr>
          <w:p w:rsidR="00F15400" w:rsidRPr="007E1009" w:rsidRDefault="00F15400" w:rsidP="00D67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F15400" w:rsidRPr="007E1009" w:rsidRDefault="00F15400" w:rsidP="00D67085">
            <w:pPr>
              <w:jc w:val="center"/>
              <w:rPr>
                <w:sz w:val="20"/>
                <w:szCs w:val="20"/>
                <w:lang w:val="en-US"/>
              </w:rPr>
            </w:pPr>
            <w:r w:rsidRPr="007E1009">
              <w:rPr>
                <w:sz w:val="20"/>
                <w:szCs w:val="20"/>
                <w:lang w:val="en-US"/>
              </w:rPr>
              <w:t>23 040</w:t>
            </w:r>
          </w:p>
        </w:tc>
        <w:tc>
          <w:tcPr>
            <w:tcW w:w="2787" w:type="dxa"/>
            <w:gridSpan w:val="5"/>
          </w:tcPr>
          <w:p w:rsidR="00F15400" w:rsidRPr="007E1009" w:rsidRDefault="00F15400" w:rsidP="00D67085">
            <w:pPr>
              <w:jc w:val="center"/>
              <w:rPr>
                <w:sz w:val="20"/>
                <w:szCs w:val="20"/>
                <w:lang w:val="uk-UA"/>
              </w:rPr>
            </w:pPr>
            <w:r w:rsidRPr="007E1009">
              <w:rPr>
                <w:sz w:val="20"/>
                <w:szCs w:val="20"/>
                <w:lang w:val="uk-UA"/>
              </w:rPr>
              <w:t>1,000</w:t>
            </w:r>
          </w:p>
        </w:tc>
      </w:tr>
      <w:tr w:rsidR="00F15400" w:rsidRPr="00241C75" w:rsidTr="009E2C2A">
        <w:tc>
          <w:tcPr>
            <w:tcW w:w="4361" w:type="dxa"/>
            <w:gridSpan w:val="2"/>
          </w:tcPr>
          <w:p w:rsidR="00F15400" w:rsidRPr="007E1009" w:rsidRDefault="00F15400" w:rsidP="008D29DC">
            <w:pPr>
              <w:rPr>
                <w:b/>
                <w:sz w:val="20"/>
                <w:szCs w:val="20"/>
                <w:lang w:val="uk-UA"/>
              </w:rPr>
            </w:pPr>
            <w:r w:rsidRPr="007E1009">
              <w:rPr>
                <w:b/>
                <w:sz w:val="20"/>
                <w:szCs w:val="20"/>
                <w:lang w:val="uk-UA"/>
              </w:rPr>
              <w:t>Середній рівень виконання плану</w:t>
            </w:r>
          </w:p>
        </w:tc>
        <w:tc>
          <w:tcPr>
            <w:tcW w:w="1276" w:type="dxa"/>
            <w:gridSpan w:val="2"/>
          </w:tcPr>
          <w:p w:rsidR="00F15400" w:rsidRPr="007E1009" w:rsidRDefault="00F15400" w:rsidP="00D67085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1" w:type="dxa"/>
            <w:gridSpan w:val="2"/>
          </w:tcPr>
          <w:p w:rsidR="00F15400" w:rsidRPr="007E1009" w:rsidRDefault="00F15400" w:rsidP="00D6708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</w:tcPr>
          <w:p w:rsidR="00F15400" w:rsidRPr="007E1009" w:rsidRDefault="00F15400" w:rsidP="00D670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1009">
              <w:rPr>
                <w:b/>
                <w:sz w:val="20"/>
                <w:szCs w:val="20"/>
                <w:lang w:val="uk-UA"/>
              </w:rPr>
              <w:t>1,00</w:t>
            </w:r>
            <w:r w:rsidRPr="007E1009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800" w:type="dxa"/>
            <w:gridSpan w:val="2"/>
          </w:tcPr>
          <w:p w:rsidR="00F15400" w:rsidRPr="007E1009" w:rsidRDefault="00F15400" w:rsidP="00D6708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gridSpan w:val="2"/>
          </w:tcPr>
          <w:p w:rsidR="00F15400" w:rsidRPr="007E1009" w:rsidRDefault="00F15400" w:rsidP="00D6708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87" w:type="dxa"/>
            <w:gridSpan w:val="5"/>
          </w:tcPr>
          <w:p w:rsidR="00F15400" w:rsidRPr="007E1009" w:rsidRDefault="00F15400" w:rsidP="00D670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E1009">
              <w:rPr>
                <w:b/>
                <w:sz w:val="20"/>
                <w:szCs w:val="20"/>
                <w:lang w:val="en-US"/>
              </w:rPr>
              <w:t>0,500</w:t>
            </w:r>
          </w:p>
        </w:tc>
      </w:tr>
      <w:tr w:rsidR="00F15400" w:rsidRPr="00241C75" w:rsidTr="009E2C2A">
        <w:tc>
          <w:tcPr>
            <w:tcW w:w="4361" w:type="dxa"/>
            <w:gridSpan w:val="2"/>
          </w:tcPr>
          <w:p w:rsidR="00F15400" w:rsidRPr="007E1009" w:rsidRDefault="00F15400" w:rsidP="00AD6CDA">
            <w:pPr>
              <w:rPr>
                <w:sz w:val="20"/>
                <w:szCs w:val="20"/>
              </w:rPr>
            </w:pPr>
            <w:r w:rsidRPr="007E1009">
              <w:rPr>
                <w:b/>
                <w:sz w:val="20"/>
                <w:szCs w:val="20"/>
              </w:rPr>
              <w:t>Показник якості</w:t>
            </w:r>
            <w:r w:rsidRPr="007E1009">
              <w:rPr>
                <w:sz w:val="20"/>
                <w:szCs w:val="20"/>
              </w:rPr>
              <w:t xml:space="preserve"> </w:t>
            </w:r>
            <w:r w:rsidR="00AD6CDA" w:rsidRPr="007E1009">
              <w:rPr>
                <w:b/>
                <w:sz w:val="20"/>
                <w:szCs w:val="20"/>
                <w:lang w:val="uk-UA"/>
              </w:rPr>
              <w:t>1</w:t>
            </w:r>
            <w:r w:rsidRPr="007E1009">
              <w:rPr>
                <w:sz w:val="20"/>
                <w:szCs w:val="20"/>
              </w:rPr>
              <w:t xml:space="preserve"> Зменшення споживання енергоресурсів</w:t>
            </w:r>
          </w:p>
        </w:tc>
        <w:tc>
          <w:tcPr>
            <w:tcW w:w="1276" w:type="dxa"/>
            <w:gridSpan w:val="2"/>
          </w:tcPr>
          <w:p w:rsidR="00F15400" w:rsidRPr="007E1009" w:rsidRDefault="00F15400" w:rsidP="00D67085">
            <w:pPr>
              <w:jc w:val="center"/>
              <w:rPr>
                <w:sz w:val="20"/>
                <w:szCs w:val="20"/>
                <w:lang w:val="uk-UA"/>
              </w:rPr>
            </w:pPr>
            <w:r w:rsidRPr="007E1009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31" w:type="dxa"/>
            <w:gridSpan w:val="2"/>
          </w:tcPr>
          <w:p w:rsidR="00F15400" w:rsidRPr="007E1009" w:rsidRDefault="00F15400" w:rsidP="00D67085">
            <w:pPr>
              <w:jc w:val="center"/>
              <w:rPr>
                <w:sz w:val="20"/>
                <w:szCs w:val="20"/>
                <w:lang w:val="uk-UA"/>
              </w:rPr>
            </w:pPr>
            <w:r w:rsidRPr="007E1009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40" w:type="dxa"/>
            <w:gridSpan w:val="2"/>
          </w:tcPr>
          <w:p w:rsidR="00F15400" w:rsidRPr="007E1009" w:rsidRDefault="00F15400" w:rsidP="00D67085">
            <w:pPr>
              <w:jc w:val="center"/>
              <w:rPr>
                <w:sz w:val="20"/>
                <w:szCs w:val="20"/>
                <w:lang w:val="en-US"/>
              </w:rPr>
            </w:pPr>
            <w:r w:rsidRPr="007E100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00" w:type="dxa"/>
            <w:gridSpan w:val="2"/>
          </w:tcPr>
          <w:p w:rsidR="00F15400" w:rsidRPr="007E1009" w:rsidRDefault="00F15400" w:rsidP="00D67085">
            <w:pPr>
              <w:jc w:val="center"/>
              <w:rPr>
                <w:sz w:val="20"/>
                <w:szCs w:val="20"/>
                <w:lang w:val="en-US"/>
              </w:rPr>
            </w:pPr>
            <w:r w:rsidRPr="007E1009">
              <w:rPr>
                <w:sz w:val="20"/>
                <w:szCs w:val="20"/>
                <w:lang w:val="uk-UA"/>
              </w:rPr>
              <w:t>2</w:t>
            </w:r>
            <w:r w:rsidRPr="007E100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gridSpan w:val="2"/>
          </w:tcPr>
          <w:p w:rsidR="00F15400" w:rsidRPr="007E1009" w:rsidRDefault="00F15400" w:rsidP="00D67085">
            <w:pPr>
              <w:jc w:val="center"/>
              <w:rPr>
                <w:sz w:val="20"/>
                <w:szCs w:val="20"/>
                <w:lang w:val="en-US"/>
              </w:rPr>
            </w:pPr>
            <w:r w:rsidRPr="007E1009">
              <w:rPr>
                <w:sz w:val="20"/>
                <w:szCs w:val="20"/>
                <w:lang w:val="uk-UA"/>
              </w:rPr>
              <w:t>2</w:t>
            </w:r>
            <w:r w:rsidRPr="007E100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787" w:type="dxa"/>
            <w:gridSpan w:val="5"/>
          </w:tcPr>
          <w:p w:rsidR="00F15400" w:rsidRPr="007E1009" w:rsidRDefault="00F15400" w:rsidP="00D67085">
            <w:pPr>
              <w:jc w:val="center"/>
              <w:rPr>
                <w:sz w:val="20"/>
                <w:szCs w:val="20"/>
                <w:lang w:val="uk-UA"/>
              </w:rPr>
            </w:pPr>
            <w:r w:rsidRPr="007E1009">
              <w:rPr>
                <w:sz w:val="20"/>
                <w:szCs w:val="20"/>
                <w:lang w:val="uk-UA"/>
              </w:rPr>
              <w:t>1,00</w:t>
            </w:r>
            <w:r w:rsidR="00984723">
              <w:rPr>
                <w:sz w:val="20"/>
                <w:szCs w:val="20"/>
                <w:lang w:val="uk-UA"/>
              </w:rPr>
              <w:t>0</w:t>
            </w:r>
          </w:p>
        </w:tc>
      </w:tr>
      <w:tr w:rsidR="00F15400" w:rsidRPr="00241C75" w:rsidTr="009E2C2A">
        <w:trPr>
          <w:trHeight w:val="349"/>
        </w:trPr>
        <w:tc>
          <w:tcPr>
            <w:tcW w:w="4361" w:type="dxa"/>
            <w:gridSpan w:val="2"/>
          </w:tcPr>
          <w:p w:rsidR="00F15400" w:rsidRPr="007E1009" w:rsidRDefault="00F15400" w:rsidP="007C3191">
            <w:pPr>
              <w:rPr>
                <w:sz w:val="20"/>
                <w:szCs w:val="20"/>
              </w:rPr>
            </w:pPr>
            <w:r w:rsidRPr="007E1009">
              <w:rPr>
                <w:b/>
                <w:sz w:val="20"/>
                <w:szCs w:val="20"/>
                <w:lang w:val="uk-UA"/>
              </w:rPr>
              <w:t>Середній рівень виконання плану</w:t>
            </w:r>
          </w:p>
        </w:tc>
        <w:tc>
          <w:tcPr>
            <w:tcW w:w="1276" w:type="dxa"/>
            <w:gridSpan w:val="2"/>
          </w:tcPr>
          <w:p w:rsidR="00F15400" w:rsidRPr="007E1009" w:rsidRDefault="00F15400" w:rsidP="00D6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</w:tcPr>
          <w:p w:rsidR="00F15400" w:rsidRPr="007E1009" w:rsidRDefault="00F15400" w:rsidP="00D6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15400" w:rsidRPr="007E1009" w:rsidRDefault="00F15400" w:rsidP="00D670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E1009">
              <w:rPr>
                <w:b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800" w:type="dxa"/>
            <w:gridSpan w:val="2"/>
          </w:tcPr>
          <w:p w:rsidR="00F15400" w:rsidRPr="007E1009" w:rsidRDefault="00F15400" w:rsidP="00D6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F15400" w:rsidRPr="007E1009" w:rsidRDefault="00F15400" w:rsidP="00D6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gridSpan w:val="5"/>
          </w:tcPr>
          <w:p w:rsidR="00F15400" w:rsidRPr="007E1009" w:rsidRDefault="00F15400" w:rsidP="00D670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E1009">
              <w:rPr>
                <w:b/>
                <w:sz w:val="20"/>
                <w:szCs w:val="20"/>
                <w:lang w:val="uk-UA"/>
              </w:rPr>
              <w:t>1,000</w:t>
            </w:r>
          </w:p>
        </w:tc>
      </w:tr>
      <w:tr w:rsidR="00F15400" w:rsidRPr="00241C75" w:rsidTr="009E2C2A">
        <w:tc>
          <w:tcPr>
            <w:tcW w:w="4361" w:type="dxa"/>
            <w:gridSpan w:val="2"/>
          </w:tcPr>
          <w:p w:rsidR="00F15400" w:rsidRPr="007E1009" w:rsidRDefault="00F15400" w:rsidP="007C3191">
            <w:pPr>
              <w:rPr>
                <w:b/>
                <w:sz w:val="20"/>
                <w:szCs w:val="20"/>
                <w:lang w:val="uk-UA"/>
              </w:rPr>
            </w:pPr>
            <w:r w:rsidRPr="007E1009">
              <w:rPr>
                <w:b/>
                <w:snapToGrid w:val="0"/>
                <w:sz w:val="20"/>
                <w:szCs w:val="20"/>
                <w:lang w:val="uk-UA"/>
              </w:rPr>
              <w:t>Ефективність програми</w:t>
            </w:r>
          </w:p>
        </w:tc>
        <w:tc>
          <w:tcPr>
            <w:tcW w:w="7633" w:type="dxa"/>
            <w:gridSpan w:val="11"/>
          </w:tcPr>
          <w:p w:rsidR="00F15400" w:rsidRPr="007E1009" w:rsidRDefault="00F15400" w:rsidP="007C3191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7E1009">
              <w:rPr>
                <w:color w:val="000000"/>
                <w:sz w:val="20"/>
                <w:szCs w:val="20"/>
              </w:rPr>
              <w:t>  </w:t>
            </w:r>
            <w:r w:rsidRPr="007E1009">
              <w:rPr>
                <w:b/>
                <w:sz w:val="20"/>
                <w:szCs w:val="20"/>
                <w:lang w:val="uk-UA"/>
              </w:rPr>
              <w:t>Іеф=(</w:t>
            </w:r>
            <w:r w:rsidRPr="007E1009">
              <w:rPr>
                <w:b/>
                <w:snapToGrid w:val="0"/>
                <w:sz w:val="20"/>
                <w:szCs w:val="20"/>
                <w:lang w:val="uk-UA"/>
              </w:rPr>
              <w:t>1,000+0)=</w:t>
            </w:r>
            <w:r w:rsidR="00617C74" w:rsidRPr="007E1009">
              <w:rPr>
                <w:b/>
                <w:snapToGrid w:val="0"/>
                <w:sz w:val="20"/>
                <w:szCs w:val="20"/>
                <w:lang w:val="uk-UA"/>
              </w:rPr>
              <w:t>1</w:t>
            </w:r>
            <w:r w:rsidRPr="007E1009">
              <w:rPr>
                <w:b/>
                <w:snapToGrid w:val="0"/>
                <w:sz w:val="20"/>
                <w:szCs w:val="20"/>
                <w:lang w:val="uk-UA"/>
              </w:rPr>
              <w:t>*100/2=</w:t>
            </w:r>
            <w:r w:rsidR="00617C74" w:rsidRPr="007E1009">
              <w:rPr>
                <w:b/>
                <w:snapToGrid w:val="0"/>
                <w:sz w:val="20"/>
                <w:szCs w:val="20"/>
                <w:lang w:val="uk-UA"/>
              </w:rPr>
              <w:t>5</w:t>
            </w:r>
            <w:r w:rsidRPr="007E1009">
              <w:rPr>
                <w:b/>
                <w:snapToGrid w:val="0"/>
                <w:sz w:val="20"/>
                <w:szCs w:val="20"/>
                <w:lang w:val="uk-UA"/>
              </w:rPr>
              <w:t>0</w:t>
            </w:r>
          </w:p>
          <w:p w:rsidR="00F15400" w:rsidRPr="007E1009" w:rsidRDefault="00F15400" w:rsidP="007C3191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7E1009">
              <w:rPr>
                <w:color w:val="000000"/>
                <w:sz w:val="20"/>
                <w:szCs w:val="20"/>
              </w:rPr>
              <w:t> </w:t>
            </w:r>
            <w:r w:rsidR="00617C74" w:rsidRPr="007E1009">
              <w:rPr>
                <w:b/>
                <w:sz w:val="20"/>
                <w:szCs w:val="20"/>
                <w:lang w:val="uk-UA"/>
              </w:rPr>
              <w:t>Іяк=</w:t>
            </w:r>
            <w:r w:rsidRPr="007E1009">
              <w:rPr>
                <w:b/>
                <w:snapToGrid w:val="0"/>
                <w:sz w:val="20"/>
                <w:szCs w:val="20"/>
                <w:lang w:val="uk-UA"/>
              </w:rPr>
              <w:t>1,000*100/</w:t>
            </w:r>
            <w:r w:rsidR="00617C74" w:rsidRPr="007E1009">
              <w:rPr>
                <w:b/>
                <w:snapToGrid w:val="0"/>
                <w:sz w:val="20"/>
                <w:szCs w:val="20"/>
                <w:lang w:val="uk-UA"/>
              </w:rPr>
              <w:t>1</w:t>
            </w:r>
            <w:r w:rsidRPr="007E1009">
              <w:rPr>
                <w:b/>
                <w:snapToGrid w:val="0"/>
                <w:sz w:val="20"/>
                <w:szCs w:val="20"/>
                <w:lang w:val="uk-UA"/>
              </w:rPr>
              <w:t>=100</w:t>
            </w:r>
          </w:p>
          <w:p w:rsidR="00F15400" w:rsidRPr="007E1009" w:rsidRDefault="00F15400" w:rsidP="007C3191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7E1009">
              <w:rPr>
                <w:b/>
                <w:snapToGrid w:val="0"/>
                <w:sz w:val="20"/>
                <w:szCs w:val="20"/>
                <w:lang w:val="uk-UA"/>
              </w:rPr>
              <w:t>Іін=Іефзвіт</w:t>
            </w:r>
            <w:r w:rsidR="00617C74" w:rsidRPr="007E1009">
              <w:rPr>
                <w:b/>
                <w:sz w:val="20"/>
                <w:szCs w:val="20"/>
                <w:lang w:val="uk-UA"/>
              </w:rPr>
              <w:t>=(</w:t>
            </w:r>
            <w:r w:rsidR="00617C74" w:rsidRPr="007E1009">
              <w:rPr>
                <w:b/>
                <w:snapToGrid w:val="0"/>
                <w:sz w:val="20"/>
                <w:szCs w:val="20"/>
                <w:lang w:val="uk-UA"/>
              </w:rPr>
              <w:t>1,000+0)=1/2=</w:t>
            </w:r>
            <w:r w:rsidR="00617C74" w:rsidRPr="007E1009">
              <w:rPr>
                <w:b/>
                <w:snapToGrid w:val="0"/>
                <w:sz w:val="20"/>
                <w:szCs w:val="20"/>
                <w:lang w:val="uk-UA"/>
              </w:rPr>
              <w:t>0,</w:t>
            </w:r>
            <w:r w:rsidR="00617C74" w:rsidRPr="007E1009">
              <w:rPr>
                <w:b/>
                <w:snapToGrid w:val="0"/>
                <w:sz w:val="20"/>
                <w:szCs w:val="20"/>
                <w:lang w:val="uk-UA"/>
              </w:rPr>
              <w:t>50</w:t>
            </w:r>
            <w:r w:rsidR="00617C74" w:rsidRPr="007E1009">
              <w:rPr>
                <w:b/>
                <w:snapToGrid w:val="0"/>
                <w:sz w:val="20"/>
                <w:szCs w:val="20"/>
                <w:lang w:val="uk-UA"/>
              </w:rPr>
              <w:t>0</w:t>
            </w:r>
            <w:r w:rsidRPr="007E1009">
              <w:rPr>
                <w:b/>
                <w:snapToGrid w:val="0"/>
                <w:sz w:val="20"/>
                <w:szCs w:val="20"/>
                <w:lang w:val="uk-UA"/>
              </w:rPr>
              <w:t>:</w:t>
            </w:r>
          </w:p>
          <w:p w:rsidR="00F15400" w:rsidRPr="007E1009" w:rsidRDefault="00F15400" w:rsidP="007C3191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7E1009">
              <w:rPr>
                <w:b/>
                <w:snapToGrid w:val="0"/>
                <w:sz w:val="20"/>
                <w:szCs w:val="20"/>
                <w:lang w:val="uk-UA"/>
              </w:rPr>
              <w:t>Іефбаз</w:t>
            </w:r>
            <w:r w:rsidRPr="007E1009">
              <w:rPr>
                <w:b/>
                <w:sz w:val="20"/>
                <w:szCs w:val="20"/>
                <w:lang w:val="uk-UA"/>
              </w:rPr>
              <w:t>=(</w:t>
            </w:r>
            <w:r w:rsidRPr="007E1009">
              <w:rPr>
                <w:b/>
                <w:snapToGrid w:val="0"/>
                <w:sz w:val="20"/>
                <w:szCs w:val="20"/>
                <w:lang w:val="uk-UA"/>
              </w:rPr>
              <w:t>1,000+</w:t>
            </w:r>
            <w:r w:rsidR="00617C74" w:rsidRPr="007E1009">
              <w:rPr>
                <w:b/>
                <w:snapToGrid w:val="0"/>
                <w:sz w:val="20"/>
                <w:szCs w:val="20"/>
                <w:lang w:val="uk-UA"/>
              </w:rPr>
              <w:t>1,000</w:t>
            </w:r>
            <w:r w:rsidRPr="007E1009">
              <w:rPr>
                <w:b/>
                <w:snapToGrid w:val="0"/>
                <w:sz w:val="20"/>
                <w:szCs w:val="20"/>
                <w:lang w:val="uk-UA"/>
              </w:rPr>
              <w:t>)=</w:t>
            </w:r>
            <w:r w:rsidR="00617C74" w:rsidRPr="007E1009">
              <w:rPr>
                <w:b/>
                <w:snapToGrid w:val="0"/>
                <w:sz w:val="20"/>
                <w:szCs w:val="20"/>
                <w:lang w:val="uk-UA"/>
              </w:rPr>
              <w:t>2</w:t>
            </w:r>
            <w:r w:rsidRPr="007E1009">
              <w:rPr>
                <w:b/>
                <w:snapToGrid w:val="0"/>
                <w:sz w:val="20"/>
                <w:szCs w:val="20"/>
                <w:lang w:val="uk-UA"/>
              </w:rPr>
              <w:t>/2=</w:t>
            </w:r>
            <w:r w:rsidR="00617C74" w:rsidRPr="007E1009">
              <w:rPr>
                <w:b/>
                <w:snapToGrid w:val="0"/>
                <w:sz w:val="20"/>
                <w:szCs w:val="20"/>
                <w:lang w:val="uk-UA"/>
              </w:rPr>
              <w:t>1</w:t>
            </w:r>
          </w:p>
          <w:p w:rsidR="00F15400" w:rsidRPr="007E1009" w:rsidRDefault="00617C74" w:rsidP="00617C74">
            <w:pPr>
              <w:jc w:val="center"/>
              <w:rPr>
                <w:sz w:val="20"/>
                <w:szCs w:val="20"/>
                <w:lang w:val="uk-UA"/>
              </w:rPr>
            </w:pPr>
            <w:r w:rsidRPr="007E1009">
              <w:rPr>
                <w:b/>
                <w:snapToGrid w:val="0"/>
                <w:sz w:val="20"/>
                <w:szCs w:val="20"/>
                <w:lang w:val="uk-UA"/>
              </w:rPr>
              <w:t>0,500:1</w:t>
            </w:r>
            <w:r w:rsidR="00F15400" w:rsidRPr="007E1009">
              <w:rPr>
                <w:b/>
                <w:snapToGrid w:val="0"/>
                <w:sz w:val="20"/>
                <w:szCs w:val="20"/>
                <w:lang w:val="uk-UA"/>
              </w:rPr>
              <w:t>=</w:t>
            </w:r>
            <w:r w:rsidRPr="007E1009">
              <w:rPr>
                <w:b/>
                <w:snapToGrid w:val="0"/>
                <w:sz w:val="20"/>
                <w:szCs w:val="20"/>
                <w:lang w:val="uk-UA"/>
              </w:rPr>
              <w:t>0,500</w:t>
            </w:r>
            <w:r w:rsidRPr="007E1009">
              <w:rPr>
                <w:b/>
                <w:snapToGrid w:val="0"/>
                <w:sz w:val="20"/>
                <w:szCs w:val="20"/>
                <w:lang w:val="uk-UA"/>
              </w:rPr>
              <w:t>=&lt;0.850=0</w:t>
            </w:r>
          </w:p>
        </w:tc>
        <w:tc>
          <w:tcPr>
            <w:tcW w:w="2781" w:type="dxa"/>
            <w:gridSpan w:val="4"/>
          </w:tcPr>
          <w:p w:rsidR="00F15400" w:rsidRPr="007E1009" w:rsidRDefault="00F15400" w:rsidP="007C3191">
            <w:pPr>
              <w:rPr>
                <w:sz w:val="20"/>
                <w:szCs w:val="20"/>
                <w:lang w:val="uk-UA"/>
              </w:rPr>
            </w:pPr>
          </w:p>
          <w:p w:rsidR="00F15400" w:rsidRPr="007E1009" w:rsidRDefault="00617C74" w:rsidP="007C31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E1009">
              <w:rPr>
                <w:b/>
                <w:sz w:val="20"/>
                <w:szCs w:val="20"/>
                <w:lang w:val="uk-UA"/>
              </w:rPr>
              <w:t>150</w:t>
            </w:r>
          </w:p>
        </w:tc>
      </w:tr>
      <w:tr w:rsidR="00F15400" w:rsidRPr="00241C75" w:rsidTr="009E2C2A">
        <w:tc>
          <w:tcPr>
            <w:tcW w:w="14775" w:type="dxa"/>
            <w:gridSpan w:val="17"/>
          </w:tcPr>
          <w:p w:rsidR="00F15400" w:rsidRPr="00F15400" w:rsidRDefault="00F15400" w:rsidP="007C31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15400">
              <w:rPr>
                <w:b/>
                <w:sz w:val="22"/>
                <w:szCs w:val="22"/>
                <w:lang w:val="uk-UA"/>
              </w:rPr>
              <w:t>«Програма в</w:t>
            </w:r>
            <w:r w:rsidRPr="00F15400">
              <w:rPr>
                <w:b/>
                <w:lang w:val="uk-UA"/>
              </w:rPr>
              <w:t>провадження енергозберігаючих заходів у місті  Коломиї на 2018-2020 роки»</w:t>
            </w:r>
          </w:p>
        </w:tc>
      </w:tr>
      <w:tr w:rsidR="00F15400" w:rsidRPr="0073409C" w:rsidTr="009E2C2A">
        <w:tc>
          <w:tcPr>
            <w:tcW w:w="4361" w:type="dxa"/>
            <w:gridSpan w:val="2"/>
          </w:tcPr>
          <w:p w:rsidR="00F15400" w:rsidRPr="00241C75" w:rsidRDefault="00F15400" w:rsidP="007C3191">
            <w:pPr>
              <w:rPr>
                <w:b/>
                <w:sz w:val="20"/>
                <w:szCs w:val="20"/>
                <w:lang w:val="uk-UA"/>
              </w:rPr>
            </w:pPr>
            <w:r w:rsidRPr="00241C75">
              <w:rPr>
                <w:b/>
                <w:sz w:val="20"/>
                <w:szCs w:val="20"/>
                <w:lang w:val="uk-UA"/>
              </w:rPr>
              <w:t>Показник ефективності 1</w:t>
            </w:r>
          </w:p>
          <w:p w:rsidR="00F15400" w:rsidRPr="00241C75" w:rsidRDefault="00F15400" w:rsidP="007C3191">
            <w:pPr>
              <w:rPr>
                <w:b/>
                <w:sz w:val="20"/>
                <w:szCs w:val="20"/>
                <w:lang w:val="uk-UA"/>
              </w:rPr>
            </w:pPr>
            <w:r w:rsidRPr="00241C75">
              <w:rPr>
                <w:sz w:val="20"/>
                <w:szCs w:val="20"/>
                <w:lang w:val="uk-UA"/>
              </w:rPr>
              <w:t>Середні витрати на відшкодування  заходів з енергозбереження</w:t>
            </w:r>
          </w:p>
        </w:tc>
        <w:tc>
          <w:tcPr>
            <w:tcW w:w="1276" w:type="dxa"/>
            <w:gridSpan w:val="2"/>
          </w:tcPr>
          <w:p w:rsidR="00F15400" w:rsidRPr="00241C75" w:rsidRDefault="00F15400" w:rsidP="007C3191">
            <w:pPr>
              <w:jc w:val="center"/>
              <w:rPr>
                <w:sz w:val="20"/>
                <w:szCs w:val="20"/>
                <w:lang w:val="uk-UA"/>
              </w:rPr>
            </w:pPr>
            <w:r w:rsidRPr="00241C75">
              <w:rPr>
                <w:sz w:val="20"/>
                <w:szCs w:val="20"/>
                <w:lang w:val="uk-UA"/>
              </w:rPr>
              <w:t>43013,21</w:t>
            </w:r>
          </w:p>
        </w:tc>
        <w:tc>
          <w:tcPr>
            <w:tcW w:w="1131" w:type="dxa"/>
            <w:gridSpan w:val="2"/>
          </w:tcPr>
          <w:p w:rsidR="00F15400" w:rsidRPr="00241C75" w:rsidRDefault="00F15400" w:rsidP="007C3191">
            <w:pPr>
              <w:jc w:val="center"/>
              <w:rPr>
                <w:sz w:val="20"/>
                <w:szCs w:val="20"/>
                <w:lang w:val="uk-UA"/>
              </w:rPr>
            </w:pPr>
            <w:r w:rsidRPr="00241C75">
              <w:rPr>
                <w:sz w:val="20"/>
                <w:szCs w:val="20"/>
                <w:lang w:val="uk-UA"/>
              </w:rPr>
              <w:t>42</w:t>
            </w:r>
            <w:r w:rsidR="00984723">
              <w:rPr>
                <w:sz w:val="20"/>
                <w:szCs w:val="20"/>
                <w:lang w:val="uk-UA"/>
              </w:rPr>
              <w:t>5</w:t>
            </w:r>
            <w:r w:rsidRPr="00241C75">
              <w:rPr>
                <w:sz w:val="20"/>
                <w:szCs w:val="20"/>
                <w:lang w:val="uk-UA"/>
              </w:rPr>
              <w:t>44,06</w:t>
            </w:r>
          </w:p>
        </w:tc>
        <w:tc>
          <w:tcPr>
            <w:tcW w:w="1440" w:type="dxa"/>
            <w:gridSpan w:val="2"/>
          </w:tcPr>
          <w:p w:rsidR="00F15400" w:rsidRPr="00984723" w:rsidRDefault="00984723" w:rsidP="007C3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0,989</w:t>
            </w:r>
          </w:p>
        </w:tc>
        <w:tc>
          <w:tcPr>
            <w:tcW w:w="1800" w:type="dxa"/>
            <w:gridSpan w:val="2"/>
          </w:tcPr>
          <w:p w:rsidR="00F15400" w:rsidRDefault="00F15400" w:rsidP="007C3191">
            <w:r w:rsidRPr="001B7D1B">
              <w:rPr>
                <w:sz w:val="22"/>
                <w:szCs w:val="22"/>
                <w:lang w:val="en-US"/>
              </w:rPr>
              <w:t>50052.08</w:t>
            </w:r>
          </w:p>
        </w:tc>
        <w:tc>
          <w:tcPr>
            <w:tcW w:w="1980" w:type="dxa"/>
            <w:gridSpan w:val="2"/>
          </w:tcPr>
          <w:p w:rsidR="00F15400" w:rsidRDefault="00F15400" w:rsidP="007C3191">
            <w:r w:rsidRPr="001B7D1B">
              <w:rPr>
                <w:sz w:val="22"/>
                <w:szCs w:val="22"/>
                <w:lang w:val="en-US"/>
              </w:rPr>
              <w:t>50052.08</w:t>
            </w:r>
          </w:p>
        </w:tc>
        <w:tc>
          <w:tcPr>
            <w:tcW w:w="2787" w:type="dxa"/>
            <w:gridSpan w:val="5"/>
          </w:tcPr>
          <w:p w:rsidR="00F15400" w:rsidRPr="0073409C" w:rsidRDefault="00984723" w:rsidP="007C3191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7E1009">
              <w:rPr>
                <w:sz w:val="20"/>
                <w:szCs w:val="20"/>
                <w:lang w:val="uk-UA"/>
              </w:rPr>
              <w:t>1,00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F15400" w:rsidRPr="0073409C" w:rsidTr="009E2C2A">
        <w:tc>
          <w:tcPr>
            <w:tcW w:w="4361" w:type="dxa"/>
            <w:gridSpan w:val="2"/>
          </w:tcPr>
          <w:p w:rsidR="00F15400" w:rsidRPr="00241C75" w:rsidRDefault="00F15400" w:rsidP="007C3191">
            <w:pPr>
              <w:rPr>
                <w:b/>
                <w:sz w:val="20"/>
                <w:szCs w:val="20"/>
                <w:lang w:val="uk-UA"/>
              </w:rPr>
            </w:pPr>
            <w:r w:rsidRPr="00241C75">
              <w:rPr>
                <w:b/>
                <w:sz w:val="20"/>
                <w:szCs w:val="20"/>
                <w:lang w:val="uk-UA"/>
              </w:rPr>
              <w:t>Середній рівень виконання плану</w:t>
            </w:r>
          </w:p>
        </w:tc>
        <w:tc>
          <w:tcPr>
            <w:tcW w:w="1276" w:type="dxa"/>
            <w:gridSpan w:val="2"/>
          </w:tcPr>
          <w:p w:rsidR="00F15400" w:rsidRPr="00984723" w:rsidRDefault="00F15400" w:rsidP="007C31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1" w:type="dxa"/>
            <w:gridSpan w:val="2"/>
          </w:tcPr>
          <w:p w:rsidR="00F15400" w:rsidRPr="00984723" w:rsidRDefault="00F15400" w:rsidP="007C31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</w:tcPr>
          <w:p w:rsidR="00F15400" w:rsidRPr="00984723" w:rsidRDefault="00984723" w:rsidP="007C31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84723">
              <w:rPr>
                <w:b/>
                <w:sz w:val="20"/>
                <w:szCs w:val="20"/>
                <w:lang w:val="uk-UA"/>
              </w:rPr>
              <w:t>0,989</w:t>
            </w:r>
          </w:p>
        </w:tc>
        <w:tc>
          <w:tcPr>
            <w:tcW w:w="1800" w:type="dxa"/>
            <w:gridSpan w:val="2"/>
          </w:tcPr>
          <w:p w:rsidR="00F15400" w:rsidRPr="00984723" w:rsidRDefault="00F15400" w:rsidP="007C31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84723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980" w:type="dxa"/>
            <w:gridSpan w:val="2"/>
          </w:tcPr>
          <w:p w:rsidR="00F15400" w:rsidRPr="00984723" w:rsidRDefault="00F15400" w:rsidP="007C31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84723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787" w:type="dxa"/>
            <w:gridSpan w:val="5"/>
          </w:tcPr>
          <w:p w:rsidR="00F15400" w:rsidRPr="00984723" w:rsidRDefault="00984723" w:rsidP="007C3191">
            <w:pPr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984723">
              <w:rPr>
                <w:b/>
                <w:sz w:val="20"/>
                <w:szCs w:val="20"/>
                <w:lang w:val="uk-UA"/>
              </w:rPr>
              <w:t>1,000</w:t>
            </w:r>
          </w:p>
        </w:tc>
      </w:tr>
      <w:tr w:rsidR="00F15400" w:rsidRPr="0073409C" w:rsidTr="009E2C2A">
        <w:tc>
          <w:tcPr>
            <w:tcW w:w="4361" w:type="dxa"/>
            <w:gridSpan w:val="2"/>
          </w:tcPr>
          <w:p w:rsidR="00F15400" w:rsidRPr="00241C75" w:rsidRDefault="00F15400" w:rsidP="007C3191">
            <w:pPr>
              <w:rPr>
                <w:b/>
                <w:snapToGrid w:val="0"/>
                <w:sz w:val="20"/>
                <w:szCs w:val="20"/>
                <w:lang w:val="uk-UA"/>
              </w:rPr>
            </w:pPr>
            <w:r w:rsidRPr="00241C75">
              <w:rPr>
                <w:b/>
                <w:snapToGrid w:val="0"/>
                <w:sz w:val="20"/>
                <w:szCs w:val="20"/>
                <w:lang w:val="uk-UA"/>
              </w:rPr>
              <w:t>Показник якості 1</w:t>
            </w:r>
          </w:p>
          <w:p w:rsidR="00F15400" w:rsidRPr="00241C75" w:rsidRDefault="00F15400" w:rsidP="007C3191">
            <w:pPr>
              <w:rPr>
                <w:snapToGrid w:val="0"/>
                <w:sz w:val="20"/>
                <w:szCs w:val="20"/>
                <w:lang w:val="uk-UA"/>
              </w:rPr>
            </w:pPr>
            <w:r w:rsidRPr="00241C75">
              <w:rPr>
                <w:sz w:val="20"/>
                <w:szCs w:val="20"/>
                <w:lang w:val="uk-UA"/>
              </w:rPr>
              <w:t>Відсоток відшкодованої суми кредиту</w:t>
            </w:r>
          </w:p>
        </w:tc>
        <w:tc>
          <w:tcPr>
            <w:tcW w:w="1276" w:type="dxa"/>
            <w:gridSpan w:val="2"/>
          </w:tcPr>
          <w:p w:rsidR="00F15400" w:rsidRPr="00984723" w:rsidRDefault="00F15400" w:rsidP="007C3191">
            <w:pPr>
              <w:jc w:val="center"/>
              <w:rPr>
                <w:sz w:val="20"/>
                <w:szCs w:val="20"/>
                <w:lang w:val="uk-UA"/>
              </w:rPr>
            </w:pPr>
            <w:r w:rsidRPr="00984723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1" w:type="dxa"/>
            <w:gridSpan w:val="2"/>
          </w:tcPr>
          <w:p w:rsidR="00F15400" w:rsidRPr="00984723" w:rsidRDefault="00F15400" w:rsidP="007C3191">
            <w:pPr>
              <w:jc w:val="center"/>
              <w:rPr>
                <w:sz w:val="20"/>
                <w:szCs w:val="20"/>
                <w:lang w:val="uk-UA"/>
              </w:rPr>
            </w:pPr>
            <w:r w:rsidRPr="00984723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40" w:type="dxa"/>
            <w:gridSpan w:val="2"/>
          </w:tcPr>
          <w:p w:rsidR="00F15400" w:rsidRPr="00984723" w:rsidRDefault="00984723" w:rsidP="007C3191">
            <w:pPr>
              <w:jc w:val="center"/>
              <w:rPr>
                <w:sz w:val="20"/>
                <w:szCs w:val="20"/>
                <w:lang w:val="en-US"/>
              </w:rPr>
            </w:pPr>
            <w:r w:rsidRPr="00984723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800" w:type="dxa"/>
            <w:gridSpan w:val="2"/>
          </w:tcPr>
          <w:p w:rsidR="00F15400" w:rsidRPr="00984723" w:rsidRDefault="00F15400" w:rsidP="007C3191">
            <w:pPr>
              <w:jc w:val="center"/>
              <w:rPr>
                <w:sz w:val="20"/>
                <w:szCs w:val="20"/>
                <w:lang w:val="uk-UA"/>
              </w:rPr>
            </w:pPr>
            <w:r w:rsidRPr="00984723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980" w:type="dxa"/>
            <w:gridSpan w:val="2"/>
          </w:tcPr>
          <w:p w:rsidR="00F15400" w:rsidRPr="00984723" w:rsidRDefault="00F15400" w:rsidP="007C3191">
            <w:pPr>
              <w:jc w:val="center"/>
              <w:rPr>
                <w:sz w:val="20"/>
                <w:szCs w:val="20"/>
                <w:lang w:val="uk-UA"/>
              </w:rPr>
            </w:pPr>
            <w:r w:rsidRPr="00984723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787" w:type="dxa"/>
            <w:gridSpan w:val="5"/>
          </w:tcPr>
          <w:p w:rsidR="00F15400" w:rsidRPr="00984723" w:rsidRDefault="00F15400" w:rsidP="007C3191">
            <w:pPr>
              <w:jc w:val="center"/>
              <w:rPr>
                <w:sz w:val="20"/>
                <w:szCs w:val="20"/>
                <w:lang w:val="uk-UA"/>
              </w:rPr>
            </w:pPr>
            <w:r w:rsidRPr="00984723">
              <w:rPr>
                <w:sz w:val="20"/>
                <w:szCs w:val="20"/>
                <w:lang w:val="uk-UA"/>
              </w:rPr>
              <w:t>1,000</w:t>
            </w:r>
          </w:p>
        </w:tc>
      </w:tr>
      <w:tr w:rsidR="00F15400" w:rsidRPr="0073409C" w:rsidTr="009E2C2A">
        <w:tc>
          <w:tcPr>
            <w:tcW w:w="4361" w:type="dxa"/>
            <w:gridSpan w:val="2"/>
          </w:tcPr>
          <w:p w:rsidR="00F15400" w:rsidRPr="00241C75" w:rsidRDefault="00F15400" w:rsidP="007C3191">
            <w:pPr>
              <w:rPr>
                <w:b/>
                <w:snapToGrid w:val="0"/>
                <w:sz w:val="20"/>
                <w:szCs w:val="20"/>
                <w:lang w:val="uk-UA"/>
              </w:rPr>
            </w:pPr>
            <w:r w:rsidRPr="00241C75">
              <w:rPr>
                <w:b/>
                <w:sz w:val="20"/>
                <w:szCs w:val="20"/>
                <w:lang w:val="uk-UA"/>
              </w:rPr>
              <w:t>Середній рівень виконання плану</w:t>
            </w:r>
          </w:p>
        </w:tc>
        <w:tc>
          <w:tcPr>
            <w:tcW w:w="1276" w:type="dxa"/>
            <w:gridSpan w:val="2"/>
          </w:tcPr>
          <w:p w:rsidR="00F15400" w:rsidRPr="00241C75" w:rsidRDefault="00F15400" w:rsidP="007C3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1" w:type="dxa"/>
            <w:gridSpan w:val="2"/>
          </w:tcPr>
          <w:p w:rsidR="00F15400" w:rsidRPr="00241C75" w:rsidRDefault="00F15400" w:rsidP="007C3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</w:tcPr>
          <w:p w:rsidR="00F15400" w:rsidRPr="00984723" w:rsidRDefault="00984723" w:rsidP="007C3191">
            <w:pPr>
              <w:jc w:val="center"/>
              <w:rPr>
                <w:sz w:val="20"/>
                <w:szCs w:val="20"/>
                <w:lang w:val="uk-UA"/>
              </w:rPr>
            </w:pPr>
            <w:r w:rsidRPr="00984723">
              <w:rPr>
                <w:b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800" w:type="dxa"/>
            <w:gridSpan w:val="2"/>
          </w:tcPr>
          <w:p w:rsidR="00F15400" w:rsidRPr="00984723" w:rsidRDefault="00F15400" w:rsidP="007C3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gridSpan w:val="2"/>
          </w:tcPr>
          <w:p w:rsidR="00F15400" w:rsidRPr="00984723" w:rsidRDefault="00F15400" w:rsidP="007C3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87" w:type="dxa"/>
            <w:gridSpan w:val="5"/>
          </w:tcPr>
          <w:p w:rsidR="00F15400" w:rsidRPr="00984723" w:rsidRDefault="00F15400" w:rsidP="007C31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84723">
              <w:rPr>
                <w:b/>
                <w:sz w:val="20"/>
                <w:szCs w:val="20"/>
                <w:lang w:val="uk-UA"/>
              </w:rPr>
              <w:t>1,000</w:t>
            </w:r>
          </w:p>
        </w:tc>
      </w:tr>
      <w:tr w:rsidR="00F15400" w:rsidRPr="0073409C" w:rsidTr="00EA2471">
        <w:tc>
          <w:tcPr>
            <w:tcW w:w="4361" w:type="dxa"/>
            <w:gridSpan w:val="2"/>
            <w:vAlign w:val="center"/>
          </w:tcPr>
          <w:p w:rsidR="00F15400" w:rsidRPr="00241C75" w:rsidRDefault="00F15400" w:rsidP="007C3191">
            <w:pPr>
              <w:rPr>
                <w:b/>
                <w:sz w:val="20"/>
                <w:szCs w:val="20"/>
                <w:lang w:val="uk-UA"/>
              </w:rPr>
            </w:pPr>
            <w:r w:rsidRPr="001D11CA">
              <w:rPr>
                <w:b/>
                <w:snapToGrid w:val="0"/>
                <w:sz w:val="20"/>
                <w:szCs w:val="20"/>
                <w:lang w:val="uk-UA"/>
              </w:rPr>
              <w:t>Ефективність програми</w:t>
            </w:r>
          </w:p>
        </w:tc>
        <w:tc>
          <w:tcPr>
            <w:tcW w:w="7627" w:type="dxa"/>
            <w:gridSpan w:val="10"/>
            <w:vAlign w:val="center"/>
          </w:tcPr>
          <w:p w:rsidR="0048021F" w:rsidRPr="00EA2471" w:rsidRDefault="00F15400" w:rsidP="0048021F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EA2471">
              <w:rPr>
                <w:color w:val="000000"/>
                <w:sz w:val="20"/>
                <w:szCs w:val="20"/>
              </w:rPr>
              <w:t>  </w:t>
            </w:r>
            <w:r w:rsidRPr="00EA2471">
              <w:rPr>
                <w:b/>
                <w:sz w:val="20"/>
                <w:szCs w:val="20"/>
                <w:lang w:val="uk-UA"/>
              </w:rPr>
              <w:t>Іеф</w:t>
            </w:r>
            <w:r w:rsidR="0048021F" w:rsidRPr="00EA2471">
              <w:rPr>
                <w:b/>
                <w:sz w:val="20"/>
                <w:szCs w:val="20"/>
                <w:lang w:val="uk-UA"/>
              </w:rPr>
              <w:t>=</w:t>
            </w:r>
            <w:r w:rsidR="0048021F" w:rsidRPr="00EA2471">
              <w:rPr>
                <w:b/>
                <w:snapToGrid w:val="0"/>
                <w:sz w:val="20"/>
                <w:szCs w:val="20"/>
                <w:lang w:val="uk-UA"/>
              </w:rPr>
              <w:t>1,000*100=100</w:t>
            </w:r>
          </w:p>
          <w:p w:rsidR="00F15400" w:rsidRPr="00EA2471" w:rsidRDefault="00F15400" w:rsidP="007C3191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EA2471">
              <w:rPr>
                <w:color w:val="000000"/>
                <w:sz w:val="20"/>
                <w:szCs w:val="20"/>
              </w:rPr>
              <w:t> </w:t>
            </w:r>
            <w:r w:rsidR="0048021F" w:rsidRPr="00EA2471">
              <w:rPr>
                <w:b/>
                <w:sz w:val="20"/>
                <w:szCs w:val="20"/>
                <w:lang w:val="uk-UA"/>
              </w:rPr>
              <w:t>Іяк=</w:t>
            </w:r>
            <w:r w:rsidRPr="00EA2471">
              <w:rPr>
                <w:b/>
                <w:snapToGrid w:val="0"/>
                <w:sz w:val="20"/>
                <w:szCs w:val="20"/>
                <w:lang w:val="uk-UA"/>
              </w:rPr>
              <w:t>1,000*100=100</w:t>
            </w:r>
          </w:p>
          <w:p w:rsidR="0048021F" w:rsidRPr="00EA2471" w:rsidRDefault="00F15400" w:rsidP="0048021F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EA2471">
              <w:rPr>
                <w:b/>
                <w:snapToGrid w:val="0"/>
                <w:sz w:val="20"/>
                <w:szCs w:val="20"/>
                <w:lang w:val="uk-UA"/>
              </w:rPr>
              <w:t>Іін=Іефзвіт</w:t>
            </w:r>
            <w:r w:rsidR="00D93533" w:rsidRPr="00EA2471">
              <w:rPr>
                <w:b/>
                <w:snapToGrid w:val="0"/>
                <w:sz w:val="20"/>
                <w:szCs w:val="20"/>
                <w:lang w:val="uk-UA"/>
              </w:rPr>
              <w:t>=</w:t>
            </w:r>
            <w:r w:rsidR="0048021F" w:rsidRPr="00EA2471">
              <w:rPr>
                <w:b/>
                <w:snapToGrid w:val="0"/>
                <w:sz w:val="20"/>
                <w:szCs w:val="20"/>
                <w:lang w:val="uk-UA"/>
              </w:rPr>
              <w:t>1,000</w:t>
            </w:r>
            <w:r w:rsidR="00D93533" w:rsidRPr="00EA2471">
              <w:rPr>
                <w:b/>
                <w:snapToGrid w:val="0"/>
                <w:sz w:val="20"/>
                <w:szCs w:val="20"/>
                <w:lang w:val="uk-UA"/>
              </w:rPr>
              <w:t>:</w:t>
            </w:r>
          </w:p>
          <w:p w:rsidR="00D93533" w:rsidRPr="00EA2471" w:rsidRDefault="00F15400" w:rsidP="00D935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2471">
              <w:rPr>
                <w:b/>
                <w:snapToGrid w:val="0"/>
                <w:sz w:val="20"/>
                <w:szCs w:val="20"/>
                <w:lang w:val="uk-UA"/>
              </w:rPr>
              <w:t>Іефбаз</w:t>
            </w:r>
            <w:r w:rsidR="0048021F" w:rsidRPr="00EA2471">
              <w:rPr>
                <w:b/>
                <w:snapToGrid w:val="0"/>
                <w:sz w:val="20"/>
                <w:szCs w:val="20"/>
                <w:lang w:val="uk-UA"/>
              </w:rPr>
              <w:t xml:space="preserve"> </w:t>
            </w:r>
            <w:r w:rsidR="0048021F" w:rsidRPr="00EA2471">
              <w:rPr>
                <w:b/>
                <w:sz w:val="20"/>
                <w:szCs w:val="20"/>
                <w:lang w:val="uk-UA"/>
              </w:rPr>
              <w:t>0,</w:t>
            </w:r>
            <w:r w:rsidR="00D93533" w:rsidRPr="00EA2471">
              <w:rPr>
                <w:b/>
                <w:sz w:val="20"/>
                <w:szCs w:val="20"/>
                <w:lang w:val="uk-UA"/>
              </w:rPr>
              <w:t>989</w:t>
            </w:r>
            <w:r w:rsidRPr="00EA2471">
              <w:rPr>
                <w:b/>
                <w:sz w:val="20"/>
                <w:szCs w:val="20"/>
                <w:lang w:val="uk-UA"/>
              </w:rPr>
              <w:t>=</w:t>
            </w:r>
          </w:p>
          <w:p w:rsidR="00F15400" w:rsidRPr="00EA2471" w:rsidRDefault="00D93533" w:rsidP="00D93533">
            <w:pPr>
              <w:jc w:val="center"/>
              <w:rPr>
                <w:sz w:val="20"/>
                <w:szCs w:val="20"/>
                <w:lang w:val="en-US"/>
              </w:rPr>
            </w:pPr>
            <w:r w:rsidRPr="00EA2471">
              <w:rPr>
                <w:b/>
                <w:snapToGrid w:val="0"/>
                <w:sz w:val="20"/>
                <w:szCs w:val="20"/>
                <w:lang w:val="uk-UA"/>
              </w:rPr>
              <w:t>1:0,989=1,011</w:t>
            </w:r>
            <w:r w:rsidRPr="00EA2471">
              <w:rPr>
                <w:b/>
                <w:snapToGrid w:val="0"/>
                <w:sz w:val="20"/>
                <w:szCs w:val="20"/>
                <w:lang w:val="en-US"/>
              </w:rPr>
              <w:t>&gt;=1</w:t>
            </w:r>
            <w:r w:rsidR="00F15400" w:rsidRPr="00EA2471">
              <w:rPr>
                <w:b/>
                <w:snapToGrid w:val="0"/>
                <w:sz w:val="20"/>
                <w:szCs w:val="20"/>
                <w:lang w:val="uk-UA"/>
              </w:rPr>
              <w:t>=</w:t>
            </w:r>
            <w:r w:rsidRPr="00EA2471">
              <w:rPr>
                <w:b/>
                <w:snapToGrid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2787" w:type="dxa"/>
            <w:gridSpan w:val="5"/>
            <w:vAlign w:val="center"/>
          </w:tcPr>
          <w:p w:rsidR="00F15400" w:rsidRPr="00EA2471" w:rsidRDefault="00F15400" w:rsidP="007C3191">
            <w:pPr>
              <w:rPr>
                <w:sz w:val="20"/>
                <w:szCs w:val="20"/>
                <w:lang w:val="uk-UA"/>
              </w:rPr>
            </w:pPr>
          </w:p>
          <w:p w:rsidR="00F15400" w:rsidRPr="00EA2471" w:rsidRDefault="00D93533" w:rsidP="007C319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2471">
              <w:rPr>
                <w:b/>
                <w:sz w:val="20"/>
                <w:szCs w:val="20"/>
                <w:lang w:val="en-US"/>
              </w:rPr>
              <w:t>=100+100+25</w:t>
            </w:r>
          </w:p>
          <w:p w:rsidR="00D93533" w:rsidRPr="00EA2471" w:rsidRDefault="00D93533" w:rsidP="007C319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2471">
              <w:rPr>
                <w:b/>
                <w:sz w:val="20"/>
                <w:szCs w:val="20"/>
                <w:lang w:val="en-US"/>
              </w:rPr>
              <w:t>=225</w:t>
            </w:r>
            <w:bookmarkStart w:id="0" w:name="_GoBack"/>
            <w:bookmarkEnd w:id="0"/>
          </w:p>
        </w:tc>
      </w:tr>
      <w:tr w:rsidR="009E2C2A" w:rsidRPr="004E4EBB" w:rsidTr="009E2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16" w:type="dxa"/>
          <w:wAfter w:w="809" w:type="dxa"/>
          <w:trHeight w:val="315"/>
        </w:trPr>
        <w:tc>
          <w:tcPr>
            <w:tcW w:w="137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C2A" w:rsidRPr="004E4EBB" w:rsidRDefault="009E2C2A" w:rsidP="00DD56D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Узагальнені результати аналізу ефективності бюджетної програми</w:t>
            </w:r>
          </w:p>
        </w:tc>
      </w:tr>
      <w:tr w:rsidR="009E2C2A" w:rsidRPr="004E4EBB" w:rsidTr="009E2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16" w:type="dxa"/>
          <w:wAfter w:w="744" w:type="dxa"/>
          <w:trHeight w:val="135"/>
        </w:trPr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2C2A" w:rsidRPr="004E4EBB" w:rsidRDefault="009E2C2A" w:rsidP="00DD56D3">
            <w:pPr>
              <w:rPr>
                <w:lang w:val="uk-UA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C2A" w:rsidRPr="004E4EBB" w:rsidRDefault="009E2C2A" w:rsidP="00DD56D3">
            <w:pPr>
              <w:rPr>
                <w:lang w:val="uk-UA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C2A" w:rsidRPr="004E4EBB" w:rsidRDefault="009E2C2A" w:rsidP="00DD56D3">
            <w:pPr>
              <w:rPr>
                <w:lang w:val="uk-UA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C2A" w:rsidRPr="004E4EBB" w:rsidRDefault="009E2C2A" w:rsidP="00DD56D3">
            <w:pPr>
              <w:rPr>
                <w:lang w:val="uk-UA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C2A" w:rsidRPr="004E4EBB" w:rsidRDefault="009E2C2A" w:rsidP="00DD56D3">
            <w:pPr>
              <w:rPr>
                <w:lang w:val="uk-UA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C2A" w:rsidRPr="004E4EBB" w:rsidRDefault="009E2C2A" w:rsidP="00DD56D3">
            <w:pPr>
              <w:rPr>
                <w:lang w:val="uk-UA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C2A" w:rsidRPr="004E4EBB" w:rsidRDefault="009E2C2A" w:rsidP="00DD56D3">
            <w:pPr>
              <w:rPr>
                <w:lang w:val="uk-UA"/>
              </w:rPr>
            </w:pPr>
          </w:p>
        </w:tc>
      </w:tr>
      <w:tr w:rsidR="009E2C2A" w:rsidRPr="004E4EBB" w:rsidTr="009E2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16" w:type="dxa"/>
          <w:wAfter w:w="744" w:type="dxa"/>
          <w:trHeight w:val="285"/>
        </w:trPr>
        <w:tc>
          <w:tcPr>
            <w:tcW w:w="4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C2A" w:rsidRPr="004E4EBB" w:rsidRDefault="009E2C2A" w:rsidP="00DD56D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КПКВКМБ</w:t>
            </w:r>
          </w:p>
        </w:tc>
        <w:tc>
          <w:tcPr>
            <w:tcW w:w="43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C2A" w:rsidRPr="004E4EBB" w:rsidRDefault="009E2C2A" w:rsidP="00DD56D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Назва бюджетної програми</w:t>
            </w:r>
          </w:p>
        </w:tc>
        <w:tc>
          <w:tcPr>
            <w:tcW w:w="47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2C2A" w:rsidRPr="004E4EBB" w:rsidRDefault="009E2C2A" w:rsidP="00DD56D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Кількість нарахованих балів</w:t>
            </w:r>
          </w:p>
        </w:tc>
      </w:tr>
      <w:tr w:rsidR="009E2C2A" w:rsidRPr="004E4EBB" w:rsidTr="009E2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16" w:type="dxa"/>
          <w:wAfter w:w="744" w:type="dxa"/>
          <w:trHeight w:val="630"/>
        </w:trPr>
        <w:tc>
          <w:tcPr>
            <w:tcW w:w="4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C2A" w:rsidRPr="004E4EBB" w:rsidRDefault="009E2C2A" w:rsidP="00DD56D3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43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C2A" w:rsidRPr="004E4EBB" w:rsidRDefault="009E2C2A" w:rsidP="00DD56D3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2A" w:rsidRPr="004E4EBB" w:rsidRDefault="009E2C2A" w:rsidP="00DD56D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висока ефективність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2A" w:rsidRPr="004E4EBB" w:rsidRDefault="009E2C2A" w:rsidP="00DD56D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середня ефективність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2A" w:rsidRPr="004E4EBB" w:rsidRDefault="009E2C2A" w:rsidP="00DD56D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низька ефективність</w:t>
            </w:r>
          </w:p>
        </w:tc>
      </w:tr>
      <w:tr w:rsidR="009E2C2A" w:rsidRPr="00AE416F" w:rsidTr="009E2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16" w:type="dxa"/>
          <w:wAfter w:w="744" w:type="dxa"/>
          <w:trHeight w:val="300"/>
        </w:trPr>
        <w:tc>
          <w:tcPr>
            <w:tcW w:w="4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2A" w:rsidRPr="004E4EBB" w:rsidRDefault="009E2C2A" w:rsidP="009E2C2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0117</w:t>
            </w:r>
            <w:r>
              <w:rPr>
                <w:color w:val="000000"/>
                <w:sz w:val="22"/>
                <w:szCs w:val="22"/>
                <w:lang w:val="en-US"/>
              </w:rPr>
              <w:t>640</w:t>
            </w: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2C2A" w:rsidRPr="009B56B3" w:rsidRDefault="009E2C2A" w:rsidP="009E2C2A">
            <w:pPr>
              <w:jc w:val="center"/>
              <w:rPr>
                <w:b/>
              </w:rPr>
            </w:pPr>
            <w:r w:rsidRPr="00F15400">
              <w:rPr>
                <w:b/>
                <w:lang w:val="uk-UA"/>
              </w:rPr>
              <w:t>Програма енергоефективності та енергозбереження міста Коломиї на 2016-2020 роки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2A" w:rsidRPr="004E4EBB" w:rsidRDefault="009E2C2A" w:rsidP="009E2C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2A" w:rsidRPr="009B495D" w:rsidRDefault="009E2C2A" w:rsidP="009E2C2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2A" w:rsidRPr="00AE416F" w:rsidRDefault="009E2C2A" w:rsidP="009E2C2A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E1009">
              <w:rPr>
                <w:b/>
                <w:sz w:val="20"/>
                <w:szCs w:val="20"/>
                <w:lang w:val="uk-UA"/>
              </w:rPr>
              <w:t>150</w:t>
            </w:r>
          </w:p>
        </w:tc>
      </w:tr>
      <w:tr w:rsidR="009E2C2A" w:rsidRPr="004E4EBB" w:rsidTr="009E2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16" w:type="dxa"/>
          <w:wAfter w:w="744" w:type="dxa"/>
          <w:trHeight w:val="300"/>
        </w:trPr>
        <w:tc>
          <w:tcPr>
            <w:tcW w:w="4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2A" w:rsidRPr="004E4EBB" w:rsidRDefault="009E2C2A" w:rsidP="009E2C2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0117</w:t>
            </w:r>
            <w:r>
              <w:rPr>
                <w:color w:val="000000"/>
                <w:sz w:val="22"/>
                <w:szCs w:val="22"/>
                <w:lang w:val="en-US"/>
              </w:rPr>
              <w:t>640</w:t>
            </w: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2C2A" w:rsidRPr="004E4EBB" w:rsidRDefault="009E2C2A" w:rsidP="009E2C2A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15400">
              <w:rPr>
                <w:b/>
                <w:sz w:val="22"/>
                <w:szCs w:val="22"/>
                <w:lang w:val="uk-UA"/>
              </w:rPr>
              <w:t>Програма в</w:t>
            </w:r>
            <w:r w:rsidRPr="00F15400">
              <w:rPr>
                <w:b/>
                <w:lang w:val="uk-UA"/>
              </w:rPr>
              <w:t>провадження енергозберігаючих заходів у місті  Коломиї на 2018-2020 роки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2A" w:rsidRPr="009E2C2A" w:rsidRDefault="009E2C2A" w:rsidP="009E2C2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2A" w:rsidRPr="004E4EBB" w:rsidRDefault="009E2C2A" w:rsidP="009E2C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2A" w:rsidRPr="004E4EBB" w:rsidRDefault="009E2C2A" w:rsidP="009E2C2A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</w:tbl>
    <w:p w:rsidR="00632D9F" w:rsidRPr="00241C75" w:rsidRDefault="00632D9F" w:rsidP="00632D9F">
      <w:pPr>
        <w:rPr>
          <w:sz w:val="20"/>
          <w:szCs w:val="20"/>
          <w:lang w:val="uk-UA"/>
        </w:rPr>
      </w:pPr>
    </w:p>
    <w:sectPr w:rsidR="00632D9F" w:rsidRPr="00241C75" w:rsidSect="00320F8A">
      <w:headerReference w:type="even" r:id="rId7"/>
      <w:headerReference w:type="default" r:id="rId8"/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281" w:rsidRDefault="00713281">
      <w:r>
        <w:separator/>
      </w:r>
    </w:p>
  </w:endnote>
  <w:endnote w:type="continuationSeparator" w:id="0">
    <w:p w:rsidR="00713281" w:rsidRDefault="0071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281" w:rsidRDefault="00713281">
      <w:r>
        <w:separator/>
      </w:r>
    </w:p>
  </w:footnote>
  <w:footnote w:type="continuationSeparator" w:id="0">
    <w:p w:rsidR="00713281" w:rsidRDefault="00713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96" w:rsidRDefault="00374896" w:rsidP="000042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896" w:rsidRDefault="00374896" w:rsidP="0000420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96" w:rsidRDefault="00374896" w:rsidP="000042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2471">
      <w:rPr>
        <w:rStyle w:val="a6"/>
        <w:noProof/>
      </w:rPr>
      <w:t>13</w:t>
    </w:r>
    <w:r>
      <w:rPr>
        <w:rStyle w:val="a6"/>
      </w:rPr>
      <w:fldChar w:fldCharType="end"/>
    </w:r>
  </w:p>
  <w:p w:rsidR="00374896" w:rsidRDefault="00374896" w:rsidP="0000420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23CD"/>
    <w:multiLevelType w:val="hybridMultilevel"/>
    <w:tmpl w:val="4CB89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63"/>
    <w:rsid w:val="0000202B"/>
    <w:rsid w:val="00003F41"/>
    <w:rsid w:val="00004203"/>
    <w:rsid w:val="0006534B"/>
    <w:rsid w:val="000749A5"/>
    <w:rsid w:val="00082F6E"/>
    <w:rsid w:val="000B588B"/>
    <w:rsid w:val="000D6616"/>
    <w:rsid w:val="000F5BC2"/>
    <w:rsid w:val="0012180D"/>
    <w:rsid w:val="00144C3D"/>
    <w:rsid w:val="001462C8"/>
    <w:rsid w:val="001605C7"/>
    <w:rsid w:val="0016681E"/>
    <w:rsid w:val="00185C8E"/>
    <w:rsid w:val="001B2A43"/>
    <w:rsid w:val="001C13B0"/>
    <w:rsid w:val="001D070B"/>
    <w:rsid w:val="001D11CA"/>
    <w:rsid w:val="001D2034"/>
    <w:rsid w:val="001E171F"/>
    <w:rsid w:val="001F5AE0"/>
    <w:rsid w:val="001F5D02"/>
    <w:rsid w:val="00200E79"/>
    <w:rsid w:val="00213ABB"/>
    <w:rsid w:val="00224A4B"/>
    <w:rsid w:val="0023220E"/>
    <w:rsid w:val="002372DC"/>
    <w:rsid w:val="00241C75"/>
    <w:rsid w:val="002445E0"/>
    <w:rsid w:val="002457A6"/>
    <w:rsid w:val="00247E3D"/>
    <w:rsid w:val="0025073F"/>
    <w:rsid w:val="00280AE3"/>
    <w:rsid w:val="002821A6"/>
    <w:rsid w:val="002A0B2E"/>
    <w:rsid w:val="002A463B"/>
    <w:rsid w:val="002A5FF7"/>
    <w:rsid w:val="002D3D69"/>
    <w:rsid w:val="002F053B"/>
    <w:rsid w:val="003068C0"/>
    <w:rsid w:val="00320F8A"/>
    <w:rsid w:val="00340BC9"/>
    <w:rsid w:val="00340DE8"/>
    <w:rsid w:val="003443B2"/>
    <w:rsid w:val="0035326F"/>
    <w:rsid w:val="003544DE"/>
    <w:rsid w:val="0036506E"/>
    <w:rsid w:val="00372200"/>
    <w:rsid w:val="00374896"/>
    <w:rsid w:val="0037723A"/>
    <w:rsid w:val="003B2CFE"/>
    <w:rsid w:val="003C1FCB"/>
    <w:rsid w:val="003E7179"/>
    <w:rsid w:val="003F6D0E"/>
    <w:rsid w:val="00416BB8"/>
    <w:rsid w:val="00422339"/>
    <w:rsid w:val="004450B9"/>
    <w:rsid w:val="00461F40"/>
    <w:rsid w:val="00463DC8"/>
    <w:rsid w:val="00465C39"/>
    <w:rsid w:val="0048021F"/>
    <w:rsid w:val="00486945"/>
    <w:rsid w:val="004910E6"/>
    <w:rsid w:val="004B5273"/>
    <w:rsid w:val="004B5307"/>
    <w:rsid w:val="004E25F1"/>
    <w:rsid w:val="005007C1"/>
    <w:rsid w:val="00515C52"/>
    <w:rsid w:val="005251D1"/>
    <w:rsid w:val="00531A7B"/>
    <w:rsid w:val="00537418"/>
    <w:rsid w:val="005603B1"/>
    <w:rsid w:val="00584E0A"/>
    <w:rsid w:val="00585C76"/>
    <w:rsid w:val="005A578C"/>
    <w:rsid w:val="005B3254"/>
    <w:rsid w:val="005D20E2"/>
    <w:rsid w:val="005E23BD"/>
    <w:rsid w:val="005E6B31"/>
    <w:rsid w:val="006027CE"/>
    <w:rsid w:val="00617C74"/>
    <w:rsid w:val="00630934"/>
    <w:rsid w:val="00632D9F"/>
    <w:rsid w:val="006379BD"/>
    <w:rsid w:val="00640FD2"/>
    <w:rsid w:val="00656865"/>
    <w:rsid w:val="00681C64"/>
    <w:rsid w:val="006864B7"/>
    <w:rsid w:val="006A1B5A"/>
    <w:rsid w:val="006B6AF9"/>
    <w:rsid w:val="006D0387"/>
    <w:rsid w:val="006D126A"/>
    <w:rsid w:val="006D7778"/>
    <w:rsid w:val="006E20B4"/>
    <w:rsid w:val="006F1E2A"/>
    <w:rsid w:val="00701EC2"/>
    <w:rsid w:val="00705C95"/>
    <w:rsid w:val="00707317"/>
    <w:rsid w:val="00713281"/>
    <w:rsid w:val="00716038"/>
    <w:rsid w:val="00717679"/>
    <w:rsid w:val="00717E9A"/>
    <w:rsid w:val="0072255E"/>
    <w:rsid w:val="0072648F"/>
    <w:rsid w:val="00733BB2"/>
    <w:rsid w:val="0073409C"/>
    <w:rsid w:val="00736F38"/>
    <w:rsid w:val="0074165A"/>
    <w:rsid w:val="00782143"/>
    <w:rsid w:val="007879F5"/>
    <w:rsid w:val="00790E23"/>
    <w:rsid w:val="007913A5"/>
    <w:rsid w:val="007A2D6D"/>
    <w:rsid w:val="007A49DA"/>
    <w:rsid w:val="007B03B6"/>
    <w:rsid w:val="007C3191"/>
    <w:rsid w:val="007C4A9F"/>
    <w:rsid w:val="007E1009"/>
    <w:rsid w:val="007E693C"/>
    <w:rsid w:val="007E6CD5"/>
    <w:rsid w:val="007F56C8"/>
    <w:rsid w:val="008036C2"/>
    <w:rsid w:val="008036D0"/>
    <w:rsid w:val="00806D98"/>
    <w:rsid w:val="00812885"/>
    <w:rsid w:val="00816AA1"/>
    <w:rsid w:val="0083540C"/>
    <w:rsid w:val="00847E0F"/>
    <w:rsid w:val="0086353F"/>
    <w:rsid w:val="008A02BB"/>
    <w:rsid w:val="008A500A"/>
    <w:rsid w:val="008A5C0D"/>
    <w:rsid w:val="008A60CA"/>
    <w:rsid w:val="008A6D06"/>
    <w:rsid w:val="008B27BC"/>
    <w:rsid w:val="008B59AB"/>
    <w:rsid w:val="008C3B13"/>
    <w:rsid w:val="008C5602"/>
    <w:rsid w:val="008D14BB"/>
    <w:rsid w:val="008D289F"/>
    <w:rsid w:val="008D29DC"/>
    <w:rsid w:val="008E0E3F"/>
    <w:rsid w:val="00902DEF"/>
    <w:rsid w:val="009031A7"/>
    <w:rsid w:val="00916319"/>
    <w:rsid w:val="00923F73"/>
    <w:rsid w:val="009250DB"/>
    <w:rsid w:val="0093352F"/>
    <w:rsid w:val="00940E3C"/>
    <w:rsid w:val="00944105"/>
    <w:rsid w:val="00984723"/>
    <w:rsid w:val="009B31A6"/>
    <w:rsid w:val="009B50B0"/>
    <w:rsid w:val="009B7D96"/>
    <w:rsid w:val="009C01B8"/>
    <w:rsid w:val="009D0E9F"/>
    <w:rsid w:val="009E2C2A"/>
    <w:rsid w:val="009F6899"/>
    <w:rsid w:val="00A06320"/>
    <w:rsid w:val="00A11EAB"/>
    <w:rsid w:val="00A11EBF"/>
    <w:rsid w:val="00A141B6"/>
    <w:rsid w:val="00A24B7A"/>
    <w:rsid w:val="00A438DA"/>
    <w:rsid w:val="00A43D88"/>
    <w:rsid w:val="00A5045B"/>
    <w:rsid w:val="00A54ABD"/>
    <w:rsid w:val="00A803EA"/>
    <w:rsid w:val="00A9607C"/>
    <w:rsid w:val="00AA106F"/>
    <w:rsid w:val="00AB4F5D"/>
    <w:rsid w:val="00AC14DF"/>
    <w:rsid w:val="00AC490B"/>
    <w:rsid w:val="00AC7550"/>
    <w:rsid w:val="00AD36F7"/>
    <w:rsid w:val="00AD536A"/>
    <w:rsid w:val="00AD6CDA"/>
    <w:rsid w:val="00AD7F3C"/>
    <w:rsid w:val="00AF10D7"/>
    <w:rsid w:val="00AF4ECF"/>
    <w:rsid w:val="00B13E38"/>
    <w:rsid w:val="00B14B32"/>
    <w:rsid w:val="00B16BD4"/>
    <w:rsid w:val="00B3017D"/>
    <w:rsid w:val="00B4265C"/>
    <w:rsid w:val="00B43AB6"/>
    <w:rsid w:val="00B44A3B"/>
    <w:rsid w:val="00B81B0C"/>
    <w:rsid w:val="00B85E6B"/>
    <w:rsid w:val="00B96B88"/>
    <w:rsid w:val="00BA2863"/>
    <w:rsid w:val="00BA38EA"/>
    <w:rsid w:val="00BA6E44"/>
    <w:rsid w:val="00BA6E9C"/>
    <w:rsid w:val="00BB1620"/>
    <w:rsid w:val="00BB6258"/>
    <w:rsid w:val="00BD00A1"/>
    <w:rsid w:val="00BE67E9"/>
    <w:rsid w:val="00BE6AE4"/>
    <w:rsid w:val="00C122B1"/>
    <w:rsid w:val="00C154BF"/>
    <w:rsid w:val="00C37361"/>
    <w:rsid w:val="00C732A6"/>
    <w:rsid w:val="00C92E68"/>
    <w:rsid w:val="00C96654"/>
    <w:rsid w:val="00CA30D5"/>
    <w:rsid w:val="00CA4733"/>
    <w:rsid w:val="00CC1B10"/>
    <w:rsid w:val="00CD6B6A"/>
    <w:rsid w:val="00CF0A18"/>
    <w:rsid w:val="00CF4DAD"/>
    <w:rsid w:val="00CF6C0F"/>
    <w:rsid w:val="00D241D8"/>
    <w:rsid w:val="00D34BA5"/>
    <w:rsid w:val="00D375AF"/>
    <w:rsid w:val="00D406E1"/>
    <w:rsid w:val="00D5631C"/>
    <w:rsid w:val="00D67085"/>
    <w:rsid w:val="00D91A07"/>
    <w:rsid w:val="00D93533"/>
    <w:rsid w:val="00DC2FE1"/>
    <w:rsid w:val="00DD3370"/>
    <w:rsid w:val="00DF0247"/>
    <w:rsid w:val="00DF2847"/>
    <w:rsid w:val="00DF40D9"/>
    <w:rsid w:val="00E04351"/>
    <w:rsid w:val="00E05BAA"/>
    <w:rsid w:val="00E15BAA"/>
    <w:rsid w:val="00E20126"/>
    <w:rsid w:val="00E2753F"/>
    <w:rsid w:val="00E27884"/>
    <w:rsid w:val="00E34114"/>
    <w:rsid w:val="00E37E24"/>
    <w:rsid w:val="00E513D9"/>
    <w:rsid w:val="00E55C9E"/>
    <w:rsid w:val="00E61EE9"/>
    <w:rsid w:val="00E86F56"/>
    <w:rsid w:val="00E9527C"/>
    <w:rsid w:val="00EA2471"/>
    <w:rsid w:val="00EA2ECC"/>
    <w:rsid w:val="00EB6463"/>
    <w:rsid w:val="00EC0120"/>
    <w:rsid w:val="00ED428C"/>
    <w:rsid w:val="00ED456C"/>
    <w:rsid w:val="00EE2A93"/>
    <w:rsid w:val="00EE4411"/>
    <w:rsid w:val="00EE689D"/>
    <w:rsid w:val="00EF0527"/>
    <w:rsid w:val="00EF2E64"/>
    <w:rsid w:val="00EF6440"/>
    <w:rsid w:val="00F00E09"/>
    <w:rsid w:val="00F05173"/>
    <w:rsid w:val="00F15400"/>
    <w:rsid w:val="00F17C79"/>
    <w:rsid w:val="00F40DE9"/>
    <w:rsid w:val="00F4405C"/>
    <w:rsid w:val="00F55538"/>
    <w:rsid w:val="00F56535"/>
    <w:rsid w:val="00F71064"/>
    <w:rsid w:val="00F769A0"/>
    <w:rsid w:val="00F77DCD"/>
    <w:rsid w:val="00F93323"/>
    <w:rsid w:val="00FB0B76"/>
    <w:rsid w:val="00FC2611"/>
    <w:rsid w:val="00FC35B7"/>
    <w:rsid w:val="00FC5579"/>
    <w:rsid w:val="00FD0EFC"/>
    <w:rsid w:val="00FD2099"/>
    <w:rsid w:val="00FD2B98"/>
    <w:rsid w:val="00FE4DA6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E0EEE"/>
  <w15:docId w15:val="{6BC821D4-FE6D-40FC-ACAC-E4B8C997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F8A"/>
    <w:rPr>
      <w:color w:val="0000FF"/>
      <w:u w:val="single"/>
    </w:rPr>
  </w:style>
  <w:style w:type="paragraph" w:styleId="a4">
    <w:name w:val="header"/>
    <w:basedOn w:val="a"/>
    <w:rsid w:val="00A24B7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24B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24B7A"/>
  </w:style>
  <w:style w:type="table" w:styleId="a7">
    <w:name w:val="Table Grid"/>
    <w:basedOn w:val="a1"/>
    <w:rsid w:val="00353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"/>
    <w:basedOn w:val="a"/>
    <w:uiPriority w:val="34"/>
    <w:qFormat/>
    <w:rsid w:val="005A578C"/>
    <w:pPr>
      <w:spacing w:before="100" w:after="100"/>
      <w:ind w:firstLine="567"/>
      <w:jc w:val="both"/>
    </w:pPr>
    <w:rPr>
      <w:lang w:val="en-US" w:eastAsia="en-US"/>
    </w:rPr>
  </w:style>
  <w:style w:type="paragraph" w:styleId="a9">
    <w:name w:val="Balloon Text"/>
    <w:basedOn w:val="a"/>
    <w:link w:val="aa"/>
    <w:rsid w:val="007A49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A49DA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2821</Words>
  <Characters>16086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ОЦІНКА ЕФЕКТИВНОСТІ БЮДЖЕТНОЇ ПРОГРАМИ</vt:lpstr>
      <vt:lpstr>ОЦІНКА ЕФЕКТИВНОСТІ БЮДЖЕТНОЇ ПРОГРАМИ</vt:lpstr>
    </vt:vector>
  </TitlesOfParts>
  <Company>RePack by SPecialiST</Company>
  <LinksUpToDate>false</LinksUpToDate>
  <CharactersWithSpaces>18870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ОЦІНКА ЕФЕКТИВНОСТІ БЮДЖЕТНОЇ ПРОГРАМИ</dc:title>
  <dc:creator>Бухгалтерiя 1</dc:creator>
  <cp:lastModifiedBy>Палагнюк Ольга Степанівна</cp:lastModifiedBy>
  <cp:revision>23</cp:revision>
  <cp:lastPrinted>2019-02-25T08:24:00Z</cp:lastPrinted>
  <dcterms:created xsi:type="dcterms:W3CDTF">2020-02-27T12:34:00Z</dcterms:created>
  <dcterms:modified xsi:type="dcterms:W3CDTF">2020-03-10T12:29:00Z</dcterms:modified>
</cp:coreProperties>
</file>