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7F" w:rsidRDefault="00534E2B">
      <w:pPr>
        <w:pStyle w:val="1"/>
        <w:spacing w:line="276" w:lineRule="auto"/>
      </w:pPr>
      <w:r>
        <w:t>Обґрунтування технічних та якісних характеристик предмета закупівлі, розміру</w:t>
      </w:r>
      <w:r>
        <w:rPr>
          <w:spacing w:val="1"/>
        </w:rPr>
        <w:t xml:space="preserve"> </w:t>
      </w:r>
      <w:r>
        <w:t>бюджетного</w:t>
      </w:r>
      <w:r>
        <w:rPr>
          <w:spacing w:val="-3"/>
        </w:rPr>
        <w:t xml:space="preserve"> </w:t>
      </w:r>
      <w:r>
        <w:t>призначення,</w:t>
      </w:r>
      <w:r>
        <w:rPr>
          <w:spacing w:val="-3"/>
        </w:rPr>
        <w:t xml:space="preserve"> </w:t>
      </w:r>
      <w:r>
        <w:t>очікуваної</w:t>
      </w:r>
      <w:r>
        <w:rPr>
          <w:spacing w:val="-3"/>
        </w:rPr>
        <w:t xml:space="preserve"> </w:t>
      </w:r>
      <w:r>
        <w:t>вартості</w:t>
      </w:r>
      <w:r>
        <w:rPr>
          <w:spacing w:val="-3"/>
        </w:rPr>
        <w:t xml:space="preserve"> </w:t>
      </w:r>
      <w:r>
        <w:t>предмета</w:t>
      </w:r>
      <w:r>
        <w:rPr>
          <w:spacing w:val="-4"/>
        </w:rPr>
        <w:t xml:space="preserve"> </w:t>
      </w:r>
      <w:r>
        <w:t>закупівлі</w:t>
      </w:r>
      <w:r>
        <w:rPr>
          <w:spacing w:val="-5"/>
        </w:rPr>
        <w:t xml:space="preserve"> </w:t>
      </w:r>
      <w:r>
        <w:t>(відповідно</w:t>
      </w:r>
      <w:r>
        <w:rPr>
          <w:spacing w:val="-3"/>
        </w:rPr>
        <w:t xml:space="preserve"> </w:t>
      </w:r>
      <w:r>
        <w:t>до</w:t>
      </w:r>
      <w:r>
        <w:rPr>
          <w:spacing w:val="-2"/>
        </w:rPr>
        <w:t xml:space="preserve"> </w:t>
      </w:r>
      <w:r>
        <w:t>пункту</w:t>
      </w:r>
      <w:r>
        <w:rPr>
          <w:spacing w:val="-6"/>
        </w:rPr>
        <w:t xml:space="preserve"> </w:t>
      </w:r>
      <w:r>
        <w:t>41</w:t>
      </w:r>
      <w:r>
        <w:rPr>
          <w:spacing w:val="-57"/>
        </w:rPr>
        <w:t xml:space="preserve"> </w:t>
      </w:r>
      <w:r>
        <w:t>постанови</w:t>
      </w:r>
      <w:r>
        <w:rPr>
          <w:spacing w:val="1"/>
        </w:rPr>
        <w:t xml:space="preserve"> </w:t>
      </w:r>
      <w:r>
        <w:t>КМУ</w:t>
      </w:r>
      <w:r>
        <w:rPr>
          <w:spacing w:val="1"/>
        </w:rPr>
        <w:t xml:space="preserve"> </w:t>
      </w:r>
      <w:r>
        <w:t>від</w:t>
      </w:r>
      <w:r>
        <w:rPr>
          <w:spacing w:val="2"/>
        </w:rPr>
        <w:t xml:space="preserve"> </w:t>
      </w:r>
      <w:r>
        <w:t>11.10.2016</w:t>
      </w:r>
      <w:r>
        <w:rPr>
          <w:spacing w:val="2"/>
        </w:rPr>
        <w:t xml:space="preserve"> </w:t>
      </w:r>
      <w:r>
        <w:t>№</w:t>
      </w:r>
      <w:r>
        <w:rPr>
          <w:spacing w:val="1"/>
        </w:rPr>
        <w:t xml:space="preserve"> </w:t>
      </w:r>
      <w:r>
        <w:t>710</w:t>
      </w:r>
      <w:r>
        <w:rPr>
          <w:spacing w:val="2"/>
        </w:rPr>
        <w:t xml:space="preserve"> </w:t>
      </w:r>
      <w:r>
        <w:t>«Про</w:t>
      </w:r>
      <w:r>
        <w:rPr>
          <w:spacing w:val="2"/>
        </w:rPr>
        <w:t xml:space="preserve"> </w:t>
      </w:r>
      <w:r>
        <w:t>ефективне використання</w:t>
      </w:r>
      <w:r>
        <w:rPr>
          <w:spacing w:val="2"/>
        </w:rPr>
        <w:t xml:space="preserve"> </w:t>
      </w:r>
      <w:r>
        <w:t>державних</w:t>
      </w:r>
      <w:r>
        <w:rPr>
          <w:spacing w:val="1"/>
        </w:rPr>
        <w:t xml:space="preserve"> </w:t>
      </w:r>
      <w:r>
        <w:t>коштів»</w:t>
      </w:r>
      <w:r>
        <w:rPr>
          <w:spacing w:val="1"/>
        </w:rPr>
        <w:t xml:space="preserve"> </w:t>
      </w:r>
      <w:r>
        <w:t>(зі</w:t>
      </w:r>
      <w:r>
        <w:rPr>
          <w:spacing w:val="-1"/>
        </w:rPr>
        <w:t xml:space="preserve"> </w:t>
      </w:r>
      <w:r>
        <w:t>змінами)</w:t>
      </w:r>
    </w:p>
    <w:p w:rsidR="0028437F" w:rsidRDefault="00534E2B">
      <w:pPr>
        <w:pStyle w:val="a4"/>
        <w:numPr>
          <w:ilvl w:val="0"/>
          <w:numId w:val="4"/>
        </w:numPr>
        <w:tabs>
          <w:tab w:val="left" w:pos="553"/>
        </w:tabs>
        <w:spacing w:before="200" w:line="276" w:lineRule="auto"/>
        <w:ind w:right="101" w:firstLine="0"/>
        <w:jc w:val="both"/>
        <w:rPr>
          <w:sz w:val="24"/>
        </w:rPr>
      </w:pPr>
      <w:r>
        <w:rPr>
          <w:b/>
          <w:sz w:val="24"/>
        </w:rPr>
        <w:t>Найменування,</w:t>
      </w:r>
      <w:r>
        <w:rPr>
          <w:b/>
          <w:spacing w:val="1"/>
          <w:sz w:val="24"/>
        </w:rPr>
        <w:t xml:space="preserve"> </w:t>
      </w:r>
      <w:r>
        <w:rPr>
          <w:b/>
          <w:sz w:val="24"/>
        </w:rPr>
        <w:t>місцезнаходження</w:t>
      </w:r>
      <w:r>
        <w:rPr>
          <w:b/>
          <w:spacing w:val="1"/>
          <w:sz w:val="24"/>
        </w:rPr>
        <w:t xml:space="preserve"> </w:t>
      </w:r>
      <w:r>
        <w:rPr>
          <w:b/>
          <w:sz w:val="24"/>
        </w:rPr>
        <w:t>та</w:t>
      </w:r>
      <w:r>
        <w:rPr>
          <w:b/>
          <w:spacing w:val="1"/>
          <w:sz w:val="24"/>
        </w:rPr>
        <w:t xml:space="preserve"> </w:t>
      </w:r>
      <w:r>
        <w:rPr>
          <w:b/>
          <w:sz w:val="24"/>
        </w:rPr>
        <w:t>ідентифікаційний</w:t>
      </w:r>
      <w:r>
        <w:rPr>
          <w:b/>
          <w:spacing w:val="1"/>
          <w:sz w:val="24"/>
        </w:rPr>
        <w:t xml:space="preserve"> </w:t>
      </w:r>
      <w:r>
        <w:rPr>
          <w:b/>
          <w:sz w:val="24"/>
        </w:rPr>
        <w:t>код</w:t>
      </w:r>
      <w:r>
        <w:rPr>
          <w:b/>
          <w:spacing w:val="1"/>
          <w:sz w:val="24"/>
        </w:rPr>
        <w:t xml:space="preserve"> </w:t>
      </w:r>
      <w:r>
        <w:rPr>
          <w:b/>
          <w:sz w:val="24"/>
        </w:rPr>
        <w:t>замовника</w:t>
      </w:r>
      <w:r>
        <w:rPr>
          <w:b/>
          <w:spacing w:val="1"/>
          <w:sz w:val="24"/>
        </w:rPr>
        <w:t xml:space="preserve"> </w:t>
      </w:r>
      <w:r>
        <w:rPr>
          <w:b/>
          <w:sz w:val="24"/>
        </w:rPr>
        <w:t>в</w:t>
      </w:r>
      <w:r>
        <w:rPr>
          <w:b/>
          <w:spacing w:val="1"/>
          <w:sz w:val="24"/>
        </w:rPr>
        <w:t xml:space="preserve"> </w:t>
      </w:r>
      <w:r>
        <w:rPr>
          <w:b/>
          <w:sz w:val="24"/>
        </w:rPr>
        <w:t>Єдиному</w:t>
      </w:r>
      <w:r>
        <w:rPr>
          <w:b/>
          <w:spacing w:val="1"/>
          <w:sz w:val="24"/>
        </w:rPr>
        <w:t xml:space="preserve"> </w:t>
      </w:r>
      <w:r>
        <w:rPr>
          <w:b/>
          <w:sz w:val="24"/>
        </w:rPr>
        <w:t>державному</w:t>
      </w:r>
      <w:r>
        <w:rPr>
          <w:b/>
          <w:spacing w:val="1"/>
          <w:sz w:val="24"/>
        </w:rPr>
        <w:t xml:space="preserve"> </w:t>
      </w:r>
      <w:r>
        <w:rPr>
          <w:b/>
          <w:sz w:val="24"/>
        </w:rPr>
        <w:t>реєстрі</w:t>
      </w:r>
      <w:r>
        <w:rPr>
          <w:b/>
          <w:spacing w:val="1"/>
          <w:sz w:val="24"/>
        </w:rPr>
        <w:t xml:space="preserve"> </w:t>
      </w:r>
      <w:r>
        <w:rPr>
          <w:b/>
          <w:sz w:val="24"/>
        </w:rPr>
        <w:t>юридичних</w:t>
      </w:r>
      <w:r>
        <w:rPr>
          <w:b/>
          <w:spacing w:val="1"/>
          <w:sz w:val="24"/>
        </w:rPr>
        <w:t xml:space="preserve"> </w:t>
      </w:r>
      <w:r>
        <w:rPr>
          <w:b/>
          <w:sz w:val="24"/>
        </w:rPr>
        <w:t>осіб,</w:t>
      </w:r>
      <w:r>
        <w:rPr>
          <w:b/>
          <w:spacing w:val="1"/>
          <w:sz w:val="24"/>
        </w:rPr>
        <w:t xml:space="preserve"> </w:t>
      </w:r>
      <w:r>
        <w:rPr>
          <w:b/>
          <w:sz w:val="24"/>
        </w:rPr>
        <w:t>фізичних</w:t>
      </w:r>
      <w:r>
        <w:rPr>
          <w:b/>
          <w:spacing w:val="1"/>
          <w:sz w:val="24"/>
        </w:rPr>
        <w:t xml:space="preserve"> </w:t>
      </w:r>
      <w:r>
        <w:rPr>
          <w:b/>
          <w:sz w:val="24"/>
        </w:rPr>
        <w:t>осіб</w:t>
      </w:r>
      <w:r>
        <w:rPr>
          <w:b/>
          <w:spacing w:val="1"/>
          <w:sz w:val="24"/>
        </w:rPr>
        <w:t xml:space="preserve"> </w:t>
      </w:r>
      <w:r>
        <w:rPr>
          <w:b/>
          <w:sz w:val="24"/>
        </w:rPr>
        <w:t>-</w:t>
      </w:r>
      <w:r>
        <w:rPr>
          <w:b/>
          <w:spacing w:val="1"/>
          <w:sz w:val="24"/>
        </w:rPr>
        <w:t xml:space="preserve"> </w:t>
      </w:r>
      <w:r>
        <w:rPr>
          <w:b/>
          <w:sz w:val="24"/>
        </w:rPr>
        <w:t>підприємців</w:t>
      </w:r>
      <w:r>
        <w:rPr>
          <w:b/>
          <w:spacing w:val="1"/>
          <w:sz w:val="24"/>
        </w:rPr>
        <w:t xml:space="preserve"> </w:t>
      </w:r>
      <w:r>
        <w:rPr>
          <w:b/>
          <w:sz w:val="24"/>
        </w:rPr>
        <w:t>та</w:t>
      </w:r>
      <w:r>
        <w:rPr>
          <w:b/>
          <w:spacing w:val="1"/>
          <w:sz w:val="24"/>
        </w:rPr>
        <w:t xml:space="preserve"> </w:t>
      </w:r>
      <w:r>
        <w:rPr>
          <w:b/>
          <w:sz w:val="24"/>
        </w:rPr>
        <w:t>громадських</w:t>
      </w:r>
      <w:r>
        <w:rPr>
          <w:b/>
          <w:spacing w:val="-57"/>
          <w:sz w:val="24"/>
        </w:rPr>
        <w:t xml:space="preserve"> </w:t>
      </w:r>
      <w:r>
        <w:rPr>
          <w:b/>
          <w:sz w:val="24"/>
        </w:rPr>
        <w:t xml:space="preserve">формувань, його категорія: </w:t>
      </w:r>
      <w:r w:rsidR="00495A62" w:rsidRPr="00495A62">
        <w:rPr>
          <w:color w:val="000000"/>
          <w:sz w:val="24"/>
          <w:szCs w:val="24"/>
          <w:u w:val="single"/>
          <w:lang w:eastAsia="uk-UA"/>
        </w:rPr>
        <w:t xml:space="preserve">Управління культури та туризму Коломийської міської ради </w:t>
      </w:r>
      <w:r w:rsidR="00495A62" w:rsidRPr="00495A62">
        <w:rPr>
          <w:sz w:val="24"/>
          <w:szCs w:val="24"/>
          <w:lang w:eastAsia="uk-UA"/>
        </w:rPr>
        <w:t>78203, Україна, Івано-Франківська область, м. Коломия, вул. Театральна,27</w:t>
      </w:r>
      <w:r w:rsidR="00495A62" w:rsidRPr="00495A62">
        <w:rPr>
          <w:color w:val="000000"/>
          <w:sz w:val="24"/>
          <w:szCs w:val="24"/>
          <w:u w:val="single"/>
          <w:lang w:eastAsia="uk-UA"/>
        </w:rPr>
        <w:t>, код 02006248, юридичні особи, які забезпечують потреби держави або територіальної громади.</w:t>
      </w:r>
      <w:r>
        <w:rPr>
          <w:sz w:val="24"/>
        </w:rPr>
        <w:t>;</w:t>
      </w:r>
    </w:p>
    <w:p w:rsidR="0028437F" w:rsidRDefault="00534E2B">
      <w:pPr>
        <w:pStyle w:val="2"/>
        <w:numPr>
          <w:ilvl w:val="0"/>
          <w:numId w:val="4"/>
        </w:numPr>
        <w:tabs>
          <w:tab w:val="left" w:pos="493"/>
        </w:tabs>
        <w:spacing w:before="201"/>
        <w:ind w:firstLine="0"/>
        <w:jc w:val="both"/>
        <w:rPr>
          <w:b/>
        </w:rPr>
      </w:pPr>
      <w:r>
        <w:t>Назва предмета закупівлі із зазначенням коду за Єдиним закупівельним словником (у разі</w:t>
      </w:r>
      <w:r>
        <w:rPr>
          <w:spacing w:val="1"/>
        </w:rPr>
        <w:t xml:space="preserve"> </w:t>
      </w:r>
      <w:r>
        <w:t>поділу на лоти такі відомості повин</w:t>
      </w:r>
      <w:r>
        <w:t>ні зазначатися стосовно кожного лота) та назви відповідних</w:t>
      </w:r>
      <w:r>
        <w:rPr>
          <w:spacing w:val="1"/>
        </w:rPr>
        <w:t xml:space="preserve"> </w:t>
      </w:r>
      <w:r>
        <w:t xml:space="preserve">класифікаторів предмета закупівлі і частин предмета закупівлі (лотів) (за наявності): </w:t>
      </w:r>
      <w:r w:rsidR="00495A62">
        <w:rPr>
          <w:b/>
        </w:rPr>
        <w:t>Моноблоки</w:t>
      </w:r>
      <w:r>
        <w:t>,</w:t>
      </w:r>
      <w:r>
        <w:rPr>
          <w:spacing w:val="-57"/>
        </w:rPr>
        <w:t xml:space="preserve"> </w:t>
      </w:r>
      <w:r>
        <w:t xml:space="preserve">код за Єдиним закупівельним словником ДК 021:2015 код </w:t>
      </w:r>
      <w:r>
        <w:rPr>
          <w:b/>
        </w:rPr>
        <w:t>30210000-4 Машини для обробки</w:t>
      </w:r>
      <w:r>
        <w:rPr>
          <w:b/>
          <w:spacing w:val="1"/>
        </w:rPr>
        <w:t xml:space="preserve"> </w:t>
      </w:r>
      <w:r>
        <w:rPr>
          <w:b/>
        </w:rPr>
        <w:t>даних</w:t>
      </w:r>
      <w:r>
        <w:rPr>
          <w:b/>
          <w:spacing w:val="-1"/>
        </w:rPr>
        <w:t xml:space="preserve"> </w:t>
      </w:r>
      <w:r>
        <w:rPr>
          <w:b/>
        </w:rPr>
        <w:t>(апаратна ч</w:t>
      </w:r>
      <w:r>
        <w:rPr>
          <w:b/>
        </w:rPr>
        <w:t>астина)</w:t>
      </w:r>
    </w:p>
    <w:p w:rsidR="0028437F" w:rsidRDefault="00534E2B">
      <w:pPr>
        <w:pStyle w:val="a4"/>
        <w:numPr>
          <w:ilvl w:val="0"/>
          <w:numId w:val="4"/>
        </w:numPr>
        <w:tabs>
          <w:tab w:val="left" w:pos="457"/>
        </w:tabs>
        <w:spacing w:before="1"/>
        <w:ind w:left="456" w:hanging="241"/>
        <w:jc w:val="both"/>
        <w:rPr>
          <w:b/>
          <w:sz w:val="24"/>
        </w:rPr>
      </w:pPr>
      <w:r>
        <w:rPr>
          <w:b/>
          <w:sz w:val="24"/>
        </w:rPr>
        <w:t>Ідентифікатор</w:t>
      </w:r>
      <w:r>
        <w:rPr>
          <w:b/>
          <w:spacing w:val="-7"/>
          <w:sz w:val="24"/>
        </w:rPr>
        <w:t xml:space="preserve"> </w:t>
      </w:r>
      <w:r>
        <w:rPr>
          <w:b/>
          <w:sz w:val="24"/>
        </w:rPr>
        <w:t>закупівлі:</w:t>
      </w:r>
      <w:r>
        <w:rPr>
          <w:b/>
          <w:spacing w:val="-11"/>
          <w:sz w:val="24"/>
        </w:rPr>
        <w:t xml:space="preserve"> </w:t>
      </w:r>
      <w:r w:rsidR="00495A62" w:rsidRPr="00495A62">
        <w:rPr>
          <w:rFonts w:ascii="Arial" w:hAnsi="Arial"/>
          <w:b/>
          <w:color w:val="333333"/>
          <w:sz w:val="20"/>
        </w:rPr>
        <w:t>UA-2023-09-18-013466-a </w:t>
      </w:r>
    </w:p>
    <w:p w:rsidR="0028437F" w:rsidRDefault="00534E2B">
      <w:pPr>
        <w:pStyle w:val="a4"/>
        <w:numPr>
          <w:ilvl w:val="0"/>
          <w:numId w:val="4"/>
        </w:numPr>
        <w:tabs>
          <w:tab w:val="left" w:pos="543"/>
        </w:tabs>
        <w:spacing w:before="40" w:line="276" w:lineRule="auto"/>
        <w:ind w:right="104" w:firstLine="0"/>
        <w:jc w:val="both"/>
        <w:rPr>
          <w:sz w:val="24"/>
        </w:rPr>
      </w:pPr>
      <w:r>
        <w:rPr>
          <w:b/>
          <w:sz w:val="24"/>
        </w:rPr>
        <w:t>Обґрунтування</w:t>
      </w:r>
      <w:r>
        <w:rPr>
          <w:b/>
          <w:spacing w:val="1"/>
          <w:sz w:val="24"/>
        </w:rPr>
        <w:t xml:space="preserve"> </w:t>
      </w:r>
      <w:r>
        <w:rPr>
          <w:b/>
          <w:sz w:val="24"/>
        </w:rPr>
        <w:t>технічних</w:t>
      </w:r>
      <w:r>
        <w:rPr>
          <w:b/>
          <w:spacing w:val="1"/>
          <w:sz w:val="24"/>
        </w:rPr>
        <w:t xml:space="preserve"> </w:t>
      </w:r>
      <w:r>
        <w:rPr>
          <w:b/>
          <w:sz w:val="24"/>
        </w:rPr>
        <w:t>та</w:t>
      </w:r>
      <w:r>
        <w:rPr>
          <w:b/>
          <w:spacing w:val="1"/>
          <w:sz w:val="24"/>
        </w:rPr>
        <w:t xml:space="preserve"> </w:t>
      </w:r>
      <w:r>
        <w:rPr>
          <w:b/>
          <w:sz w:val="24"/>
        </w:rPr>
        <w:t>якісних</w:t>
      </w:r>
      <w:r>
        <w:rPr>
          <w:b/>
          <w:spacing w:val="1"/>
          <w:sz w:val="24"/>
        </w:rPr>
        <w:t xml:space="preserve"> </w:t>
      </w:r>
      <w:r>
        <w:rPr>
          <w:b/>
          <w:sz w:val="24"/>
        </w:rPr>
        <w:t>характеристик</w:t>
      </w:r>
      <w:r>
        <w:rPr>
          <w:b/>
          <w:spacing w:val="1"/>
          <w:sz w:val="24"/>
        </w:rPr>
        <w:t xml:space="preserve"> </w:t>
      </w:r>
      <w:r>
        <w:rPr>
          <w:b/>
          <w:sz w:val="24"/>
        </w:rPr>
        <w:t>предмета</w:t>
      </w:r>
      <w:r>
        <w:rPr>
          <w:b/>
          <w:spacing w:val="1"/>
          <w:sz w:val="24"/>
        </w:rPr>
        <w:t xml:space="preserve"> </w:t>
      </w:r>
      <w:r>
        <w:rPr>
          <w:b/>
          <w:sz w:val="24"/>
        </w:rPr>
        <w:t>закупівлі:</w:t>
      </w:r>
      <w:r>
        <w:rPr>
          <w:b/>
          <w:spacing w:val="1"/>
          <w:sz w:val="24"/>
        </w:rPr>
        <w:t xml:space="preserve"> </w:t>
      </w:r>
      <w:r>
        <w:rPr>
          <w:sz w:val="24"/>
        </w:rPr>
        <w:t>Закупівля</w:t>
      </w:r>
      <w:r>
        <w:rPr>
          <w:spacing w:val="1"/>
          <w:sz w:val="24"/>
        </w:rPr>
        <w:t xml:space="preserve"> </w:t>
      </w:r>
      <w:r>
        <w:rPr>
          <w:sz w:val="24"/>
        </w:rPr>
        <w:t xml:space="preserve">товару – </w:t>
      </w:r>
      <w:r w:rsidR="00495A62">
        <w:rPr>
          <w:b/>
          <w:sz w:val="24"/>
        </w:rPr>
        <w:t>Моноблоки</w:t>
      </w:r>
      <w:r>
        <w:rPr>
          <w:sz w:val="24"/>
        </w:rPr>
        <w:t>.</w:t>
      </w:r>
      <w:r>
        <w:rPr>
          <w:spacing w:val="1"/>
          <w:sz w:val="24"/>
        </w:rPr>
        <w:t xml:space="preserve"> </w:t>
      </w:r>
      <w:r>
        <w:rPr>
          <w:sz w:val="24"/>
        </w:rPr>
        <w:t>Технічні</w:t>
      </w:r>
      <w:r>
        <w:rPr>
          <w:spacing w:val="1"/>
          <w:sz w:val="24"/>
        </w:rPr>
        <w:t xml:space="preserve"> </w:t>
      </w:r>
      <w:r>
        <w:rPr>
          <w:sz w:val="24"/>
        </w:rPr>
        <w:t>та</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сформовано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потреб</w:t>
      </w:r>
      <w:r>
        <w:rPr>
          <w:spacing w:val="1"/>
          <w:sz w:val="24"/>
        </w:rPr>
        <w:t xml:space="preserve"> </w:t>
      </w:r>
      <w:r>
        <w:rPr>
          <w:sz w:val="24"/>
        </w:rPr>
        <w:t>Замовника.</w:t>
      </w:r>
    </w:p>
    <w:p w:rsidR="00495A62" w:rsidRPr="00495A62" w:rsidRDefault="00495A62" w:rsidP="00495A62">
      <w:pPr>
        <w:tabs>
          <w:tab w:val="left" w:pos="543"/>
        </w:tabs>
        <w:spacing w:before="40" w:line="276" w:lineRule="auto"/>
        <w:ind w:left="216" w:right="104"/>
        <w:jc w:val="center"/>
        <w:rPr>
          <w:b/>
          <w:sz w:val="24"/>
        </w:rPr>
      </w:pPr>
      <w:r w:rsidRPr="00495A62">
        <w:rPr>
          <w:b/>
          <w:sz w:val="24"/>
        </w:rPr>
        <w:t>ТЕХНІЧНІ ВИМОГИ</w:t>
      </w:r>
    </w:p>
    <w:p w:rsidR="00495A62" w:rsidRDefault="00495A62" w:rsidP="00495A62"/>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6"/>
        <w:gridCol w:w="4550"/>
        <w:gridCol w:w="2564"/>
      </w:tblGrid>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jc w:val="center"/>
              <w:rPr>
                <w:rFonts w:eastAsia="Lucida Sans Unicode" w:cs="Mangal"/>
                <w:kern w:val="1"/>
                <w:sz w:val="24"/>
                <w:szCs w:val="24"/>
                <w:lang w:eastAsia="ar-SA" w:bidi="hi-IN"/>
              </w:rPr>
            </w:pPr>
            <w:r w:rsidRPr="00495A62">
              <w:rPr>
                <w:rFonts w:eastAsia="Lucida Sans Unicode" w:cs="Mangal"/>
                <w:b/>
                <w:kern w:val="1"/>
                <w:sz w:val="24"/>
                <w:szCs w:val="24"/>
                <w:lang w:eastAsia="ar-SA" w:bidi="hi-IN"/>
              </w:rPr>
              <w:t>Найменування характеристики</w:t>
            </w:r>
          </w:p>
        </w:tc>
        <w:tc>
          <w:tcPr>
            <w:tcW w:w="4535"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jc w:val="center"/>
              <w:rPr>
                <w:rFonts w:eastAsia="Lucida Sans Unicode" w:cs="Mangal"/>
                <w:kern w:val="1"/>
                <w:sz w:val="24"/>
                <w:szCs w:val="24"/>
                <w:lang w:eastAsia="ar-SA" w:bidi="hi-IN"/>
              </w:rPr>
            </w:pPr>
            <w:r w:rsidRPr="00495A62">
              <w:rPr>
                <w:rFonts w:eastAsia="Lucida Sans Unicode" w:cs="Mangal"/>
                <w:b/>
                <w:kern w:val="1"/>
                <w:sz w:val="24"/>
                <w:szCs w:val="24"/>
                <w:lang w:eastAsia="ar-SA" w:bidi="hi-IN"/>
              </w:rPr>
              <w:t>Технічні характеристики, які вимагаються Замовником</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eastAsia="hi-IN" w:bidi="hi-IN"/>
              </w:rPr>
            </w:pPr>
            <w:r w:rsidRPr="00495A62">
              <w:rPr>
                <w:rFonts w:eastAsia="Lucida Sans Unicode" w:cs="Mangal"/>
                <w:b/>
                <w:color w:val="000000"/>
                <w:kern w:val="1"/>
                <w:sz w:val="24"/>
                <w:szCs w:val="24"/>
                <w:lang w:eastAsia="ar-SA" w:bidi="hi-IN"/>
              </w:rPr>
              <w:t>Технічні характеристики, які пропонуються Учасником*</w:t>
            </w:r>
          </w:p>
        </w:tc>
      </w:tr>
      <w:tr w:rsidR="00495A62" w:rsidRPr="00495A62" w:rsidTr="00A86FD1">
        <w:trPr>
          <w:jc w:val="center"/>
        </w:trPr>
        <w:tc>
          <w:tcPr>
            <w:tcW w:w="10206" w:type="dxa"/>
            <w:gridSpan w:val="3"/>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jc w:val="center"/>
              <w:rPr>
                <w:rFonts w:eastAsia="Lucida Sans Unicode" w:cs="Mangal"/>
                <w:b/>
                <w:kern w:val="1"/>
                <w:sz w:val="24"/>
                <w:szCs w:val="24"/>
                <w:lang w:eastAsia="ar-SA" w:bidi="hi-IN"/>
              </w:rPr>
            </w:pPr>
            <w:r w:rsidRPr="00495A62">
              <w:rPr>
                <w:rFonts w:eastAsia="Lucida Sans Unicode" w:cs="Mangal"/>
                <w:b/>
                <w:bCs/>
                <w:kern w:val="1"/>
                <w:sz w:val="24"/>
                <w:szCs w:val="24"/>
                <w:lang w:bidi="hi-IN"/>
              </w:rPr>
              <w:t>Моноблок</w:t>
            </w: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bidi="hi-IN"/>
              </w:rPr>
            </w:pPr>
            <w:r w:rsidRPr="00495A62">
              <w:rPr>
                <w:rFonts w:eastAsia="Lucida Sans Unicode"/>
                <w:kern w:val="1"/>
                <w:sz w:val="24"/>
                <w:szCs w:val="24"/>
                <w:lang w:bidi="hi-IN"/>
              </w:rPr>
              <w:t>Назва виробника</w:t>
            </w:r>
          </w:p>
        </w:tc>
        <w:tc>
          <w:tcPr>
            <w:tcW w:w="4535"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jc w:val="center"/>
              <w:rPr>
                <w:rFonts w:eastAsia="Lucida Sans Unicode"/>
                <w:kern w:val="1"/>
                <w:sz w:val="24"/>
                <w:szCs w:val="24"/>
                <w:lang w:eastAsia="hi-IN" w:bidi="hi-IN"/>
              </w:rPr>
            </w:pPr>
            <w:r w:rsidRPr="00495A62">
              <w:rPr>
                <w:rFonts w:eastAsia="Lucida Sans Unicode"/>
                <w:kern w:val="1"/>
                <w:sz w:val="21"/>
                <w:szCs w:val="21"/>
                <w:shd w:val="clear" w:color="auto" w:fill="FFFFFF"/>
                <w:lang w:eastAsia="hi-IN" w:bidi="hi-IN"/>
              </w:rPr>
              <w:t>Вказати назву</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bidi="hi-IN"/>
              </w:rPr>
            </w:pPr>
            <w:r w:rsidRPr="00495A62">
              <w:rPr>
                <w:rFonts w:eastAsia="Lucida Sans Unicode"/>
                <w:kern w:val="1"/>
                <w:sz w:val="24"/>
                <w:szCs w:val="24"/>
                <w:lang w:bidi="hi-IN"/>
              </w:rPr>
              <w:t>Модель</w:t>
            </w:r>
          </w:p>
        </w:tc>
        <w:tc>
          <w:tcPr>
            <w:tcW w:w="4535" w:type="dxa"/>
            <w:shd w:val="clear" w:color="auto" w:fill="auto"/>
            <w:tcMar>
              <w:top w:w="0" w:type="dxa"/>
              <w:left w:w="60" w:type="dxa"/>
              <w:bottom w:w="0" w:type="dxa"/>
              <w:right w:w="60" w:type="dxa"/>
            </w:tcMar>
            <w:vAlign w:val="center"/>
          </w:tcPr>
          <w:p w:rsidR="00495A62" w:rsidRPr="00495A62" w:rsidRDefault="00495A62" w:rsidP="00495A62">
            <w:pPr>
              <w:keepNext/>
              <w:shd w:val="clear" w:color="auto" w:fill="FFFFFF"/>
              <w:suppressAutoHyphens/>
              <w:autoSpaceDE/>
              <w:autoSpaceDN/>
              <w:jc w:val="center"/>
              <w:outlineLvl w:val="0"/>
              <w:rPr>
                <w:kern w:val="32"/>
                <w:sz w:val="24"/>
                <w:szCs w:val="33"/>
                <w:lang w:val="ru-RU" w:eastAsia="hi-IN" w:bidi="hi-IN"/>
              </w:rPr>
            </w:pPr>
            <w:proofErr w:type="spellStart"/>
            <w:r w:rsidRPr="00495A62">
              <w:rPr>
                <w:kern w:val="32"/>
                <w:sz w:val="24"/>
                <w:szCs w:val="33"/>
                <w:lang w:eastAsia="hi-IN" w:bidi="hi-IN"/>
              </w:rPr>
              <w:t>Вкати</w:t>
            </w:r>
            <w:proofErr w:type="spellEnd"/>
            <w:r w:rsidRPr="00495A62">
              <w:rPr>
                <w:kern w:val="32"/>
                <w:sz w:val="24"/>
                <w:szCs w:val="33"/>
                <w:lang w:eastAsia="hi-IN" w:bidi="hi-IN"/>
              </w:rPr>
              <w:t xml:space="preserve"> модель</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bidi="hi-IN"/>
              </w:rPr>
            </w:pPr>
            <w:r w:rsidRPr="00495A62">
              <w:rPr>
                <w:rFonts w:eastAsia="Lucida Sans Unicode"/>
                <w:kern w:val="1"/>
                <w:sz w:val="24"/>
                <w:szCs w:val="24"/>
                <w:lang w:bidi="hi-IN"/>
              </w:rPr>
              <w:t>Процесор</w:t>
            </w:r>
          </w:p>
        </w:tc>
        <w:tc>
          <w:tcPr>
            <w:tcW w:w="4535"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jc w:val="center"/>
              <w:rPr>
                <w:rFonts w:eastAsia="Lucida Sans Unicode"/>
                <w:kern w:val="1"/>
                <w:sz w:val="24"/>
                <w:szCs w:val="24"/>
                <w:lang w:eastAsia="hi-IN" w:bidi="hi-IN"/>
              </w:rPr>
            </w:pPr>
            <w:hyperlink r:id="rId8" w:history="1">
              <w:r w:rsidRPr="00495A62">
                <w:rPr>
                  <w:rFonts w:eastAsia="Lucida Sans Unicode"/>
                  <w:kern w:val="1"/>
                  <w:sz w:val="21"/>
                  <w:szCs w:val="21"/>
                  <w:shd w:val="clear" w:color="auto" w:fill="FFFFFF"/>
                  <w:lang w:eastAsia="hi-IN" w:bidi="hi-IN"/>
                </w:rPr>
                <w:t xml:space="preserve">AMD 6-core </w:t>
              </w:r>
              <w:proofErr w:type="spellStart"/>
              <w:r w:rsidRPr="00495A62">
                <w:rPr>
                  <w:rFonts w:eastAsia="Lucida Sans Unicode"/>
                  <w:kern w:val="1"/>
                  <w:sz w:val="21"/>
                  <w:szCs w:val="21"/>
                  <w:shd w:val="clear" w:color="auto" w:fill="FFFFFF"/>
                  <w:lang w:eastAsia="hi-IN" w:bidi="hi-IN"/>
                </w:rPr>
                <w:t>Ryzen</w:t>
              </w:r>
              <w:proofErr w:type="spellEnd"/>
              <w:r w:rsidRPr="00495A62">
                <w:rPr>
                  <w:rFonts w:eastAsia="Lucida Sans Unicode"/>
                  <w:kern w:val="1"/>
                  <w:sz w:val="21"/>
                  <w:szCs w:val="21"/>
                  <w:shd w:val="clear" w:color="auto" w:fill="FFFFFF"/>
                  <w:lang w:eastAsia="hi-IN" w:bidi="hi-IN"/>
                </w:rPr>
                <w:t xml:space="preserve"> 5 5600G 3.9-4.4GHz</w:t>
              </w:r>
            </w:hyperlink>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bidi="hi-IN"/>
              </w:rPr>
            </w:pPr>
            <w:r w:rsidRPr="00495A62">
              <w:rPr>
                <w:rFonts w:eastAsia="Lucida Sans Unicode"/>
                <w:kern w:val="1"/>
                <w:sz w:val="24"/>
                <w:szCs w:val="24"/>
                <w:lang w:bidi="hi-IN"/>
              </w:rPr>
              <w:t>Відеоадаптер</w:t>
            </w:r>
          </w:p>
        </w:tc>
        <w:tc>
          <w:tcPr>
            <w:tcW w:w="4535"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jc w:val="center"/>
              <w:rPr>
                <w:rFonts w:eastAsia="Lucida Sans Unicode"/>
                <w:kern w:val="1"/>
                <w:sz w:val="24"/>
                <w:szCs w:val="24"/>
                <w:lang w:bidi="hi-IN"/>
              </w:rPr>
            </w:pPr>
            <w:proofErr w:type="spellStart"/>
            <w:r w:rsidRPr="00495A62">
              <w:rPr>
                <w:rFonts w:eastAsia="Lucida Sans Unicode"/>
                <w:kern w:val="1"/>
                <w:sz w:val="21"/>
                <w:szCs w:val="21"/>
                <w:shd w:val="clear" w:color="auto" w:fill="FFFFFF"/>
                <w:lang w:eastAsia="hi-IN" w:bidi="hi-IN"/>
              </w:rPr>
              <w:t>Radeon</w:t>
            </w:r>
            <w:proofErr w:type="spellEnd"/>
            <w:r w:rsidRPr="00495A62">
              <w:rPr>
                <w:rFonts w:eastAsia="Lucida Sans Unicode"/>
                <w:kern w:val="1"/>
                <w:sz w:val="21"/>
                <w:szCs w:val="21"/>
                <w:shd w:val="clear" w:color="auto" w:fill="FFFFFF"/>
                <w:lang w:eastAsia="hi-IN" w:bidi="hi-IN"/>
              </w:rPr>
              <w:t xml:space="preserve"> </w:t>
            </w:r>
            <w:proofErr w:type="spellStart"/>
            <w:r w:rsidRPr="00495A62">
              <w:rPr>
                <w:rFonts w:eastAsia="Lucida Sans Unicode"/>
                <w:kern w:val="1"/>
                <w:sz w:val="21"/>
                <w:szCs w:val="21"/>
                <w:shd w:val="clear" w:color="auto" w:fill="FFFFFF"/>
                <w:lang w:eastAsia="hi-IN" w:bidi="hi-IN"/>
              </w:rPr>
              <w:t>Vega</w:t>
            </w:r>
            <w:proofErr w:type="spellEnd"/>
            <w:r w:rsidRPr="00495A62">
              <w:rPr>
                <w:rFonts w:eastAsia="Lucida Sans Unicode"/>
                <w:kern w:val="1"/>
                <w:sz w:val="21"/>
                <w:szCs w:val="21"/>
                <w:shd w:val="clear" w:color="auto" w:fill="FFFFFF"/>
                <w:lang w:eastAsia="hi-IN" w:bidi="hi-IN"/>
              </w:rPr>
              <w:t xml:space="preserve"> 7</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bidi="hi-IN"/>
              </w:rPr>
              <w:t>Оптичний накопичувач</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eastAsia="hi-IN" w:bidi="hi-IN"/>
              </w:rPr>
            </w:pPr>
            <w:proofErr w:type="spellStart"/>
            <w:r w:rsidRPr="00495A62">
              <w:rPr>
                <w:rFonts w:eastAsia="Lucida Sans Unicode"/>
                <w:kern w:val="1"/>
                <w:sz w:val="24"/>
                <w:szCs w:val="24"/>
                <w:lang w:eastAsia="hi-IN" w:bidi="hi-IN"/>
              </w:rPr>
              <w:t>Опціонально</w:t>
            </w:r>
            <w:proofErr w:type="spellEnd"/>
            <w:r w:rsidRPr="00495A62">
              <w:rPr>
                <w:rFonts w:eastAsia="Lucida Sans Unicode"/>
                <w:kern w:val="1"/>
                <w:sz w:val="24"/>
                <w:szCs w:val="24"/>
                <w:lang w:eastAsia="hi-IN" w:bidi="hi-IN"/>
              </w:rPr>
              <w:t xml:space="preserve">  </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highlight w:val="cyan"/>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eastAsia="hi-IN" w:bidi="hi-IN"/>
              </w:rPr>
              <w:t xml:space="preserve">Накопичувач: </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eastAsia="hi-IN" w:bidi="hi-IN"/>
              </w:rPr>
            </w:pPr>
            <w:hyperlink r:id="rId9" w:history="1">
              <w:r w:rsidRPr="00495A62">
                <w:rPr>
                  <w:rFonts w:eastAsia="Lucida Sans Unicode"/>
                  <w:kern w:val="1"/>
                  <w:sz w:val="21"/>
                  <w:szCs w:val="21"/>
                  <w:shd w:val="clear" w:color="auto" w:fill="FFFFFF"/>
                  <w:lang w:eastAsia="hi-IN" w:bidi="hi-IN"/>
                </w:rPr>
                <w:t xml:space="preserve">480GB M.2 </w:t>
              </w:r>
              <w:proofErr w:type="spellStart"/>
              <w:r w:rsidRPr="00495A62">
                <w:rPr>
                  <w:rFonts w:eastAsia="Lucida Sans Unicode"/>
                  <w:kern w:val="1"/>
                  <w:sz w:val="21"/>
                  <w:szCs w:val="21"/>
                  <w:shd w:val="clear" w:color="auto" w:fill="FFFFFF"/>
                  <w:lang w:eastAsia="hi-IN" w:bidi="hi-IN"/>
                </w:rPr>
                <w:t>NVMe</w:t>
              </w:r>
              <w:proofErr w:type="spellEnd"/>
              <w:r w:rsidRPr="00495A62">
                <w:rPr>
                  <w:rFonts w:eastAsia="Lucida Sans Unicode"/>
                  <w:kern w:val="1"/>
                  <w:sz w:val="21"/>
                  <w:szCs w:val="21"/>
                  <w:shd w:val="clear" w:color="auto" w:fill="FFFFFF"/>
                  <w:lang w:eastAsia="hi-IN" w:bidi="hi-IN"/>
                </w:rPr>
                <w:t xml:space="preserve"> SSD</w:t>
              </w:r>
            </w:hyperlink>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eastAsia="hi-IN" w:bidi="hi-IN"/>
              </w:rPr>
              <w:t>Оперативна пам'ять</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eastAsia="hi-IN" w:bidi="hi-IN"/>
              </w:rPr>
            </w:pPr>
            <w:r w:rsidRPr="00495A62">
              <w:rPr>
                <w:rFonts w:eastAsia="Lucida Sans Unicode"/>
                <w:kern w:val="1"/>
                <w:sz w:val="21"/>
                <w:szCs w:val="21"/>
                <w:shd w:val="clear" w:color="auto" w:fill="FFFFFF"/>
                <w:lang w:eastAsia="hi-IN" w:bidi="hi-IN"/>
              </w:rPr>
              <w:t>16GB DDR4-2666 SODIMM</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bidi="hi-IN"/>
              </w:rPr>
              <w:t>Комунікація</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eastAsia="hi-IN" w:bidi="hi-IN"/>
              </w:rPr>
            </w:pPr>
            <w:r w:rsidRPr="00495A62">
              <w:rPr>
                <w:rFonts w:eastAsia="Lucida Sans Unicode"/>
                <w:kern w:val="1"/>
                <w:sz w:val="21"/>
                <w:szCs w:val="21"/>
                <w:shd w:val="clear" w:color="auto" w:fill="FFFFFF"/>
                <w:lang w:eastAsia="hi-IN" w:bidi="hi-IN"/>
              </w:rPr>
              <w:t>Wi-Fi 802.11ac + BT4.0</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eastAsia="hi-IN" w:bidi="hi-IN"/>
              </w:rPr>
            </w:pPr>
            <w:proofErr w:type="spellStart"/>
            <w:r w:rsidRPr="00495A62">
              <w:rPr>
                <w:rFonts w:eastAsia="Lucida Sans Unicode"/>
                <w:kern w:val="1"/>
                <w:sz w:val="24"/>
                <w:szCs w:val="24"/>
                <w:lang w:bidi="hi-IN"/>
              </w:rPr>
              <w:t>Мультимедіа</w:t>
            </w:r>
            <w:proofErr w:type="spellEnd"/>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eastAsia="hi-IN" w:bidi="hi-IN"/>
              </w:rPr>
            </w:pPr>
            <w:proofErr w:type="spellStart"/>
            <w:r w:rsidRPr="00495A62">
              <w:rPr>
                <w:rFonts w:eastAsia="Lucida Sans Unicode"/>
                <w:kern w:val="1"/>
                <w:sz w:val="21"/>
                <w:szCs w:val="21"/>
                <w:shd w:val="clear" w:color="auto" w:fill="FFFFFF"/>
                <w:lang w:eastAsia="hi-IN" w:bidi="hi-IN"/>
              </w:rPr>
              <w:t>Стереодинаміки</w:t>
            </w:r>
            <w:proofErr w:type="spellEnd"/>
            <w:r w:rsidRPr="00495A62">
              <w:rPr>
                <w:rFonts w:eastAsia="Lucida Sans Unicode"/>
                <w:kern w:val="1"/>
                <w:sz w:val="24"/>
                <w:szCs w:val="24"/>
                <w:lang w:eastAsia="hi-IN" w:bidi="hi-IN"/>
              </w:rPr>
              <w:t xml:space="preserve">, мікрофон,   </w:t>
            </w:r>
          </w:p>
          <w:p w:rsidR="00495A62" w:rsidRPr="00495A62" w:rsidRDefault="00495A62" w:rsidP="00495A62">
            <w:pPr>
              <w:suppressAutoHyphens/>
              <w:autoSpaceDE/>
              <w:autoSpaceDN/>
              <w:jc w:val="center"/>
              <w:rPr>
                <w:rFonts w:eastAsia="Lucida Sans Unicode"/>
                <w:kern w:val="1"/>
                <w:sz w:val="24"/>
                <w:szCs w:val="24"/>
                <w:lang w:eastAsia="hi-IN" w:bidi="hi-IN"/>
              </w:rPr>
            </w:pPr>
            <w:r w:rsidRPr="00495A62">
              <w:rPr>
                <w:rFonts w:eastAsia="Lucida Sans Unicode"/>
                <w:kern w:val="1"/>
                <w:sz w:val="24"/>
                <w:szCs w:val="24"/>
                <w:lang w:eastAsia="hi-IN" w:bidi="hi-IN"/>
              </w:rPr>
              <w:t xml:space="preserve"> </w:t>
            </w:r>
            <w:hyperlink r:id="rId10" w:history="1">
              <w:proofErr w:type="spellStart"/>
              <w:r w:rsidRPr="00495A62">
                <w:rPr>
                  <w:rFonts w:eastAsia="Lucida Sans Unicode"/>
                  <w:kern w:val="1"/>
                  <w:sz w:val="21"/>
                  <w:szCs w:val="21"/>
                  <w:shd w:val="clear" w:color="auto" w:fill="FFFFFF"/>
                  <w:lang w:eastAsia="hi-IN" w:bidi="hi-IN"/>
                </w:rPr>
                <w:t>Web</w:t>
              </w:r>
              <w:proofErr w:type="spellEnd"/>
              <w:r w:rsidRPr="00495A62">
                <w:rPr>
                  <w:rFonts w:eastAsia="Lucida Sans Unicode"/>
                  <w:kern w:val="1"/>
                  <w:sz w:val="21"/>
                  <w:szCs w:val="21"/>
                  <w:shd w:val="clear" w:color="auto" w:fill="FFFFFF"/>
                  <w:lang w:eastAsia="hi-IN" w:bidi="hi-IN"/>
                </w:rPr>
                <w:t xml:space="preserve"> </w:t>
              </w:r>
              <w:proofErr w:type="spellStart"/>
              <w:r w:rsidRPr="00495A62">
                <w:rPr>
                  <w:rFonts w:eastAsia="Lucida Sans Unicode"/>
                  <w:kern w:val="1"/>
                  <w:sz w:val="21"/>
                  <w:szCs w:val="21"/>
                  <w:shd w:val="clear" w:color="auto" w:fill="FFFFFF"/>
                  <w:lang w:eastAsia="hi-IN" w:bidi="hi-IN"/>
                </w:rPr>
                <w:t>Camera</w:t>
              </w:r>
              <w:proofErr w:type="spellEnd"/>
              <w:r w:rsidRPr="00495A62">
                <w:rPr>
                  <w:rFonts w:eastAsia="Lucida Sans Unicode"/>
                  <w:kern w:val="1"/>
                  <w:sz w:val="21"/>
                  <w:szCs w:val="21"/>
                  <w:shd w:val="clear" w:color="auto" w:fill="FFFFFF"/>
                  <w:lang w:eastAsia="hi-IN" w:bidi="hi-IN"/>
                </w:rPr>
                <w:t xml:space="preserve"> 2.0Mp</w:t>
              </w:r>
            </w:hyperlink>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eastAsia="hi-IN" w:bidi="hi-IN"/>
              </w:rPr>
              <w:t xml:space="preserve">Дисплей </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1"/>
                <w:szCs w:val="21"/>
                <w:shd w:val="clear" w:color="auto" w:fill="FFFFFF"/>
                <w:lang w:eastAsia="hi-IN" w:bidi="hi-IN"/>
              </w:rPr>
            </w:pPr>
            <w:r w:rsidRPr="00495A62">
              <w:rPr>
                <w:rFonts w:eastAsia="Lucida Sans Unicode"/>
                <w:kern w:val="1"/>
                <w:sz w:val="21"/>
                <w:szCs w:val="21"/>
                <w:shd w:val="clear" w:color="auto" w:fill="FFFFFF"/>
                <w:lang w:eastAsia="hi-IN" w:bidi="hi-IN"/>
              </w:rPr>
              <w:t xml:space="preserve">Монітор: 23.8" </w:t>
            </w:r>
            <w:proofErr w:type="spellStart"/>
            <w:r w:rsidRPr="00495A62">
              <w:rPr>
                <w:rFonts w:eastAsia="Lucida Sans Unicode"/>
                <w:kern w:val="1"/>
                <w:sz w:val="21"/>
                <w:szCs w:val="21"/>
                <w:shd w:val="clear" w:color="auto" w:fill="FFFFFF"/>
                <w:lang w:eastAsia="hi-IN" w:bidi="hi-IN"/>
              </w:rPr>
              <w:t>FullHD</w:t>
            </w:r>
            <w:proofErr w:type="spellEnd"/>
            <w:r w:rsidRPr="00495A62">
              <w:rPr>
                <w:rFonts w:eastAsia="Lucida Sans Unicode"/>
                <w:kern w:val="1"/>
                <w:sz w:val="21"/>
                <w:szCs w:val="21"/>
                <w:shd w:val="clear" w:color="auto" w:fill="FFFFFF"/>
                <w:lang w:eastAsia="hi-IN" w:bidi="hi-IN"/>
              </w:rPr>
              <w:t xml:space="preserve"> 1920x1080,</w:t>
            </w:r>
          </w:p>
          <w:p w:rsidR="00495A62" w:rsidRPr="00495A62" w:rsidRDefault="00495A62" w:rsidP="00495A62">
            <w:pPr>
              <w:suppressAutoHyphens/>
              <w:autoSpaceDE/>
              <w:autoSpaceDN/>
              <w:jc w:val="center"/>
              <w:rPr>
                <w:rFonts w:eastAsia="Lucida Sans Unicode"/>
                <w:kern w:val="1"/>
                <w:sz w:val="24"/>
                <w:szCs w:val="24"/>
                <w:lang w:eastAsia="hi-IN" w:bidi="hi-IN"/>
              </w:rPr>
            </w:pPr>
            <w:r w:rsidRPr="00495A62">
              <w:rPr>
                <w:rFonts w:eastAsia="Lucida Sans Unicode"/>
                <w:kern w:val="1"/>
                <w:sz w:val="21"/>
                <w:szCs w:val="21"/>
                <w:shd w:val="clear" w:color="auto" w:fill="FFFFFF"/>
                <w:lang w:eastAsia="hi-IN" w:bidi="hi-IN"/>
              </w:rPr>
              <w:t>Тип матриці: IPS</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bidi="hi-IN"/>
              </w:rPr>
              <w:t xml:space="preserve">Порти </w:t>
            </w:r>
            <w:proofErr w:type="spellStart"/>
            <w:r w:rsidRPr="00495A62">
              <w:rPr>
                <w:rFonts w:eastAsia="Lucida Sans Unicode"/>
                <w:kern w:val="1"/>
                <w:sz w:val="24"/>
                <w:szCs w:val="24"/>
                <w:lang w:bidi="hi-IN"/>
              </w:rPr>
              <w:t>вводу\виводу</w:t>
            </w:r>
            <w:proofErr w:type="spellEnd"/>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1"/>
                <w:szCs w:val="21"/>
                <w:shd w:val="clear" w:color="auto" w:fill="FFFFFF"/>
                <w:lang w:val="en-US" w:eastAsia="hi-IN" w:bidi="hi-IN"/>
              </w:rPr>
            </w:pPr>
            <w:r w:rsidRPr="00495A62">
              <w:rPr>
                <w:rFonts w:eastAsia="Lucida Sans Unicode"/>
                <w:kern w:val="1"/>
                <w:sz w:val="21"/>
                <w:szCs w:val="21"/>
                <w:shd w:val="clear" w:color="auto" w:fill="FFFFFF"/>
                <w:lang w:eastAsia="hi-IN" w:bidi="hi-IN"/>
              </w:rPr>
              <w:t xml:space="preserve">1 x DC </w:t>
            </w:r>
            <w:proofErr w:type="spellStart"/>
            <w:r w:rsidRPr="00495A62">
              <w:rPr>
                <w:rFonts w:eastAsia="Lucida Sans Unicode"/>
                <w:kern w:val="1"/>
                <w:sz w:val="21"/>
                <w:szCs w:val="21"/>
                <w:shd w:val="clear" w:color="auto" w:fill="FFFFFF"/>
                <w:lang w:eastAsia="hi-IN" w:bidi="hi-IN"/>
              </w:rPr>
              <w:t>Power</w:t>
            </w:r>
            <w:proofErr w:type="spellEnd"/>
            <w:r w:rsidRPr="00495A62">
              <w:rPr>
                <w:rFonts w:eastAsia="Lucida Sans Unicode"/>
                <w:kern w:val="1"/>
                <w:sz w:val="21"/>
                <w:szCs w:val="21"/>
                <w:shd w:val="clear" w:color="auto" w:fill="FFFFFF"/>
                <w:lang w:eastAsia="hi-IN" w:bidi="hi-IN"/>
              </w:rPr>
              <w:t xml:space="preserve"> </w:t>
            </w:r>
            <w:proofErr w:type="spellStart"/>
            <w:r w:rsidRPr="00495A62">
              <w:rPr>
                <w:rFonts w:eastAsia="Lucida Sans Unicode"/>
                <w:kern w:val="1"/>
                <w:sz w:val="21"/>
                <w:szCs w:val="21"/>
                <w:shd w:val="clear" w:color="auto" w:fill="FFFFFF"/>
                <w:lang w:eastAsia="hi-IN" w:bidi="hi-IN"/>
              </w:rPr>
              <w:t>Connector</w:t>
            </w:r>
            <w:proofErr w:type="spellEnd"/>
            <w:r w:rsidRPr="00495A62">
              <w:rPr>
                <w:rFonts w:eastAsia="Lucida Sans Unicode"/>
                <w:kern w:val="1"/>
                <w:sz w:val="21"/>
                <w:szCs w:val="21"/>
                <w:shd w:val="clear" w:color="auto" w:fill="FFFFFF"/>
                <w:lang w:eastAsia="hi-IN" w:bidi="hi-IN"/>
              </w:rPr>
              <w:t xml:space="preserve"> 1 x HDMI 1 x D-Sub 4 x USB3.1 1 x LAN (RJ45) </w:t>
            </w:r>
            <w:proofErr w:type="spellStart"/>
            <w:r w:rsidRPr="00495A62">
              <w:rPr>
                <w:rFonts w:eastAsia="Lucida Sans Unicode"/>
                <w:kern w:val="1"/>
                <w:sz w:val="21"/>
                <w:szCs w:val="21"/>
                <w:shd w:val="clear" w:color="auto" w:fill="FFFFFF"/>
                <w:lang w:eastAsia="hi-IN" w:bidi="hi-IN"/>
              </w:rPr>
              <w:t>port</w:t>
            </w:r>
            <w:proofErr w:type="spellEnd"/>
            <w:r w:rsidRPr="00495A62">
              <w:rPr>
                <w:rFonts w:eastAsia="Lucida Sans Unicode"/>
                <w:kern w:val="1"/>
                <w:sz w:val="21"/>
                <w:szCs w:val="21"/>
                <w:shd w:val="clear" w:color="auto" w:fill="FFFFFF"/>
                <w:lang w:eastAsia="hi-IN" w:bidi="hi-IN"/>
              </w:rPr>
              <w:t xml:space="preserve"> 1 x </w:t>
            </w:r>
            <w:proofErr w:type="spellStart"/>
            <w:r w:rsidRPr="00495A62">
              <w:rPr>
                <w:rFonts w:eastAsia="Lucida Sans Unicode"/>
                <w:kern w:val="1"/>
                <w:sz w:val="21"/>
                <w:szCs w:val="21"/>
                <w:shd w:val="clear" w:color="auto" w:fill="FFFFFF"/>
                <w:lang w:eastAsia="hi-IN" w:bidi="hi-IN"/>
              </w:rPr>
              <w:t>Mic</w:t>
            </w:r>
            <w:proofErr w:type="spellEnd"/>
            <w:r w:rsidRPr="00495A62">
              <w:rPr>
                <w:rFonts w:eastAsia="Lucida Sans Unicode"/>
                <w:kern w:val="1"/>
                <w:sz w:val="21"/>
                <w:szCs w:val="21"/>
                <w:shd w:val="clear" w:color="auto" w:fill="FFFFFF"/>
                <w:lang w:eastAsia="hi-IN" w:bidi="hi-IN"/>
              </w:rPr>
              <w:t xml:space="preserve"> </w:t>
            </w:r>
            <w:proofErr w:type="spellStart"/>
            <w:r w:rsidRPr="00495A62">
              <w:rPr>
                <w:rFonts w:eastAsia="Lucida Sans Unicode"/>
                <w:kern w:val="1"/>
                <w:sz w:val="21"/>
                <w:szCs w:val="21"/>
                <w:shd w:val="clear" w:color="auto" w:fill="FFFFFF"/>
                <w:lang w:eastAsia="hi-IN" w:bidi="hi-IN"/>
              </w:rPr>
              <w:t>in</w:t>
            </w:r>
            <w:proofErr w:type="spellEnd"/>
            <w:r w:rsidRPr="00495A62">
              <w:rPr>
                <w:rFonts w:eastAsia="Lucida Sans Unicode"/>
                <w:kern w:val="1"/>
                <w:sz w:val="21"/>
                <w:szCs w:val="21"/>
                <w:shd w:val="clear" w:color="auto" w:fill="FFFFFF"/>
                <w:lang w:eastAsia="hi-IN" w:bidi="hi-IN"/>
              </w:rPr>
              <w:t xml:space="preserve">, 1 x </w:t>
            </w:r>
            <w:proofErr w:type="spellStart"/>
            <w:r w:rsidRPr="00495A62">
              <w:rPr>
                <w:rFonts w:eastAsia="Lucida Sans Unicode"/>
                <w:kern w:val="1"/>
                <w:sz w:val="21"/>
                <w:szCs w:val="21"/>
                <w:shd w:val="clear" w:color="auto" w:fill="FFFFFF"/>
                <w:lang w:eastAsia="hi-IN" w:bidi="hi-IN"/>
              </w:rPr>
              <w:t>Line</w:t>
            </w:r>
            <w:proofErr w:type="spellEnd"/>
            <w:r w:rsidRPr="00495A62">
              <w:rPr>
                <w:rFonts w:eastAsia="Lucida Sans Unicode"/>
                <w:kern w:val="1"/>
                <w:sz w:val="21"/>
                <w:szCs w:val="21"/>
                <w:shd w:val="clear" w:color="auto" w:fill="FFFFFF"/>
                <w:lang w:eastAsia="hi-IN" w:bidi="hi-IN"/>
              </w:rPr>
              <w:t xml:space="preserve"> </w:t>
            </w:r>
            <w:proofErr w:type="spellStart"/>
            <w:r w:rsidRPr="00495A62">
              <w:rPr>
                <w:rFonts w:eastAsia="Lucida Sans Unicode"/>
                <w:kern w:val="1"/>
                <w:sz w:val="21"/>
                <w:szCs w:val="21"/>
                <w:shd w:val="clear" w:color="auto" w:fill="FFFFFF"/>
                <w:lang w:eastAsia="hi-IN" w:bidi="hi-IN"/>
              </w:rPr>
              <w:t>out</w:t>
            </w:r>
            <w:proofErr w:type="spellEnd"/>
          </w:p>
          <w:p w:rsidR="00495A62" w:rsidRPr="00495A62" w:rsidRDefault="00495A62" w:rsidP="00495A62">
            <w:pPr>
              <w:suppressAutoHyphens/>
              <w:autoSpaceDE/>
              <w:autoSpaceDN/>
              <w:jc w:val="center"/>
              <w:rPr>
                <w:rFonts w:eastAsia="Lucida Sans Unicode"/>
                <w:kern w:val="1"/>
                <w:sz w:val="24"/>
                <w:szCs w:val="24"/>
                <w:lang w:val="ru-RU" w:eastAsia="hi-IN" w:bidi="hi-IN"/>
              </w:rPr>
            </w:pPr>
            <w:r w:rsidRPr="00495A62">
              <w:rPr>
                <w:rFonts w:eastAsia="Lucida Sans Unicode"/>
                <w:kern w:val="1"/>
                <w:sz w:val="21"/>
                <w:szCs w:val="21"/>
                <w:shd w:val="clear" w:color="auto" w:fill="F4F4F4"/>
                <w:lang w:eastAsia="hi-IN" w:bidi="hi-IN"/>
              </w:rPr>
              <w:t xml:space="preserve">2xUSB2.0 + SD </w:t>
            </w:r>
            <w:proofErr w:type="spellStart"/>
            <w:r w:rsidRPr="00495A62">
              <w:rPr>
                <w:rFonts w:eastAsia="Lucida Sans Unicode"/>
                <w:kern w:val="1"/>
                <w:sz w:val="21"/>
                <w:szCs w:val="21"/>
                <w:shd w:val="clear" w:color="auto" w:fill="F4F4F4"/>
                <w:lang w:eastAsia="hi-IN" w:bidi="hi-IN"/>
              </w:rPr>
              <w:t>card</w:t>
            </w:r>
            <w:proofErr w:type="spellEnd"/>
            <w:r w:rsidRPr="00495A62">
              <w:rPr>
                <w:rFonts w:eastAsia="Lucida Sans Unicode"/>
                <w:kern w:val="1"/>
                <w:sz w:val="21"/>
                <w:szCs w:val="21"/>
                <w:shd w:val="clear" w:color="auto" w:fill="F4F4F4"/>
                <w:lang w:eastAsia="hi-IN" w:bidi="hi-IN"/>
              </w:rPr>
              <w:t xml:space="preserve"> </w:t>
            </w:r>
            <w:proofErr w:type="spellStart"/>
            <w:r w:rsidRPr="00495A62">
              <w:rPr>
                <w:rFonts w:eastAsia="Lucida Sans Unicode"/>
                <w:kern w:val="1"/>
                <w:sz w:val="21"/>
                <w:szCs w:val="21"/>
                <w:shd w:val="clear" w:color="auto" w:fill="F4F4F4"/>
                <w:lang w:eastAsia="hi-IN" w:bidi="hi-IN"/>
              </w:rPr>
              <w:t>reader</w:t>
            </w:r>
            <w:proofErr w:type="spellEnd"/>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eastAsia="hi-IN" w:bidi="hi-IN"/>
              </w:rPr>
              <w:t>Операційна система</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eastAsia="hi-IN" w:bidi="hi-IN"/>
              </w:rPr>
            </w:pPr>
            <w:hyperlink r:id="rId11" w:history="1">
              <w:proofErr w:type="spellStart"/>
              <w:r w:rsidRPr="00495A62">
                <w:rPr>
                  <w:rFonts w:eastAsia="Lucida Sans Unicode"/>
                  <w:kern w:val="1"/>
                  <w:sz w:val="21"/>
                  <w:szCs w:val="21"/>
                  <w:lang w:eastAsia="hi-IN" w:bidi="hi-IN"/>
                </w:rPr>
                <w:t>No</w:t>
              </w:r>
              <w:proofErr w:type="spellEnd"/>
              <w:r w:rsidRPr="00495A62">
                <w:rPr>
                  <w:rFonts w:eastAsia="Lucida Sans Unicode"/>
                  <w:kern w:val="1"/>
                  <w:sz w:val="21"/>
                  <w:szCs w:val="21"/>
                  <w:lang w:eastAsia="hi-IN" w:bidi="hi-IN"/>
                </w:rPr>
                <w:t xml:space="preserve"> OS</w:t>
              </w:r>
            </w:hyperlink>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eastAsia="hi-IN" w:bidi="hi-IN"/>
              </w:rPr>
              <w:t>Пристрої введення</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bidi="hi-IN"/>
              </w:rPr>
            </w:pPr>
            <w:r w:rsidRPr="00495A62">
              <w:rPr>
                <w:rFonts w:eastAsia="Lucida Sans Unicode"/>
                <w:kern w:val="1"/>
                <w:sz w:val="24"/>
                <w:szCs w:val="24"/>
                <w:lang w:bidi="hi-IN"/>
              </w:rPr>
              <w:t xml:space="preserve">Провідна клавіатура та мишка </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eastAsia="hi-IN" w:bidi="hi-IN"/>
              </w:rPr>
              <w:t>Потужність адаптера живлення</w:t>
            </w:r>
          </w:p>
        </w:tc>
        <w:tc>
          <w:tcPr>
            <w:tcW w:w="4535" w:type="dxa"/>
            <w:shd w:val="clear" w:color="auto" w:fill="auto"/>
            <w:tcMar>
              <w:top w:w="0" w:type="dxa"/>
              <w:left w:w="60" w:type="dxa"/>
              <w:bottom w:w="0" w:type="dxa"/>
              <w:right w:w="60" w:type="dxa"/>
            </w:tcMar>
            <w:vAlign w:val="center"/>
          </w:tcPr>
          <w:p w:rsidR="00495A62" w:rsidRPr="00495A62" w:rsidRDefault="00495A62" w:rsidP="00495A62">
            <w:pPr>
              <w:suppressAutoHyphens/>
              <w:autoSpaceDE/>
              <w:autoSpaceDN/>
              <w:jc w:val="center"/>
              <w:rPr>
                <w:rFonts w:eastAsia="Lucida Sans Unicode"/>
                <w:kern w:val="1"/>
                <w:sz w:val="24"/>
                <w:szCs w:val="24"/>
                <w:lang w:bidi="hi-IN"/>
              </w:rPr>
            </w:pPr>
            <w:r w:rsidRPr="00495A62">
              <w:rPr>
                <w:rFonts w:eastAsia="Lucida Sans Unicode"/>
                <w:kern w:val="1"/>
                <w:sz w:val="21"/>
                <w:szCs w:val="21"/>
                <w:shd w:val="clear" w:color="auto" w:fill="FFFFFF"/>
                <w:lang w:eastAsia="hi-IN" w:bidi="hi-IN"/>
              </w:rPr>
              <w:t>120W</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r w:rsidR="00495A62" w:rsidRPr="00495A62" w:rsidTr="00A86FD1">
        <w:trPr>
          <w:jc w:val="center"/>
        </w:trPr>
        <w:tc>
          <w:tcPr>
            <w:tcW w:w="3116"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rPr>
                <w:rFonts w:eastAsia="Lucida Sans Unicode"/>
                <w:kern w:val="1"/>
                <w:sz w:val="24"/>
                <w:szCs w:val="24"/>
                <w:lang w:eastAsia="hi-IN" w:bidi="hi-IN"/>
              </w:rPr>
            </w:pPr>
            <w:r w:rsidRPr="00495A62">
              <w:rPr>
                <w:rFonts w:eastAsia="Lucida Sans Unicode"/>
                <w:kern w:val="1"/>
                <w:sz w:val="24"/>
                <w:szCs w:val="24"/>
                <w:lang w:eastAsia="hi-IN" w:bidi="hi-IN"/>
              </w:rPr>
              <w:t xml:space="preserve">Гарантія </w:t>
            </w:r>
          </w:p>
        </w:tc>
        <w:tc>
          <w:tcPr>
            <w:tcW w:w="4535" w:type="dxa"/>
            <w:shd w:val="clear" w:color="auto" w:fill="auto"/>
            <w:tcMar>
              <w:top w:w="0" w:type="dxa"/>
              <w:left w:w="60" w:type="dxa"/>
              <w:bottom w:w="0" w:type="dxa"/>
              <w:right w:w="60" w:type="dxa"/>
            </w:tcMar>
            <w:vAlign w:val="bottom"/>
          </w:tcPr>
          <w:p w:rsidR="00495A62" w:rsidRPr="00495A62" w:rsidRDefault="00495A62" w:rsidP="00495A62">
            <w:pPr>
              <w:suppressAutoHyphens/>
              <w:autoSpaceDE/>
              <w:autoSpaceDN/>
              <w:jc w:val="center"/>
              <w:rPr>
                <w:rFonts w:eastAsia="Lucida Sans Unicode"/>
                <w:kern w:val="1"/>
                <w:sz w:val="24"/>
                <w:szCs w:val="24"/>
                <w:lang w:eastAsia="hi-IN" w:bidi="hi-IN"/>
              </w:rPr>
            </w:pPr>
            <w:r w:rsidRPr="00495A62">
              <w:rPr>
                <w:rFonts w:eastAsia="Lucida Sans Unicode"/>
                <w:kern w:val="1"/>
                <w:sz w:val="24"/>
                <w:szCs w:val="24"/>
                <w:lang w:eastAsia="hi-IN" w:bidi="hi-IN"/>
              </w:rPr>
              <w:t>Не менше 12 місяців, з моменту поставки товару</w:t>
            </w:r>
          </w:p>
        </w:tc>
        <w:tc>
          <w:tcPr>
            <w:tcW w:w="2555" w:type="dxa"/>
            <w:vAlign w:val="center"/>
          </w:tcPr>
          <w:p w:rsidR="00495A62" w:rsidRPr="00495A62" w:rsidRDefault="00495A62" w:rsidP="00495A62">
            <w:pPr>
              <w:suppressAutoHyphens/>
              <w:autoSpaceDE/>
              <w:autoSpaceDN/>
              <w:jc w:val="center"/>
              <w:rPr>
                <w:rFonts w:eastAsia="Lucida Sans Unicode" w:cs="Mangal"/>
                <w:color w:val="000000"/>
                <w:kern w:val="1"/>
                <w:sz w:val="24"/>
                <w:szCs w:val="24"/>
                <w:lang w:bidi="hi-IN"/>
              </w:rPr>
            </w:pPr>
          </w:p>
        </w:tc>
      </w:tr>
    </w:tbl>
    <w:p w:rsidR="00495A62" w:rsidRPr="00495A62" w:rsidRDefault="00495A62" w:rsidP="00495A62">
      <w:pPr>
        <w:widowControl/>
        <w:autoSpaceDE/>
        <w:autoSpaceDN/>
        <w:jc w:val="right"/>
        <w:rPr>
          <w:color w:val="FF0000"/>
          <w:lang w:eastAsia="ru-RU"/>
        </w:rPr>
      </w:pPr>
    </w:p>
    <w:p w:rsidR="00495A62" w:rsidRPr="00495A62" w:rsidRDefault="00495A62" w:rsidP="00495A62">
      <w:pPr>
        <w:widowControl/>
        <w:autoSpaceDE/>
        <w:autoSpaceDN/>
        <w:jc w:val="right"/>
        <w:rPr>
          <w:rFonts w:ascii="Calibri" w:eastAsia="Calibri" w:hAnsi="Calibri" w:cs="Calibri"/>
          <w:lang w:val="ru-RU" w:eastAsia="ru-RU"/>
        </w:rPr>
      </w:pPr>
    </w:p>
    <w:p w:rsidR="00495A62" w:rsidRPr="00495A62" w:rsidRDefault="00495A62" w:rsidP="00495A62">
      <w:pPr>
        <w:widowControl/>
        <w:autoSpaceDE/>
        <w:autoSpaceDN/>
        <w:jc w:val="right"/>
        <w:rPr>
          <w:shd w:val="clear" w:color="auto" w:fill="FFFF00"/>
          <w:lang w:val="ru-RU" w:eastAsia="ru-RU"/>
        </w:rPr>
      </w:pPr>
    </w:p>
    <w:p w:rsidR="00495A62" w:rsidRDefault="00495A62" w:rsidP="00495A62">
      <w:pPr>
        <w:widowControl/>
        <w:autoSpaceDE/>
        <w:autoSpaceDN/>
        <w:spacing w:line="259" w:lineRule="auto"/>
        <w:jc w:val="both"/>
        <w:rPr>
          <w:lang w:val="ru-RU" w:eastAsia="ru-RU"/>
        </w:rPr>
      </w:pPr>
    </w:p>
    <w:p w:rsidR="00495A62" w:rsidRDefault="00495A62" w:rsidP="00495A62">
      <w:pPr>
        <w:widowControl/>
        <w:autoSpaceDE/>
        <w:autoSpaceDN/>
        <w:spacing w:line="259" w:lineRule="auto"/>
        <w:jc w:val="both"/>
        <w:rPr>
          <w:lang w:val="ru-RU" w:eastAsia="ru-RU"/>
        </w:rPr>
      </w:pPr>
    </w:p>
    <w:p w:rsidR="00495A62" w:rsidRPr="00495A62" w:rsidRDefault="00495A62" w:rsidP="00495A62">
      <w:pPr>
        <w:widowControl/>
        <w:autoSpaceDE/>
        <w:autoSpaceDN/>
        <w:spacing w:line="259" w:lineRule="auto"/>
        <w:jc w:val="both"/>
        <w:rPr>
          <w:lang w:val="ru-RU" w:eastAsia="ru-RU"/>
        </w:rPr>
      </w:pPr>
      <w:r w:rsidRPr="00495A62">
        <w:rPr>
          <w:lang w:val="ru-RU" w:eastAsia="ru-RU"/>
        </w:rPr>
        <w:t>1.</w:t>
      </w:r>
      <w:proofErr w:type="gramStart"/>
      <w:r w:rsidRPr="00495A62">
        <w:rPr>
          <w:lang w:val="ru-RU" w:eastAsia="ru-RU"/>
        </w:rPr>
        <w:t>Техн</w:t>
      </w:r>
      <w:proofErr w:type="gramEnd"/>
      <w:r w:rsidRPr="00495A62">
        <w:rPr>
          <w:lang w:val="ru-RU" w:eastAsia="ru-RU"/>
        </w:rPr>
        <w:t>ічні характеристики:</w:t>
      </w:r>
    </w:p>
    <w:p w:rsidR="00495A62" w:rsidRPr="00495A62" w:rsidRDefault="00495A62" w:rsidP="00495A62">
      <w:pPr>
        <w:widowControl/>
        <w:autoSpaceDE/>
        <w:autoSpaceDN/>
        <w:spacing w:line="259" w:lineRule="auto"/>
        <w:jc w:val="both"/>
        <w:rPr>
          <w:lang w:val="ru-RU" w:eastAsia="ru-RU"/>
        </w:rPr>
      </w:pPr>
      <w:r w:rsidRPr="00495A62">
        <w:rPr>
          <w:lang w:val="ru-RU" w:eastAsia="ru-RU"/>
        </w:rPr>
        <w:lastRenderedPageBreak/>
        <w:t xml:space="preserve">1.1.Товар </w:t>
      </w:r>
      <w:proofErr w:type="gramStart"/>
      <w:r w:rsidRPr="00495A62">
        <w:rPr>
          <w:lang w:val="ru-RU" w:eastAsia="ru-RU"/>
        </w:rPr>
        <w:t>повинен</w:t>
      </w:r>
      <w:proofErr w:type="gramEnd"/>
      <w:r w:rsidRPr="00495A62">
        <w:rPr>
          <w:lang w:val="ru-RU" w:eastAsia="ru-RU"/>
        </w:rPr>
        <w:t xml:space="preserve"> бути </w:t>
      </w:r>
      <w:proofErr w:type="spellStart"/>
      <w:r w:rsidRPr="00495A62">
        <w:rPr>
          <w:lang w:val="ru-RU" w:eastAsia="ru-RU"/>
        </w:rPr>
        <w:t>новим</w:t>
      </w:r>
      <w:proofErr w:type="spellEnd"/>
      <w:r w:rsidRPr="00495A62">
        <w:rPr>
          <w:lang w:val="ru-RU" w:eastAsia="ru-RU"/>
        </w:rPr>
        <w:t xml:space="preserve"> (таким, </w:t>
      </w:r>
      <w:proofErr w:type="spellStart"/>
      <w:r w:rsidRPr="00495A62">
        <w:rPr>
          <w:lang w:val="ru-RU" w:eastAsia="ru-RU"/>
        </w:rPr>
        <w:t>що</w:t>
      </w:r>
      <w:proofErr w:type="spellEnd"/>
      <w:r w:rsidRPr="00495A62">
        <w:rPr>
          <w:lang w:val="ru-RU" w:eastAsia="ru-RU"/>
        </w:rPr>
        <w:t xml:space="preserve"> не </w:t>
      </w:r>
      <w:proofErr w:type="spellStart"/>
      <w:r w:rsidRPr="00495A62">
        <w:rPr>
          <w:lang w:val="ru-RU" w:eastAsia="ru-RU"/>
        </w:rPr>
        <w:t>був</w:t>
      </w:r>
      <w:proofErr w:type="spellEnd"/>
      <w:r w:rsidRPr="00495A62">
        <w:rPr>
          <w:lang w:val="ru-RU" w:eastAsia="ru-RU"/>
        </w:rPr>
        <w:t xml:space="preserve"> у </w:t>
      </w:r>
      <w:proofErr w:type="spellStart"/>
      <w:r w:rsidRPr="00495A62">
        <w:rPr>
          <w:lang w:val="ru-RU" w:eastAsia="ru-RU"/>
        </w:rPr>
        <w:t>використанні</w:t>
      </w:r>
      <w:proofErr w:type="spellEnd"/>
      <w:r w:rsidRPr="00495A62">
        <w:rPr>
          <w:lang w:val="ru-RU" w:eastAsia="ru-RU"/>
        </w:rPr>
        <w:t xml:space="preserve">). </w:t>
      </w:r>
    </w:p>
    <w:p w:rsidR="00495A62" w:rsidRPr="00495A62" w:rsidRDefault="00495A62" w:rsidP="00495A62">
      <w:pPr>
        <w:widowControl/>
        <w:autoSpaceDE/>
        <w:autoSpaceDN/>
        <w:spacing w:line="259" w:lineRule="auto"/>
        <w:jc w:val="both"/>
        <w:rPr>
          <w:lang w:val="ru-RU" w:eastAsia="ru-RU"/>
        </w:rPr>
      </w:pPr>
      <w:r w:rsidRPr="00495A62">
        <w:rPr>
          <w:lang w:val="ru-RU" w:eastAsia="ru-RU"/>
        </w:rPr>
        <w:t xml:space="preserve">1.2. </w:t>
      </w:r>
      <w:proofErr w:type="spellStart"/>
      <w:r w:rsidRPr="00495A62">
        <w:rPr>
          <w:lang w:val="ru-RU" w:eastAsia="ru-RU"/>
        </w:rPr>
        <w:t>Всі</w:t>
      </w:r>
      <w:proofErr w:type="spellEnd"/>
      <w:r w:rsidRPr="00495A62">
        <w:rPr>
          <w:lang w:val="ru-RU" w:eastAsia="ru-RU"/>
        </w:rPr>
        <w:t xml:space="preserve"> </w:t>
      </w:r>
      <w:proofErr w:type="spellStart"/>
      <w:r w:rsidRPr="00495A62">
        <w:rPr>
          <w:lang w:val="ru-RU" w:eastAsia="ru-RU"/>
        </w:rPr>
        <w:t>основні</w:t>
      </w:r>
      <w:proofErr w:type="spellEnd"/>
      <w:r w:rsidRPr="00495A62">
        <w:rPr>
          <w:lang w:val="ru-RU" w:eastAsia="ru-RU"/>
        </w:rPr>
        <w:t xml:space="preserve">  </w:t>
      </w:r>
      <w:proofErr w:type="spellStart"/>
      <w:r w:rsidRPr="00495A62">
        <w:rPr>
          <w:lang w:val="ru-RU" w:eastAsia="ru-RU"/>
        </w:rPr>
        <w:t>компоненти</w:t>
      </w:r>
      <w:proofErr w:type="spellEnd"/>
      <w:r w:rsidRPr="00495A62">
        <w:rPr>
          <w:lang w:val="ru-RU" w:eastAsia="ru-RU"/>
        </w:rPr>
        <w:t xml:space="preserve">  товару </w:t>
      </w:r>
      <w:proofErr w:type="spellStart"/>
      <w:r w:rsidRPr="00495A62">
        <w:rPr>
          <w:lang w:val="ru-RU" w:eastAsia="ru-RU"/>
        </w:rPr>
        <w:t>повинні</w:t>
      </w:r>
      <w:proofErr w:type="spellEnd"/>
      <w:r w:rsidRPr="00495A62">
        <w:rPr>
          <w:lang w:val="ru-RU" w:eastAsia="ru-RU"/>
        </w:rPr>
        <w:t xml:space="preserve"> бути </w:t>
      </w:r>
      <w:proofErr w:type="spellStart"/>
      <w:r w:rsidRPr="00495A62">
        <w:rPr>
          <w:lang w:val="ru-RU" w:eastAsia="ru-RU"/>
        </w:rPr>
        <w:t>оригінальними</w:t>
      </w:r>
      <w:proofErr w:type="spellEnd"/>
      <w:r w:rsidRPr="00495A62">
        <w:rPr>
          <w:lang w:val="ru-RU" w:eastAsia="ru-RU"/>
        </w:rPr>
        <w:t xml:space="preserve">, </w:t>
      </w:r>
      <w:proofErr w:type="spellStart"/>
      <w:r w:rsidRPr="00495A62">
        <w:rPr>
          <w:lang w:val="ru-RU" w:eastAsia="ru-RU"/>
        </w:rPr>
        <w:t>заміна</w:t>
      </w:r>
      <w:proofErr w:type="spellEnd"/>
      <w:r w:rsidRPr="00495A62">
        <w:rPr>
          <w:lang w:val="ru-RU" w:eastAsia="ru-RU"/>
        </w:rPr>
        <w:t xml:space="preserve"> </w:t>
      </w:r>
      <w:proofErr w:type="spellStart"/>
      <w:r w:rsidRPr="00495A62">
        <w:rPr>
          <w:lang w:val="ru-RU" w:eastAsia="ru-RU"/>
        </w:rPr>
        <w:t>компоненті</w:t>
      </w:r>
      <w:proofErr w:type="gramStart"/>
      <w:r w:rsidRPr="00495A62">
        <w:rPr>
          <w:lang w:val="ru-RU" w:eastAsia="ru-RU"/>
        </w:rPr>
        <w:t>в</w:t>
      </w:r>
      <w:proofErr w:type="spellEnd"/>
      <w:proofErr w:type="gramEnd"/>
      <w:r w:rsidRPr="00495A62">
        <w:rPr>
          <w:lang w:val="ru-RU" w:eastAsia="ru-RU"/>
        </w:rPr>
        <w:t xml:space="preserve"> на не </w:t>
      </w:r>
      <w:proofErr w:type="spellStart"/>
      <w:r w:rsidRPr="00495A62">
        <w:rPr>
          <w:lang w:val="ru-RU" w:eastAsia="ru-RU"/>
        </w:rPr>
        <w:t>неоригінальні</w:t>
      </w:r>
      <w:proofErr w:type="spellEnd"/>
      <w:r w:rsidRPr="00495A62">
        <w:rPr>
          <w:lang w:val="ru-RU" w:eastAsia="ru-RU"/>
        </w:rPr>
        <w:t xml:space="preserve"> </w:t>
      </w:r>
      <w:proofErr w:type="spellStart"/>
      <w:r w:rsidRPr="00495A62">
        <w:rPr>
          <w:lang w:val="ru-RU" w:eastAsia="ru-RU"/>
        </w:rPr>
        <w:t>забороняється</w:t>
      </w:r>
      <w:proofErr w:type="spellEnd"/>
      <w:r w:rsidRPr="00495A62">
        <w:rPr>
          <w:lang w:val="ru-RU" w:eastAsia="ru-RU"/>
        </w:rPr>
        <w:t>.</w:t>
      </w:r>
    </w:p>
    <w:p w:rsidR="00495A62" w:rsidRPr="00495A62" w:rsidRDefault="00495A62" w:rsidP="00495A62">
      <w:pPr>
        <w:widowControl/>
        <w:autoSpaceDE/>
        <w:autoSpaceDN/>
        <w:spacing w:line="259" w:lineRule="auto"/>
        <w:jc w:val="both"/>
        <w:rPr>
          <w:lang w:val="ru-RU" w:eastAsia="ru-RU"/>
        </w:rPr>
      </w:pPr>
      <w:r w:rsidRPr="00495A62">
        <w:rPr>
          <w:lang w:val="ru-RU" w:eastAsia="ru-RU"/>
        </w:rPr>
        <w:t xml:space="preserve">1.3. </w:t>
      </w:r>
      <w:proofErr w:type="spellStart"/>
      <w:r w:rsidRPr="00495A62">
        <w:rPr>
          <w:lang w:val="ru-RU" w:eastAsia="ru-RU"/>
        </w:rPr>
        <w:t>Транспортні</w:t>
      </w:r>
      <w:proofErr w:type="spellEnd"/>
      <w:r w:rsidRPr="00495A62">
        <w:rPr>
          <w:lang w:val="ru-RU" w:eastAsia="ru-RU"/>
        </w:rPr>
        <w:t xml:space="preserve"> </w:t>
      </w:r>
      <w:proofErr w:type="spellStart"/>
      <w:r w:rsidRPr="00495A62">
        <w:rPr>
          <w:lang w:val="ru-RU" w:eastAsia="ru-RU"/>
        </w:rPr>
        <w:t>послуги</w:t>
      </w:r>
      <w:proofErr w:type="spellEnd"/>
      <w:r w:rsidRPr="00495A62">
        <w:rPr>
          <w:lang w:val="ru-RU" w:eastAsia="ru-RU"/>
        </w:rPr>
        <w:t xml:space="preserve"> та </w:t>
      </w:r>
      <w:proofErr w:type="spellStart"/>
      <w:r w:rsidRPr="00495A62">
        <w:rPr>
          <w:lang w:val="ru-RU" w:eastAsia="ru-RU"/>
        </w:rPr>
        <w:t>інші</w:t>
      </w:r>
      <w:proofErr w:type="spellEnd"/>
      <w:r w:rsidRPr="00495A62">
        <w:rPr>
          <w:lang w:val="ru-RU" w:eastAsia="ru-RU"/>
        </w:rPr>
        <w:t xml:space="preserve"> </w:t>
      </w:r>
      <w:proofErr w:type="spellStart"/>
      <w:r w:rsidRPr="00495A62">
        <w:rPr>
          <w:lang w:val="ru-RU" w:eastAsia="ru-RU"/>
        </w:rPr>
        <w:t>витрати</w:t>
      </w:r>
      <w:proofErr w:type="spellEnd"/>
      <w:r w:rsidRPr="00495A62">
        <w:rPr>
          <w:lang w:val="ru-RU" w:eastAsia="ru-RU"/>
        </w:rPr>
        <w:t xml:space="preserve"> (</w:t>
      </w:r>
      <w:proofErr w:type="spellStart"/>
      <w:r w:rsidRPr="00495A62">
        <w:rPr>
          <w:lang w:val="ru-RU" w:eastAsia="ru-RU"/>
        </w:rPr>
        <w:t>пакування</w:t>
      </w:r>
      <w:proofErr w:type="spellEnd"/>
      <w:r w:rsidRPr="00495A62">
        <w:rPr>
          <w:lang w:val="ru-RU" w:eastAsia="ru-RU"/>
        </w:rPr>
        <w:t xml:space="preserve">, </w:t>
      </w:r>
      <w:proofErr w:type="spellStart"/>
      <w:r w:rsidRPr="00495A62">
        <w:rPr>
          <w:lang w:val="ru-RU" w:eastAsia="ru-RU"/>
        </w:rPr>
        <w:t>тощо</w:t>
      </w:r>
      <w:proofErr w:type="spellEnd"/>
      <w:r w:rsidRPr="00495A62">
        <w:rPr>
          <w:lang w:val="ru-RU" w:eastAsia="ru-RU"/>
        </w:rPr>
        <w:t xml:space="preserve">) </w:t>
      </w:r>
      <w:proofErr w:type="spellStart"/>
      <w:r w:rsidRPr="00495A62">
        <w:rPr>
          <w:lang w:val="ru-RU" w:eastAsia="ru-RU"/>
        </w:rPr>
        <w:t>повинні</w:t>
      </w:r>
      <w:proofErr w:type="spellEnd"/>
      <w:r w:rsidRPr="00495A62">
        <w:rPr>
          <w:lang w:val="ru-RU" w:eastAsia="ru-RU"/>
        </w:rPr>
        <w:t xml:space="preserve"> </w:t>
      </w:r>
      <w:proofErr w:type="spellStart"/>
      <w:r w:rsidRPr="00495A62">
        <w:rPr>
          <w:lang w:val="ru-RU" w:eastAsia="ru-RU"/>
        </w:rPr>
        <w:t>здійснюватися</w:t>
      </w:r>
      <w:proofErr w:type="spellEnd"/>
      <w:r w:rsidRPr="00495A62">
        <w:rPr>
          <w:lang w:val="ru-RU" w:eastAsia="ru-RU"/>
        </w:rPr>
        <w:t xml:space="preserve"> за </w:t>
      </w:r>
      <w:proofErr w:type="spellStart"/>
      <w:r w:rsidRPr="00495A62">
        <w:rPr>
          <w:lang w:val="ru-RU" w:eastAsia="ru-RU"/>
        </w:rPr>
        <w:t>рахунок</w:t>
      </w:r>
      <w:proofErr w:type="spellEnd"/>
      <w:r w:rsidRPr="00495A62">
        <w:rPr>
          <w:lang w:val="ru-RU" w:eastAsia="ru-RU"/>
        </w:rPr>
        <w:t xml:space="preserve"> </w:t>
      </w:r>
      <w:proofErr w:type="spellStart"/>
      <w:r w:rsidRPr="00495A62">
        <w:rPr>
          <w:lang w:val="ru-RU" w:eastAsia="ru-RU"/>
        </w:rPr>
        <w:t>Учасника</w:t>
      </w:r>
      <w:proofErr w:type="spellEnd"/>
      <w:r w:rsidRPr="00495A62">
        <w:rPr>
          <w:lang w:val="ru-RU" w:eastAsia="ru-RU"/>
        </w:rPr>
        <w:t xml:space="preserve"> про, </w:t>
      </w:r>
      <w:proofErr w:type="spellStart"/>
      <w:r w:rsidRPr="00495A62">
        <w:rPr>
          <w:lang w:val="ru-RU" w:eastAsia="ru-RU"/>
        </w:rPr>
        <w:t>що</w:t>
      </w:r>
      <w:proofErr w:type="spellEnd"/>
      <w:r w:rsidRPr="00495A62">
        <w:rPr>
          <w:lang w:val="ru-RU" w:eastAsia="ru-RU"/>
        </w:rPr>
        <w:t xml:space="preserve"> </w:t>
      </w:r>
      <w:proofErr w:type="spellStart"/>
      <w:r w:rsidRPr="00495A62">
        <w:rPr>
          <w:lang w:val="ru-RU" w:eastAsia="ru-RU"/>
        </w:rPr>
        <w:t>надається</w:t>
      </w:r>
      <w:proofErr w:type="spellEnd"/>
      <w:r w:rsidRPr="00495A62">
        <w:rPr>
          <w:lang w:val="ru-RU" w:eastAsia="ru-RU"/>
        </w:rPr>
        <w:t xml:space="preserve"> </w:t>
      </w:r>
      <w:proofErr w:type="spellStart"/>
      <w:r w:rsidRPr="00495A62">
        <w:rPr>
          <w:lang w:val="ru-RU" w:eastAsia="ru-RU"/>
        </w:rPr>
        <w:t>гарантійний</w:t>
      </w:r>
      <w:proofErr w:type="spellEnd"/>
      <w:r w:rsidRPr="00495A62">
        <w:rPr>
          <w:lang w:val="ru-RU" w:eastAsia="ru-RU"/>
        </w:rPr>
        <w:t xml:space="preserve"> ли</w:t>
      </w:r>
      <w:proofErr w:type="gramStart"/>
      <w:r w:rsidRPr="00495A62">
        <w:rPr>
          <w:lang w:val="ru-RU" w:eastAsia="ru-RU"/>
        </w:rPr>
        <w:t xml:space="preserve">ст в </w:t>
      </w:r>
      <w:proofErr w:type="spellStart"/>
      <w:r w:rsidRPr="00495A62">
        <w:rPr>
          <w:lang w:val="ru-RU" w:eastAsia="ru-RU"/>
        </w:rPr>
        <w:t>скл</w:t>
      </w:r>
      <w:proofErr w:type="gramEnd"/>
      <w:r w:rsidRPr="00495A62">
        <w:rPr>
          <w:lang w:val="ru-RU" w:eastAsia="ru-RU"/>
        </w:rPr>
        <w:t>аді</w:t>
      </w:r>
      <w:proofErr w:type="spellEnd"/>
      <w:r w:rsidRPr="00495A62">
        <w:rPr>
          <w:lang w:val="ru-RU" w:eastAsia="ru-RU"/>
        </w:rPr>
        <w:t xml:space="preserve"> </w:t>
      </w:r>
      <w:proofErr w:type="spellStart"/>
      <w:r w:rsidRPr="00495A62">
        <w:rPr>
          <w:lang w:val="ru-RU" w:eastAsia="ru-RU"/>
        </w:rPr>
        <w:t>тендерної</w:t>
      </w:r>
      <w:proofErr w:type="spellEnd"/>
      <w:r w:rsidRPr="00495A62">
        <w:rPr>
          <w:lang w:val="ru-RU" w:eastAsia="ru-RU"/>
        </w:rPr>
        <w:t xml:space="preserve"> </w:t>
      </w:r>
      <w:proofErr w:type="spellStart"/>
      <w:r w:rsidRPr="00495A62">
        <w:rPr>
          <w:lang w:val="ru-RU" w:eastAsia="ru-RU"/>
        </w:rPr>
        <w:t>пропозиції</w:t>
      </w:r>
      <w:proofErr w:type="spellEnd"/>
      <w:r w:rsidRPr="00495A62">
        <w:rPr>
          <w:lang w:val="ru-RU" w:eastAsia="ru-RU"/>
        </w:rPr>
        <w:t xml:space="preserve"> </w:t>
      </w:r>
    </w:p>
    <w:p w:rsidR="00495A62" w:rsidRPr="00495A62" w:rsidRDefault="00495A62" w:rsidP="00495A62">
      <w:pPr>
        <w:widowControl/>
        <w:autoSpaceDE/>
        <w:autoSpaceDN/>
        <w:spacing w:line="259" w:lineRule="auto"/>
        <w:jc w:val="both"/>
        <w:rPr>
          <w:lang w:val="ru-RU" w:eastAsia="ru-RU"/>
        </w:rPr>
      </w:pPr>
      <w:r w:rsidRPr="00495A62">
        <w:rPr>
          <w:lang w:val="ru-RU" w:eastAsia="ru-RU"/>
        </w:rPr>
        <w:t xml:space="preserve">1.4. Доставку  </w:t>
      </w:r>
      <w:proofErr w:type="spellStart"/>
      <w:r w:rsidRPr="00495A62">
        <w:rPr>
          <w:lang w:val="ru-RU" w:eastAsia="ru-RU"/>
        </w:rPr>
        <w:t>обладнання</w:t>
      </w:r>
      <w:proofErr w:type="spellEnd"/>
      <w:r w:rsidRPr="00495A62">
        <w:rPr>
          <w:lang w:val="ru-RU" w:eastAsia="ru-RU"/>
        </w:rPr>
        <w:t xml:space="preserve"> </w:t>
      </w:r>
      <w:proofErr w:type="spellStart"/>
      <w:r w:rsidRPr="00495A62">
        <w:rPr>
          <w:lang w:val="ru-RU" w:eastAsia="ru-RU"/>
        </w:rPr>
        <w:t>здійснює</w:t>
      </w:r>
      <w:proofErr w:type="spellEnd"/>
      <w:r w:rsidRPr="00495A62">
        <w:rPr>
          <w:lang w:val="ru-RU" w:eastAsia="ru-RU"/>
        </w:rPr>
        <w:t xml:space="preserve"> </w:t>
      </w:r>
      <w:proofErr w:type="spellStart"/>
      <w:r w:rsidRPr="00495A62">
        <w:rPr>
          <w:lang w:val="ru-RU" w:eastAsia="ru-RU"/>
        </w:rPr>
        <w:t>Учасник</w:t>
      </w:r>
      <w:proofErr w:type="spellEnd"/>
      <w:r w:rsidRPr="00495A62">
        <w:rPr>
          <w:lang w:val="ru-RU" w:eastAsia="ru-RU"/>
        </w:rPr>
        <w:t xml:space="preserve"> (про, </w:t>
      </w:r>
      <w:proofErr w:type="spellStart"/>
      <w:r w:rsidRPr="00495A62">
        <w:rPr>
          <w:lang w:val="ru-RU" w:eastAsia="ru-RU"/>
        </w:rPr>
        <w:t>що</w:t>
      </w:r>
      <w:proofErr w:type="spellEnd"/>
      <w:r w:rsidRPr="00495A62">
        <w:rPr>
          <w:lang w:val="ru-RU" w:eastAsia="ru-RU"/>
        </w:rPr>
        <w:t xml:space="preserve"> </w:t>
      </w:r>
      <w:proofErr w:type="spellStart"/>
      <w:r w:rsidRPr="00495A62">
        <w:rPr>
          <w:lang w:val="ru-RU" w:eastAsia="ru-RU"/>
        </w:rPr>
        <w:t>надається</w:t>
      </w:r>
      <w:proofErr w:type="spellEnd"/>
      <w:r w:rsidRPr="00495A62">
        <w:rPr>
          <w:lang w:val="ru-RU" w:eastAsia="ru-RU"/>
        </w:rPr>
        <w:t xml:space="preserve"> </w:t>
      </w:r>
      <w:proofErr w:type="spellStart"/>
      <w:r w:rsidRPr="00495A62">
        <w:rPr>
          <w:lang w:val="ru-RU" w:eastAsia="ru-RU"/>
        </w:rPr>
        <w:t>гарантійний</w:t>
      </w:r>
      <w:proofErr w:type="spellEnd"/>
      <w:r w:rsidRPr="00495A62">
        <w:rPr>
          <w:lang w:val="ru-RU" w:eastAsia="ru-RU"/>
        </w:rPr>
        <w:t xml:space="preserve"> лист </w:t>
      </w:r>
      <w:proofErr w:type="gramStart"/>
      <w:r w:rsidRPr="00495A62">
        <w:rPr>
          <w:lang w:val="ru-RU" w:eastAsia="ru-RU"/>
        </w:rPr>
        <w:t>у</w:t>
      </w:r>
      <w:proofErr w:type="gramEnd"/>
      <w:r w:rsidRPr="00495A62">
        <w:rPr>
          <w:lang w:val="ru-RU" w:eastAsia="ru-RU"/>
        </w:rPr>
        <w:t xml:space="preserve"> </w:t>
      </w:r>
      <w:proofErr w:type="spellStart"/>
      <w:r w:rsidRPr="00495A62">
        <w:rPr>
          <w:lang w:val="ru-RU" w:eastAsia="ru-RU"/>
        </w:rPr>
        <w:t>складі</w:t>
      </w:r>
      <w:proofErr w:type="spellEnd"/>
      <w:r w:rsidRPr="00495A62">
        <w:rPr>
          <w:lang w:val="ru-RU" w:eastAsia="ru-RU"/>
        </w:rPr>
        <w:t xml:space="preserve"> </w:t>
      </w:r>
      <w:proofErr w:type="spellStart"/>
      <w:r w:rsidRPr="00495A62">
        <w:rPr>
          <w:lang w:val="ru-RU" w:eastAsia="ru-RU"/>
        </w:rPr>
        <w:t>тендерної</w:t>
      </w:r>
      <w:proofErr w:type="spellEnd"/>
      <w:r w:rsidRPr="00495A62">
        <w:rPr>
          <w:lang w:val="ru-RU" w:eastAsia="ru-RU"/>
        </w:rPr>
        <w:t xml:space="preserve"> </w:t>
      </w:r>
      <w:proofErr w:type="spellStart"/>
      <w:r w:rsidRPr="00495A62">
        <w:rPr>
          <w:lang w:val="ru-RU" w:eastAsia="ru-RU"/>
        </w:rPr>
        <w:t>пропозиції</w:t>
      </w:r>
      <w:proofErr w:type="spellEnd"/>
      <w:r w:rsidRPr="00495A62">
        <w:rPr>
          <w:lang w:val="ru-RU" w:eastAsia="ru-RU"/>
        </w:rPr>
        <w:t>.)</w:t>
      </w:r>
    </w:p>
    <w:p w:rsidR="00495A62" w:rsidRPr="00495A62" w:rsidRDefault="00495A62" w:rsidP="00495A62">
      <w:pPr>
        <w:widowControl/>
        <w:autoSpaceDE/>
        <w:autoSpaceDN/>
        <w:spacing w:line="259" w:lineRule="auto"/>
        <w:jc w:val="both"/>
        <w:rPr>
          <w:lang w:val="ru-RU" w:eastAsia="ru-RU"/>
        </w:rPr>
      </w:pPr>
      <w:r w:rsidRPr="00495A62">
        <w:rPr>
          <w:lang w:val="ru-RU" w:eastAsia="ru-RU"/>
        </w:rPr>
        <w:t xml:space="preserve">2. </w:t>
      </w:r>
      <w:proofErr w:type="spellStart"/>
      <w:r w:rsidRPr="00495A62">
        <w:rPr>
          <w:lang w:val="ru-RU" w:eastAsia="ru-RU"/>
        </w:rPr>
        <w:t>Інформацію</w:t>
      </w:r>
      <w:proofErr w:type="spellEnd"/>
      <w:r w:rsidRPr="00495A62">
        <w:rPr>
          <w:lang w:val="ru-RU" w:eastAsia="ru-RU"/>
        </w:rPr>
        <w:t xml:space="preserve"> про </w:t>
      </w:r>
      <w:proofErr w:type="spellStart"/>
      <w:r w:rsidRPr="00495A62">
        <w:rPr>
          <w:lang w:val="ru-RU" w:eastAsia="ru-RU"/>
        </w:rPr>
        <w:t>відповідність</w:t>
      </w:r>
      <w:proofErr w:type="spellEnd"/>
      <w:r w:rsidRPr="00495A62">
        <w:rPr>
          <w:lang w:val="ru-RU" w:eastAsia="ru-RU"/>
        </w:rPr>
        <w:t xml:space="preserve"> </w:t>
      </w:r>
      <w:proofErr w:type="spellStart"/>
      <w:r w:rsidRPr="00495A62">
        <w:rPr>
          <w:lang w:val="ru-RU" w:eastAsia="ru-RU"/>
        </w:rPr>
        <w:t>запропонованого</w:t>
      </w:r>
      <w:proofErr w:type="spellEnd"/>
      <w:r w:rsidRPr="00495A62">
        <w:rPr>
          <w:lang w:val="ru-RU" w:eastAsia="ru-RU"/>
        </w:rPr>
        <w:t xml:space="preserve"> до поставки Товару </w:t>
      </w:r>
      <w:proofErr w:type="spellStart"/>
      <w:proofErr w:type="gramStart"/>
      <w:r w:rsidRPr="00495A62">
        <w:rPr>
          <w:lang w:val="ru-RU" w:eastAsia="ru-RU"/>
        </w:rPr>
        <w:t>техн</w:t>
      </w:r>
      <w:proofErr w:type="gramEnd"/>
      <w:r w:rsidRPr="00495A62">
        <w:rPr>
          <w:lang w:val="ru-RU" w:eastAsia="ru-RU"/>
        </w:rPr>
        <w:t>ічним</w:t>
      </w:r>
      <w:proofErr w:type="spellEnd"/>
      <w:r w:rsidRPr="00495A62">
        <w:rPr>
          <w:lang w:val="ru-RU" w:eastAsia="ru-RU"/>
        </w:rPr>
        <w:t xml:space="preserve"> та </w:t>
      </w:r>
      <w:proofErr w:type="spellStart"/>
      <w:r w:rsidRPr="00495A62">
        <w:rPr>
          <w:lang w:val="ru-RU" w:eastAsia="ru-RU"/>
        </w:rPr>
        <w:t>якісним</w:t>
      </w:r>
      <w:proofErr w:type="spellEnd"/>
      <w:r w:rsidRPr="00495A62">
        <w:rPr>
          <w:lang w:val="ru-RU" w:eastAsia="ru-RU"/>
        </w:rPr>
        <w:t xml:space="preserve"> </w:t>
      </w:r>
      <w:proofErr w:type="spellStart"/>
      <w:r w:rsidRPr="00495A62">
        <w:rPr>
          <w:lang w:val="ru-RU" w:eastAsia="ru-RU"/>
        </w:rPr>
        <w:t>вимогам</w:t>
      </w:r>
      <w:proofErr w:type="spellEnd"/>
      <w:r w:rsidRPr="00495A62">
        <w:rPr>
          <w:lang w:val="ru-RU" w:eastAsia="ru-RU"/>
        </w:rPr>
        <w:t xml:space="preserve"> </w:t>
      </w:r>
      <w:proofErr w:type="spellStart"/>
      <w:r w:rsidRPr="00495A62">
        <w:rPr>
          <w:lang w:val="ru-RU" w:eastAsia="ru-RU"/>
        </w:rPr>
        <w:t>Замовника</w:t>
      </w:r>
      <w:proofErr w:type="spellEnd"/>
      <w:r w:rsidRPr="00495A62">
        <w:rPr>
          <w:lang w:val="ru-RU" w:eastAsia="ru-RU"/>
        </w:rPr>
        <w:t xml:space="preserve">,  </w:t>
      </w:r>
      <w:proofErr w:type="spellStart"/>
      <w:r w:rsidRPr="00495A62">
        <w:rPr>
          <w:lang w:val="ru-RU" w:eastAsia="ru-RU"/>
        </w:rPr>
        <w:t>підтвердити</w:t>
      </w:r>
      <w:proofErr w:type="spellEnd"/>
      <w:r w:rsidRPr="00495A62">
        <w:rPr>
          <w:lang w:val="ru-RU" w:eastAsia="ru-RU"/>
        </w:rPr>
        <w:t xml:space="preserve"> шляхом </w:t>
      </w:r>
      <w:proofErr w:type="spellStart"/>
      <w:r w:rsidRPr="00495A62">
        <w:rPr>
          <w:lang w:val="ru-RU" w:eastAsia="ru-RU"/>
        </w:rPr>
        <w:t>надання</w:t>
      </w:r>
      <w:proofErr w:type="spellEnd"/>
      <w:r w:rsidRPr="00495A62">
        <w:rPr>
          <w:lang w:val="ru-RU" w:eastAsia="ru-RU"/>
        </w:rPr>
        <w:t xml:space="preserve"> </w:t>
      </w:r>
      <w:proofErr w:type="spellStart"/>
      <w:r w:rsidRPr="00495A62">
        <w:rPr>
          <w:lang w:val="ru-RU" w:eastAsia="ru-RU"/>
        </w:rPr>
        <w:t>під</w:t>
      </w:r>
      <w:proofErr w:type="spellEnd"/>
      <w:r w:rsidRPr="00495A62">
        <w:rPr>
          <w:lang w:val="ru-RU" w:eastAsia="ru-RU"/>
        </w:rPr>
        <w:t xml:space="preserve"> час </w:t>
      </w:r>
      <w:proofErr w:type="spellStart"/>
      <w:r w:rsidRPr="00495A62">
        <w:rPr>
          <w:lang w:val="ru-RU" w:eastAsia="ru-RU"/>
        </w:rPr>
        <w:t>проведення</w:t>
      </w:r>
      <w:proofErr w:type="spellEnd"/>
      <w:r w:rsidRPr="00495A62">
        <w:rPr>
          <w:lang w:val="ru-RU" w:eastAsia="ru-RU"/>
        </w:rPr>
        <w:t xml:space="preserve"> </w:t>
      </w:r>
      <w:proofErr w:type="spellStart"/>
      <w:r w:rsidRPr="00495A62">
        <w:rPr>
          <w:lang w:val="ru-RU" w:eastAsia="ru-RU"/>
        </w:rPr>
        <w:t>процедури</w:t>
      </w:r>
      <w:proofErr w:type="spellEnd"/>
      <w:r w:rsidRPr="00495A62">
        <w:rPr>
          <w:lang w:val="ru-RU" w:eastAsia="ru-RU"/>
        </w:rPr>
        <w:t xml:space="preserve"> (</w:t>
      </w:r>
      <w:proofErr w:type="spellStart"/>
      <w:r w:rsidRPr="00495A62">
        <w:rPr>
          <w:lang w:val="ru-RU" w:eastAsia="ru-RU"/>
        </w:rPr>
        <w:t>повинні</w:t>
      </w:r>
      <w:proofErr w:type="spellEnd"/>
      <w:r w:rsidRPr="00495A62">
        <w:rPr>
          <w:lang w:val="ru-RU" w:eastAsia="ru-RU"/>
        </w:rPr>
        <w:t xml:space="preserve"> бути </w:t>
      </w:r>
      <w:proofErr w:type="spellStart"/>
      <w:r w:rsidRPr="00495A62">
        <w:rPr>
          <w:lang w:val="ru-RU" w:eastAsia="ru-RU"/>
        </w:rPr>
        <w:t>завантажені</w:t>
      </w:r>
      <w:proofErr w:type="spellEnd"/>
      <w:r w:rsidRPr="00495A62">
        <w:rPr>
          <w:lang w:val="ru-RU" w:eastAsia="ru-RU"/>
        </w:rPr>
        <w:t xml:space="preserve"> в </w:t>
      </w:r>
      <w:proofErr w:type="spellStart"/>
      <w:r w:rsidRPr="00495A62">
        <w:rPr>
          <w:lang w:val="ru-RU" w:eastAsia="ru-RU"/>
        </w:rPr>
        <w:t>електронну</w:t>
      </w:r>
      <w:proofErr w:type="spellEnd"/>
      <w:r w:rsidRPr="00495A62">
        <w:rPr>
          <w:lang w:val="ru-RU" w:eastAsia="ru-RU"/>
        </w:rPr>
        <w:t xml:space="preserve"> систему до </w:t>
      </w:r>
      <w:proofErr w:type="spellStart"/>
      <w:r w:rsidRPr="00495A62">
        <w:rPr>
          <w:lang w:val="ru-RU" w:eastAsia="ru-RU"/>
        </w:rPr>
        <w:t>кінцевого</w:t>
      </w:r>
      <w:proofErr w:type="spellEnd"/>
      <w:r w:rsidRPr="00495A62">
        <w:rPr>
          <w:lang w:val="ru-RU" w:eastAsia="ru-RU"/>
        </w:rPr>
        <w:t xml:space="preserve"> строку </w:t>
      </w:r>
      <w:proofErr w:type="spellStart"/>
      <w:r w:rsidRPr="00495A62">
        <w:rPr>
          <w:lang w:val="ru-RU" w:eastAsia="ru-RU"/>
        </w:rPr>
        <w:t>подання</w:t>
      </w:r>
      <w:proofErr w:type="spellEnd"/>
      <w:r w:rsidRPr="00495A62">
        <w:rPr>
          <w:lang w:val="ru-RU" w:eastAsia="ru-RU"/>
        </w:rPr>
        <w:t xml:space="preserve"> </w:t>
      </w:r>
      <w:proofErr w:type="spellStart"/>
      <w:r w:rsidRPr="00495A62">
        <w:rPr>
          <w:lang w:val="ru-RU" w:eastAsia="ru-RU"/>
        </w:rPr>
        <w:t>тендерних</w:t>
      </w:r>
      <w:proofErr w:type="spellEnd"/>
      <w:r w:rsidRPr="00495A62">
        <w:rPr>
          <w:lang w:val="ru-RU" w:eastAsia="ru-RU"/>
        </w:rPr>
        <w:t xml:space="preserve"> </w:t>
      </w:r>
      <w:proofErr w:type="spellStart"/>
      <w:r w:rsidRPr="00495A62">
        <w:rPr>
          <w:lang w:val="ru-RU" w:eastAsia="ru-RU"/>
        </w:rPr>
        <w:t>пропозицій</w:t>
      </w:r>
      <w:proofErr w:type="spellEnd"/>
      <w:r w:rsidRPr="00495A62">
        <w:rPr>
          <w:lang w:val="ru-RU" w:eastAsia="ru-RU"/>
        </w:rPr>
        <w:t xml:space="preserve">) </w:t>
      </w:r>
      <w:proofErr w:type="spellStart"/>
      <w:r w:rsidRPr="00495A62">
        <w:rPr>
          <w:lang w:val="ru-RU" w:eastAsia="ru-RU"/>
        </w:rPr>
        <w:t>закупівлі</w:t>
      </w:r>
      <w:proofErr w:type="spellEnd"/>
      <w:r w:rsidRPr="00495A62">
        <w:rPr>
          <w:lang w:val="ru-RU" w:eastAsia="ru-RU"/>
        </w:rPr>
        <w:t xml:space="preserve"> </w:t>
      </w:r>
      <w:proofErr w:type="spellStart"/>
      <w:r w:rsidRPr="00495A62">
        <w:rPr>
          <w:lang w:val="ru-RU" w:eastAsia="ru-RU"/>
        </w:rPr>
        <w:t>сканованих</w:t>
      </w:r>
      <w:proofErr w:type="spellEnd"/>
      <w:r w:rsidRPr="00495A62">
        <w:rPr>
          <w:lang w:val="ru-RU" w:eastAsia="ru-RU"/>
        </w:rPr>
        <w:t xml:space="preserve"> </w:t>
      </w:r>
      <w:proofErr w:type="spellStart"/>
      <w:r w:rsidRPr="00495A62">
        <w:rPr>
          <w:lang w:val="ru-RU" w:eastAsia="ru-RU"/>
        </w:rPr>
        <w:t>копій</w:t>
      </w:r>
      <w:proofErr w:type="spellEnd"/>
      <w:r w:rsidRPr="00495A62">
        <w:rPr>
          <w:lang w:val="ru-RU" w:eastAsia="ru-RU"/>
        </w:rPr>
        <w:t xml:space="preserve"> </w:t>
      </w:r>
      <w:proofErr w:type="spellStart"/>
      <w:r w:rsidRPr="00495A62">
        <w:rPr>
          <w:lang w:val="ru-RU" w:eastAsia="ru-RU"/>
        </w:rPr>
        <w:t>наступних</w:t>
      </w:r>
      <w:proofErr w:type="spellEnd"/>
      <w:r w:rsidRPr="00495A62">
        <w:rPr>
          <w:lang w:val="ru-RU" w:eastAsia="ru-RU"/>
        </w:rPr>
        <w:t xml:space="preserve"> </w:t>
      </w:r>
      <w:proofErr w:type="spellStart"/>
      <w:r w:rsidRPr="00495A62">
        <w:rPr>
          <w:lang w:val="ru-RU" w:eastAsia="ru-RU"/>
        </w:rPr>
        <w:t>документів</w:t>
      </w:r>
      <w:proofErr w:type="spellEnd"/>
      <w:r w:rsidRPr="00495A62">
        <w:rPr>
          <w:lang w:val="ru-RU" w:eastAsia="ru-RU"/>
        </w:rPr>
        <w:t>:</w:t>
      </w:r>
    </w:p>
    <w:p w:rsidR="00495A62" w:rsidRPr="00495A62" w:rsidRDefault="00495A62" w:rsidP="00495A62">
      <w:pPr>
        <w:widowControl/>
        <w:autoSpaceDE/>
        <w:autoSpaceDN/>
        <w:spacing w:line="259" w:lineRule="auto"/>
        <w:jc w:val="both"/>
        <w:rPr>
          <w:color w:val="000000"/>
          <w:lang w:val="ru-RU" w:eastAsia="ru-RU"/>
        </w:rPr>
      </w:pPr>
      <w:r w:rsidRPr="00495A62">
        <w:rPr>
          <w:color w:val="000000"/>
          <w:lang w:val="ru-RU" w:eastAsia="ru-RU"/>
        </w:rPr>
        <w:t xml:space="preserve">2.1. </w:t>
      </w:r>
      <w:proofErr w:type="spellStart"/>
      <w:r w:rsidRPr="00495A62">
        <w:rPr>
          <w:color w:val="000000"/>
          <w:lang w:val="ru-RU" w:eastAsia="ru-RU"/>
        </w:rPr>
        <w:t>Порівняльну</w:t>
      </w:r>
      <w:proofErr w:type="spellEnd"/>
      <w:r w:rsidRPr="00495A62">
        <w:rPr>
          <w:color w:val="000000"/>
          <w:lang w:val="ru-RU" w:eastAsia="ru-RU"/>
        </w:rPr>
        <w:t xml:space="preserve"> </w:t>
      </w:r>
      <w:proofErr w:type="spellStart"/>
      <w:r w:rsidRPr="00495A62">
        <w:rPr>
          <w:color w:val="000000"/>
          <w:lang w:val="ru-RU" w:eastAsia="ru-RU"/>
        </w:rPr>
        <w:t>таблицю</w:t>
      </w:r>
      <w:proofErr w:type="spellEnd"/>
      <w:r w:rsidRPr="00495A62">
        <w:rPr>
          <w:color w:val="000000"/>
          <w:lang w:val="ru-RU" w:eastAsia="ru-RU"/>
        </w:rPr>
        <w:t xml:space="preserve"> </w:t>
      </w:r>
      <w:proofErr w:type="spellStart"/>
      <w:r w:rsidRPr="00495A62">
        <w:rPr>
          <w:color w:val="000000"/>
          <w:lang w:val="ru-RU" w:eastAsia="ru-RU"/>
        </w:rPr>
        <w:t>відповідності</w:t>
      </w:r>
      <w:proofErr w:type="spellEnd"/>
      <w:r w:rsidRPr="00495A62">
        <w:rPr>
          <w:color w:val="000000"/>
          <w:lang w:val="ru-RU" w:eastAsia="ru-RU"/>
        </w:rPr>
        <w:t xml:space="preserve"> </w:t>
      </w:r>
      <w:proofErr w:type="spellStart"/>
      <w:r w:rsidRPr="00495A62">
        <w:rPr>
          <w:color w:val="000000"/>
          <w:lang w:val="ru-RU" w:eastAsia="ru-RU"/>
        </w:rPr>
        <w:t>запропонованого</w:t>
      </w:r>
      <w:proofErr w:type="spellEnd"/>
      <w:r w:rsidRPr="00495A62">
        <w:rPr>
          <w:color w:val="000000"/>
          <w:lang w:val="ru-RU" w:eastAsia="ru-RU"/>
        </w:rPr>
        <w:t xml:space="preserve"> товару </w:t>
      </w:r>
      <w:proofErr w:type="spellStart"/>
      <w:proofErr w:type="gramStart"/>
      <w:r w:rsidRPr="00495A62">
        <w:rPr>
          <w:color w:val="000000"/>
          <w:lang w:val="ru-RU" w:eastAsia="ru-RU"/>
        </w:rPr>
        <w:t>техн</w:t>
      </w:r>
      <w:proofErr w:type="gramEnd"/>
      <w:r w:rsidRPr="00495A62">
        <w:rPr>
          <w:color w:val="000000"/>
          <w:lang w:val="ru-RU" w:eastAsia="ru-RU"/>
        </w:rPr>
        <w:t>ічним</w:t>
      </w:r>
      <w:proofErr w:type="spellEnd"/>
      <w:r w:rsidRPr="00495A62">
        <w:rPr>
          <w:color w:val="000000"/>
          <w:lang w:val="ru-RU" w:eastAsia="ru-RU"/>
        </w:rPr>
        <w:t xml:space="preserve"> </w:t>
      </w:r>
      <w:proofErr w:type="spellStart"/>
      <w:r w:rsidRPr="00495A62">
        <w:rPr>
          <w:color w:val="000000"/>
          <w:lang w:val="ru-RU" w:eastAsia="ru-RU"/>
        </w:rPr>
        <w:t>вимогам</w:t>
      </w:r>
      <w:proofErr w:type="spellEnd"/>
      <w:r w:rsidRPr="00495A62">
        <w:rPr>
          <w:color w:val="000000"/>
          <w:lang w:val="ru-RU" w:eastAsia="ru-RU"/>
        </w:rPr>
        <w:t xml:space="preserve"> </w:t>
      </w:r>
      <w:proofErr w:type="spellStart"/>
      <w:r w:rsidRPr="00495A62">
        <w:rPr>
          <w:color w:val="000000"/>
          <w:lang w:val="ru-RU" w:eastAsia="ru-RU"/>
        </w:rPr>
        <w:t>Замовника</w:t>
      </w:r>
      <w:proofErr w:type="spellEnd"/>
      <w:r w:rsidRPr="00495A62">
        <w:rPr>
          <w:color w:val="000000"/>
          <w:lang w:val="ru-RU" w:eastAsia="ru-RU"/>
        </w:rPr>
        <w:t xml:space="preserve"> (</w:t>
      </w:r>
      <w:proofErr w:type="spellStart"/>
      <w:r w:rsidRPr="00495A62">
        <w:rPr>
          <w:color w:val="000000"/>
          <w:lang w:val="ru-RU" w:eastAsia="ru-RU"/>
        </w:rPr>
        <w:t>обов‘язково</w:t>
      </w:r>
      <w:proofErr w:type="spellEnd"/>
      <w:r w:rsidRPr="00495A62">
        <w:rPr>
          <w:color w:val="000000"/>
          <w:lang w:val="ru-RU" w:eastAsia="ru-RU"/>
        </w:rPr>
        <w:t xml:space="preserve"> </w:t>
      </w:r>
      <w:proofErr w:type="spellStart"/>
      <w:r w:rsidRPr="00495A62">
        <w:rPr>
          <w:color w:val="000000"/>
          <w:lang w:val="ru-RU" w:eastAsia="ru-RU"/>
        </w:rPr>
        <w:t>зазначається</w:t>
      </w:r>
      <w:proofErr w:type="spellEnd"/>
      <w:r w:rsidRPr="00495A62">
        <w:rPr>
          <w:color w:val="000000"/>
          <w:lang w:val="ru-RU" w:eastAsia="ru-RU"/>
        </w:rPr>
        <w:t xml:space="preserve"> </w:t>
      </w:r>
      <w:proofErr w:type="spellStart"/>
      <w:r w:rsidRPr="00495A62">
        <w:rPr>
          <w:color w:val="000000"/>
          <w:lang w:val="ru-RU" w:eastAsia="ru-RU"/>
        </w:rPr>
        <w:t>виробник</w:t>
      </w:r>
      <w:proofErr w:type="spellEnd"/>
      <w:r w:rsidRPr="00495A62">
        <w:rPr>
          <w:color w:val="000000"/>
          <w:lang w:val="ru-RU" w:eastAsia="ru-RU"/>
        </w:rPr>
        <w:t xml:space="preserve"> та модель для </w:t>
      </w:r>
      <w:proofErr w:type="spellStart"/>
      <w:r w:rsidRPr="00495A62">
        <w:rPr>
          <w:color w:val="000000"/>
          <w:lang w:val="ru-RU" w:eastAsia="ru-RU"/>
        </w:rPr>
        <w:t>можливості</w:t>
      </w:r>
      <w:proofErr w:type="spellEnd"/>
      <w:r w:rsidRPr="00495A62">
        <w:rPr>
          <w:color w:val="000000"/>
          <w:lang w:val="ru-RU" w:eastAsia="ru-RU"/>
        </w:rPr>
        <w:t xml:space="preserve"> </w:t>
      </w:r>
      <w:proofErr w:type="spellStart"/>
      <w:r w:rsidRPr="00495A62">
        <w:rPr>
          <w:color w:val="000000"/>
          <w:lang w:val="ru-RU" w:eastAsia="ru-RU"/>
        </w:rPr>
        <w:t>перевірки</w:t>
      </w:r>
      <w:proofErr w:type="spellEnd"/>
      <w:r w:rsidRPr="00495A62">
        <w:rPr>
          <w:color w:val="000000"/>
          <w:lang w:val="ru-RU" w:eastAsia="ru-RU"/>
        </w:rPr>
        <w:t xml:space="preserve"> </w:t>
      </w:r>
      <w:proofErr w:type="spellStart"/>
      <w:r w:rsidRPr="00495A62">
        <w:rPr>
          <w:color w:val="000000"/>
          <w:lang w:val="ru-RU" w:eastAsia="ru-RU"/>
        </w:rPr>
        <w:t>запропонованого</w:t>
      </w:r>
      <w:proofErr w:type="spellEnd"/>
      <w:r w:rsidRPr="00495A62">
        <w:rPr>
          <w:color w:val="000000"/>
          <w:lang w:val="ru-RU" w:eastAsia="ru-RU"/>
        </w:rPr>
        <w:t xml:space="preserve"> </w:t>
      </w:r>
      <w:proofErr w:type="spellStart"/>
      <w:r w:rsidRPr="00495A62">
        <w:rPr>
          <w:color w:val="000000"/>
          <w:lang w:val="ru-RU" w:eastAsia="ru-RU"/>
        </w:rPr>
        <w:t>обладнання</w:t>
      </w:r>
      <w:proofErr w:type="spellEnd"/>
      <w:r w:rsidRPr="00495A62">
        <w:rPr>
          <w:color w:val="000000"/>
          <w:lang w:val="ru-RU" w:eastAsia="ru-RU"/>
        </w:rPr>
        <w:t xml:space="preserve"> </w:t>
      </w:r>
      <w:proofErr w:type="spellStart"/>
      <w:r w:rsidRPr="00495A62">
        <w:rPr>
          <w:color w:val="000000"/>
          <w:lang w:val="ru-RU" w:eastAsia="ru-RU"/>
        </w:rPr>
        <w:t>технічним</w:t>
      </w:r>
      <w:proofErr w:type="spellEnd"/>
      <w:r w:rsidRPr="00495A62">
        <w:rPr>
          <w:color w:val="000000"/>
          <w:lang w:val="ru-RU" w:eastAsia="ru-RU"/>
        </w:rPr>
        <w:t xml:space="preserve"> </w:t>
      </w:r>
      <w:proofErr w:type="spellStart"/>
      <w:r w:rsidRPr="00495A62">
        <w:rPr>
          <w:color w:val="000000"/>
          <w:lang w:val="ru-RU" w:eastAsia="ru-RU"/>
        </w:rPr>
        <w:t>вимогам</w:t>
      </w:r>
      <w:proofErr w:type="spellEnd"/>
      <w:r w:rsidRPr="00495A62">
        <w:rPr>
          <w:color w:val="000000"/>
          <w:lang w:val="ru-RU" w:eastAsia="ru-RU"/>
        </w:rPr>
        <w:t xml:space="preserve"> </w:t>
      </w:r>
      <w:proofErr w:type="spellStart"/>
      <w:r w:rsidRPr="00495A62">
        <w:rPr>
          <w:color w:val="000000"/>
          <w:lang w:val="ru-RU" w:eastAsia="ru-RU"/>
        </w:rPr>
        <w:t>Замовника</w:t>
      </w:r>
      <w:proofErr w:type="spellEnd"/>
      <w:r w:rsidRPr="00495A62">
        <w:rPr>
          <w:color w:val="000000"/>
          <w:lang w:val="ru-RU" w:eastAsia="ru-RU"/>
        </w:rPr>
        <w:t xml:space="preserve">) </w:t>
      </w:r>
      <w:r w:rsidRPr="00495A62">
        <w:rPr>
          <w:lang w:val="ru-RU" w:eastAsia="ru-RU"/>
        </w:rPr>
        <w:t xml:space="preserve"> </w:t>
      </w:r>
    </w:p>
    <w:p w:rsidR="00495A62" w:rsidRPr="00495A62" w:rsidRDefault="00495A62" w:rsidP="00495A62">
      <w:pPr>
        <w:widowControl/>
        <w:autoSpaceDE/>
        <w:autoSpaceDN/>
        <w:spacing w:line="259" w:lineRule="auto"/>
        <w:jc w:val="both"/>
        <w:rPr>
          <w:lang w:eastAsia="ru-RU"/>
        </w:rPr>
      </w:pPr>
      <w:r w:rsidRPr="00495A62">
        <w:rPr>
          <w:lang w:val="ru-RU" w:eastAsia="ru-RU"/>
        </w:rPr>
        <w:t>2.</w:t>
      </w:r>
      <w:r w:rsidRPr="00495A62">
        <w:rPr>
          <w:lang w:eastAsia="ru-RU"/>
        </w:rPr>
        <w:t>2</w:t>
      </w:r>
      <w:r w:rsidRPr="00495A62">
        <w:rPr>
          <w:lang w:val="ru-RU" w:eastAsia="ru-RU"/>
        </w:rPr>
        <w:t xml:space="preserve"> </w:t>
      </w:r>
      <w:proofErr w:type="spellStart"/>
      <w:r w:rsidRPr="00495A62">
        <w:rPr>
          <w:lang w:val="ru-RU" w:eastAsia="ru-RU"/>
        </w:rPr>
        <w:t>Копію</w:t>
      </w:r>
      <w:proofErr w:type="spellEnd"/>
      <w:r w:rsidRPr="00495A62">
        <w:rPr>
          <w:lang w:val="ru-RU" w:eastAsia="ru-RU"/>
        </w:rPr>
        <w:t xml:space="preserve"> </w:t>
      </w:r>
      <w:proofErr w:type="spellStart"/>
      <w:r w:rsidRPr="00495A62">
        <w:rPr>
          <w:lang w:val="ru-RU" w:eastAsia="ru-RU"/>
        </w:rPr>
        <w:t>сертифікату</w:t>
      </w:r>
      <w:proofErr w:type="spellEnd"/>
      <w:r w:rsidRPr="00495A62">
        <w:rPr>
          <w:lang w:val="ru-RU" w:eastAsia="ru-RU"/>
        </w:rPr>
        <w:t xml:space="preserve"> </w:t>
      </w:r>
      <w:proofErr w:type="spellStart"/>
      <w:r w:rsidRPr="00495A62">
        <w:rPr>
          <w:lang w:val="ru-RU" w:eastAsia="ru-RU"/>
        </w:rPr>
        <w:t>або</w:t>
      </w:r>
      <w:proofErr w:type="spellEnd"/>
      <w:r w:rsidRPr="00495A62">
        <w:rPr>
          <w:lang w:val="ru-RU" w:eastAsia="ru-RU"/>
        </w:rPr>
        <w:t xml:space="preserve"> </w:t>
      </w:r>
      <w:proofErr w:type="spellStart"/>
      <w:r w:rsidRPr="00495A62">
        <w:rPr>
          <w:lang w:val="ru-RU" w:eastAsia="ru-RU"/>
        </w:rPr>
        <w:t>декларації</w:t>
      </w:r>
      <w:proofErr w:type="spellEnd"/>
      <w:r w:rsidRPr="00495A62">
        <w:rPr>
          <w:lang w:val="ru-RU" w:eastAsia="ru-RU"/>
        </w:rPr>
        <w:t xml:space="preserve"> </w:t>
      </w:r>
      <w:proofErr w:type="spellStart"/>
      <w:r w:rsidRPr="00495A62">
        <w:rPr>
          <w:lang w:val="ru-RU" w:eastAsia="ru-RU"/>
        </w:rPr>
        <w:t>відповідності</w:t>
      </w:r>
      <w:proofErr w:type="spellEnd"/>
      <w:r w:rsidRPr="00495A62">
        <w:rPr>
          <w:lang w:val="ru-RU" w:eastAsia="ru-RU"/>
        </w:rPr>
        <w:t xml:space="preserve"> </w:t>
      </w:r>
      <w:r w:rsidRPr="00495A62">
        <w:rPr>
          <w:lang w:eastAsia="ru-RU"/>
        </w:rPr>
        <w:t>запропонованого товару</w:t>
      </w:r>
      <w:proofErr w:type="gramStart"/>
      <w:r w:rsidRPr="00495A62">
        <w:rPr>
          <w:lang w:eastAsia="ru-RU"/>
        </w:rPr>
        <w:t>..</w:t>
      </w:r>
      <w:proofErr w:type="gramEnd"/>
    </w:p>
    <w:p w:rsidR="00495A62" w:rsidRPr="00495A62" w:rsidRDefault="00495A62" w:rsidP="00495A62">
      <w:pPr>
        <w:widowControl/>
        <w:autoSpaceDE/>
        <w:autoSpaceDN/>
        <w:spacing w:line="259" w:lineRule="auto"/>
        <w:jc w:val="both"/>
        <w:rPr>
          <w:lang w:eastAsia="ru-RU"/>
        </w:rPr>
      </w:pPr>
      <w:r w:rsidRPr="00495A62">
        <w:rPr>
          <w:lang w:eastAsia="ru-RU"/>
        </w:rPr>
        <w:t xml:space="preserve">2.3Учасник у складі своєї пропозиції повинен надати копію </w:t>
      </w:r>
      <w:proofErr w:type="spellStart"/>
      <w:r w:rsidRPr="00495A62">
        <w:rPr>
          <w:lang w:eastAsia="ru-RU"/>
        </w:rPr>
        <w:t>авторизаційного</w:t>
      </w:r>
      <w:proofErr w:type="spellEnd"/>
      <w:r w:rsidRPr="00495A62">
        <w:rPr>
          <w:lang w:eastAsia="ru-RU"/>
        </w:rPr>
        <w:t xml:space="preserve"> листа від виробника запропонованих товарів, або його офіційного представництва, або офіційного дистриб'ютора в Україні (із зазначенням найменування (номеру) закупівлі на порталі </w:t>
      </w:r>
      <w:proofErr w:type="spellStart"/>
      <w:r w:rsidRPr="00495A62">
        <w:rPr>
          <w:lang w:val="ru-RU" w:eastAsia="ru-RU"/>
        </w:rPr>
        <w:t>Prozorro</w:t>
      </w:r>
      <w:proofErr w:type="spellEnd"/>
      <w:r w:rsidRPr="00495A62">
        <w:rPr>
          <w:lang w:eastAsia="ru-RU"/>
        </w:rPr>
        <w:t xml:space="preserve">) про підтвердження партнерського статусу, що підтверджує повноваження Учасника на постачання та гарантує дійсність гарантійного обслуговування та сервісної підтримки виробником для всього товару, що запропоновано учасником торгів. </w:t>
      </w:r>
    </w:p>
    <w:p w:rsidR="00495A62" w:rsidRPr="00495A62" w:rsidRDefault="00495A62" w:rsidP="00495A62">
      <w:pPr>
        <w:widowControl/>
        <w:autoSpaceDE/>
        <w:autoSpaceDN/>
        <w:spacing w:line="259" w:lineRule="auto"/>
        <w:jc w:val="both"/>
        <w:rPr>
          <w:lang w:val="ru-RU" w:eastAsia="ru-RU"/>
        </w:rPr>
      </w:pPr>
      <w:r w:rsidRPr="00495A62">
        <w:rPr>
          <w:lang w:val="ru-RU" w:eastAsia="ru-RU"/>
        </w:rPr>
        <w:t>2.</w:t>
      </w:r>
      <w:r w:rsidRPr="00495A62">
        <w:rPr>
          <w:lang w:eastAsia="ru-RU"/>
        </w:rPr>
        <w:t>4</w:t>
      </w:r>
      <w:r w:rsidRPr="00495A62">
        <w:rPr>
          <w:lang w:val="ru-RU" w:eastAsia="ru-RU"/>
        </w:rPr>
        <w:t xml:space="preserve">. </w:t>
      </w:r>
      <w:proofErr w:type="spellStart"/>
      <w:r w:rsidRPr="00495A62">
        <w:rPr>
          <w:lang w:val="ru-RU" w:eastAsia="ru-RU"/>
        </w:rPr>
        <w:t>Гарантійний</w:t>
      </w:r>
      <w:proofErr w:type="spellEnd"/>
      <w:r w:rsidRPr="00495A62">
        <w:rPr>
          <w:lang w:val="ru-RU" w:eastAsia="ru-RU"/>
        </w:rPr>
        <w:t xml:space="preserve"> лист про </w:t>
      </w:r>
      <w:proofErr w:type="spellStart"/>
      <w:r w:rsidRPr="00495A62">
        <w:rPr>
          <w:lang w:val="ru-RU" w:eastAsia="ru-RU"/>
        </w:rPr>
        <w:t>надання</w:t>
      </w:r>
      <w:proofErr w:type="spellEnd"/>
      <w:r w:rsidRPr="00495A62">
        <w:rPr>
          <w:lang w:val="ru-RU" w:eastAsia="ru-RU"/>
        </w:rPr>
        <w:t xml:space="preserve"> </w:t>
      </w:r>
      <w:proofErr w:type="spellStart"/>
      <w:r w:rsidRPr="00495A62">
        <w:rPr>
          <w:lang w:val="ru-RU" w:eastAsia="ru-RU"/>
        </w:rPr>
        <w:t>гарантії</w:t>
      </w:r>
      <w:proofErr w:type="spellEnd"/>
      <w:r w:rsidRPr="00495A62">
        <w:rPr>
          <w:lang w:val="ru-RU" w:eastAsia="ru-RU"/>
        </w:rPr>
        <w:t xml:space="preserve"> на все </w:t>
      </w:r>
      <w:proofErr w:type="spellStart"/>
      <w:r w:rsidRPr="00495A62">
        <w:rPr>
          <w:lang w:val="ru-RU" w:eastAsia="ru-RU"/>
        </w:rPr>
        <w:t>обладнання</w:t>
      </w:r>
      <w:proofErr w:type="spellEnd"/>
      <w:r w:rsidRPr="00495A62">
        <w:rPr>
          <w:lang w:val="ru-RU" w:eastAsia="ru-RU"/>
        </w:rPr>
        <w:t xml:space="preserve"> </w:t>
      </w:r>
      <w:proofErr w:type="spellStart"/>
      <w:r w:rsidRPr="00495A62">
        <w:rPr>
          <w:lang w:val="ru-RU" w:eastAsia="ru-RU"/>
        </w:rPr>
        <w:t>строком</w:t>
      </w:r>
      <w:proofErr w:type="spellEnd"/>
      <w:r w:rsidRPr="00495A62">
        <w:rPr>
          <w:lang w:val="ru-RU" w:eastAsia="ru-RU"/>
        </w:rPr>
        <w:t xml:space="preserve"> не </w:t>
      </w:r>
      <w:proofErr w:type="spellStart"/>
      <w:r w:rsidRPr="00495A62">
        <w:rPr>
          <w:lang w:val="ru-RU" w:eastAsia="ru-RU"/>
        </w:rPr>
        <w:t>менше</w:t>
      </w:r>
      <w:proofErr w:type="spellEnd"/>
      <w:r w:rsidRPr="00495A62">
        <w:rPr>
          <w:lang w:val="ru-RU" w:eastAsia="ru-RU"/>
        </w:rPr>
        <w:t xml:space="preserve"> 12 </w:t>
      </w:r>
      <w:proofErr w:type="spellStart"/>
      <w:r w:rsidRPr="00495A62">
        <w:rPr>
          <w:lang w:val="ru-RU" w:eastAsia="ru-RU"/>
        </w:rPr>
        <w:t>місяці</w:t>
      </w:r>
      <w:proofErr w:type="gramStart"/>
      <w:r w:rsidRPr="00495A62">
        <w:rPr>
          <w:lang w:val="ru-RU" w:eastAsia="ru-RU"/>
        </w:rPr>
        <w:t>в</w:t>
      </w:r>
      <w:proofErr w:type="spellEnd"/>
      <w:proofErr w:type="gramEnd"/>
      <w:r w:rsidRPr="00495A62">
        <w:rPr>
          <w:lang w:val="ru-RU" w:eastAsia="ru-RU"/>
        </w:rPr>
        <w:t>.</w:t>
      </w:r>
    </w:p>
    <w:p w:rsidR="00495A62" w:rsidRPr="00495A62" w:rsidRDefault="00495A62" w:rsidP="00495A62">
      <w:pPr>
        <w:widowControl/>
        <w:autoSpaceDE/>
        <w:autoSpaceDN/>
        <w:spacing w:line="259" w:lineRule="auto"/>
        <w:jc w:val="both"/>
        <w:rPr>
          <w:lang w:val="ru-RU" w:eastAsia="ru-RU"/>
        </w:rPr>
      </w:pPr>
      <w:r w:rsidRPr="00495A62">
        <w:rPr>
          <w:lang w:eastAsia="ru-RU"/>
        </w:rPr>
        <w:t>2.5</w:t>
      </w:r>
      <w:r w:rsidRPr="00495A62">
        <w:rPr>
          <w:lang w:val="ru-RU" w:eastAsia="ru-RU"/>
        </w:rPr>
        <w:t xml:space="preserve">. </w:t>
      </w:r>
      <w:proofErr w:type="spellStart"/>
      <w:r w:rsidRPr="00495A62">
        <w:rPr>
          <w:lang w:val="ru-RU" w:eastAsia="ru-RU"/>
        </w:rPr>
        <w:t>Учасник</w:t>
      </w:r>
      <w:proofErr w:type="spellEnd"/>
      <w:r w:rsidRPr="00495A62">
        <w:rPr>
          <w:lang w:val="ru-RU" w:eastAsia="ru-RU"/>
        </w:rPr>
        <w:t xml:space="preserve"> повинен </w:t>
      </w:r>
      <w:proofErr w:type="spellStart"/>
      <w:r w:rsidRPr="00495A62">
        <w:rPr>
          <w:lang w:val="ru-RU" w:eastAsia="ru-RU"/>
        </w:rPr>
        <w:t>надати</w:t>
      </w:r>
      <w:proofErr w:type="spellEnd"/>
      <w:r w:rsidRPr="00495A62">
        <w:rPr>
          <w:lang w:val="ru-RU" w:eastAsia="ru-RU"/>
        </w:rPr>
        <w:t xml:space="preserve"> </w:t>
      </w:r>
      <w:proofErr w:type="gramStart"/>
      <w:r w:rsidRPr="00495A62">
        <w:rPr>
          <w:lang w:val="ru-RU" w:eastAsia="ru-RU"/>
        </w:rPr>
        <w:t xml:space="preserve">в </w:t>
      </w:r>
      <w:proofErr w:type="spellStart"/>
      <w:r w:rsidRPr="00495A62">
        <w:rPr>
          <w:lang w:val="ru-RU" w:eastAsia="ru-RU"/>
        </w:rPr>
        <w:t>дов</w:t>
      </w:r>
      <w:proofErr w:type="gramEnd"/>
      <w:r w:rsidRPr="00495A62">
        <w:rPr>
          <w:lang w:val="ru-RU" w:eastAsia="ru-RU"/>
        </w:rPr>
        <w:t>ільній</w:t>
      </w:r>
      <w:proofErr w:type="spellEnd"/>
      <w:r w:rsidRPr="00495A62">
        <w:rPr>
          <w:lang w:val="ru-RU" w:eastAsia="ru-RU"/>
        </w:rPr>
        <w:t xml:space="preserve"> </w:t>
      </w:r>
      <w:proofErr w:type="spellStart"/>
      <w:r w:rsidRPr="00495A62">
        <w:rPr>
          <w:lang w:val="ru-RU" w:eastAsia="ru-RU"/>
        </w:rPr>
        <w:t>формі</w:t>
      </w:r>
      <w:proofErr w:type="spellEnd"/>
      <w:r w:rsidRPr="00495A62">
        <w:rPr>
          <w:lang w:val="ru-RU" w:eastAsia="ru-RU"/>
        </w:rPr>
        <w:t xml:space="preserve"> </w:t>
      </w:r>
      <w:proofErr w:type="spellStart"/>
      <w:r w:rsidRPr="00495A62">
        <w:rPr>
          <w:lang w:val="ru-RU" w:eastAsia="ru-RU"/>
        </w:rPr>
        <w:t>інформацію</w:t>
      </w:r>
      <w:proofErr w:type="spellEnd"/>
      <w:r w:rsidRPr="00495A62">
        <w:rPr>
          <w:lang w:val="ru-RU" w:eastAsia="ru-RU"/>
        </w:rPr>
        <w:t xml:space="preserve"> </w:t>
      </w:r>
      <w:proofErr w:type="spellStart"/>
      <w:r w:rsidRPr="00495A62">
        <w:rPr>
          <w:lang w:val="ru-RU" w:eastAsia="ru-RU"/>
        </w:rPr>
        <w:t>щодо</w:t>
      </w:r>
      <w:proofErr w:type="spellEnd"/>
      <w:r w:rsidRPr="00495A62">
        <w:rPr>
          <w:lang w:val="ru-RU" w:eastAsia="ru-RU"/>
        </w:rPr>
        <w:t xml:space="preserve"> </w:t>
      </w:r>
      <w:proofErr w:type="spellStart"/>
      <w:r w:rsidRPr="00495A62">
        <w:rPr>
          <w:lang w:val="ru-RU" w:eastAsia="ru-RU"/>
        </w:rPr>
        <w:t>країни</w:t>
      </w:r>
      <w:proofErr w:type="spellEnd"/>
      <w:r w:rsidRPr="00495A62">
        <w:rPr>
          <w:lang w:val="ru-RU" w:eastAsia="ru-RU"/>
        </w:rPr>
        <w:t xml:space="preserve"> </w:t>
      </w:r>
      <w:proofErr w:type="spellStart"/>
      <w:r w:rsidRPr="00495A62">
        <w:rPr>
          <w:lang w:val="ru-RU" w:eastAsia="ru-RU"/>
        </w:rPr>
        <w:t>походження</w:t>
      </w:r>
      <w:proofErr w:type="spellEnd"/>
      <w:r w:rsidRPr="00495A62">
        <w:rPr>
          <w:lang w:val="ru-RU" w:eastAsia="ru-RU"/>
        </w:rPr>
        <w:t xml:space="preserve"> товару.</w:t>
      </w:r>
    </w:p>
    <w:p w:rsidR="00495A62" w:rsidRPr="00495A62" w:rsidRDefault="00495A62" w:rsidP="00495A62">
      <w:pPr>
        <w:widowControl/>
        <w:autoSpaceDE/>
        <w:autoSpaceDN/>
        <w:spacing w:line="259" w:lineRule="auto"/>
        <w:jc w:val="both"/>
        <w:rPr>
          <w:lang w:eastAsia="ru-RU"/>
        </w:rPr>
      </w:pPr>
      <w:r w:rsidRPr="00495A62">
        <w:rPr>
          <w:lang w:eastAsia="ru-RU"/>
        </w:rPr>
        <w:t>2.</w:t>
      </w:r>
      <w:r w:rsidRPr="00495A62">
        <w:rPr>
          <w:lang w:val="ru-RU" w:eastAsia="ru-RU"/>
        </w:rPr>
        <w:t xml:space="preserve">6. </w:t>
      </w:r>
      <w:proofErr w:type="spellStart"/>
      <w:r w:rsidRPr="00495A62">
        <w:rPr>
          <w:lang w:val="ru-RU" w:eastAsia="ru-RU"/>
        </w:rPr>
        <w:t>Наявність</w:t>
      </w:r>
      <w:proofErr w:type="spellEnd"/>
      <w:r w:rsidRPr="00495A62">
        <w:rPr>
          <w:lang w:val="ru-RU" w:eastAsia="ru-RU"/>
        </w:rPr>
        <w:t xml:space="preserve"> </w:t>
      </w:r>
      <w:proofErr w:type="spellStart"/>
      <w:r w:rsidRPr="00495A62">
        <w:rPr>
          <w:lang w:val="ru-RU" w:eastAsia="ru-RU"/>
        </w:rPr>
        <w:t>сервісного</w:t>
      </w:r>
      <w:proofErr w:type="spellEnd"/>
      <w:r w:rsidRPr="00495A62">
        <w:rPr>
          <w:lang w:val="ru-RU" w:eastAsia="ru-RU"/>
        </w:rPr>
        <w:t xml:space="preserve"> центру на </w:t>
      </w:r>
      <w:proofErr w:type="spellStart"/>
      <w:r w:rsidRPr="00495A62">
        <w:rPr>
          <w:lang w:val="ru-RU" w:eastAsia="ru-RU"/>
        </w:rPr>
        <w:t>території</w:t>
      </w:r>
      <w:proofErr w:type="spellEnd"/>
      <w:r w:rsidRPr="00495A62">
        <w:rPr>
          <w:lang w:val="ru-RU" w:eastAsia="ru-RU"/>
        </w:rPr>
        <w:t xml:space="preserve"> </w:t>
      </w:r>
      <w:proofErr w:type="spellStart"/>
      <w:r w:rsidRPr="00495A62">
        <w:rPr>
          <w:lang w:val="ru-RU" w:eastAsia="ru-RU"/>
        </w:rPr>
        <w:t>України</w:t>
      </w:r>
      <w:proofErr w:type="spellEnd"/>
      <w:r w:rsidRPr="00495A62">
        <w:rPr>
          <w:lang w:val="ru-RU" w:eastAsia="ru-RU"/>
        </w:rPr>
        <w:t xml:space="preserve">, </w:t>
      </w:r>
      <w:proofErr w:type="spellStart"/>
      <w:r w:rsidRPr="00495A62">
        <w:rPr>
          <w:lang w:val="ru-RU" w:eastAsia="ru-RU"/>
        </w:rPr>
        <w:t>який</w:t>
      </w:r>
      <w:proofErr w:type="spellEnd"/>
      <w:r w:rsidRPr="00495A62">
        <w:rPr>
          <w:lang w:val="ru-RU" w:eastAsia="ru-RU"/>
        </w:rPr>
        <w:t xml:space="preserve"> </w:t>
      </w:r>
      <w:proofErr w:type="spellStart"/>
      <w:r w:rsidRPr="00495A62">
        <w:rPr>
          <w:lang w:val="ru-RU" w:eastAsia="ru-RU"/>
        </w:rPr>
        <w:t>забезпечить</w:t>
      </w:r>
      <w:proofErr w:type="spellEnd"/>
      <w:r w:rsidRPr="00495A62">
        <w:rPr>
          <w:lang w:val="ru-RU" w:eastAsia="ru-RU"/>
        </w:rPr>
        <w:t xml:space="preserve"> </w:t>
      </w:r>
      <w:proofErr w:type="spellStart"/>
      <w:r w:rsidRPr="00495A62">
        <w:rPr>
          <w:lang w:val="ru-RU" w:eastAsia="ru-RU"/>
        </w:rPr>
        <w:t>гарантійну</w:t>
      </w:r>
      <w:proofErr w:type="spellEnd"/>
      <w:r w:rsidRPr="00495A62">
        <w:rPr>
          <w:lang w:val="ru-RU" w:eastAsia="ru-RU"/>
        </w:rPr>
        <w:t xml:space="preserve"> </w:t>
      </w:r>
      <w:proofErr w:type="spellStart"/>
      <w:proofErr w:type="gramStart"/>
      <w:r w:rsidRPr="00495A62">
        <w:rPr>
          <w:lang w:val="ru-RU" w:eastAsia="ru-RU"/>
        </w:rPr>
        <w:t>п</w:t>
      </w:r>
      <w:proofErr w:type="gramEnd"/>
      <w:r w:rsidRPr="00495A62">
        <w:rPr>
          <w:lang w:val="ru-RU" w:eastAsia="ru-RU"/>
        </w:rPr>
        <w:t>ідтримку</w:t>
      </w:r>
      <w:proofErr w:type="spellEnd"/>
      <w:r w:rsidRPr="00495A62">
        <w:rPr>
          <w:lang w:val="ru-RU" w:eastAsia="ru-RU"/>
        </w:rPr>
        <w:t xml:space="preserve"> товару </w:t>
      </w:r>
      <w:proofErr w:type="spellStart"/>
      <w:r w:rsidRPr="00495A62">
        <w:rPr>
          <w:lang w:val="ru-RU" w:eastAsia="ru-RU"/>
        </w:rPr>
        <w:t>протягом</w:t>
      </w:r>
      <w:proofErr w:type="spellEnd"/>
      <w:r w:rsidRPr="00495A62">
        <w:rPr>
          <w:lang w:val="ru-RU" w:eastAsia="ru-RU"/>
        </w:rPr>
        <w:t xml:space="preserve"> </w:t>
      </w:r>
      <w:proofErr w:type="spellStart"/>
      <w:r w:rsidRPr="00495A62">
        <w:rPr>
          <w:lang w:val="ru-RU" w:eastAsia="ru-RU"/>
        </w:rPr>
        <w:t>визначеного</w:t>
      </w:r>
      <w:proofErr w:type="spellEnd"/>
      <w:r w:rsidRPr="00495A62">
        <w:rPr>
          <w:lang w:val="ru-RU" w:eastAsia="ru-RU"/>
        </w:rPr>
        <w:t xml:space="preserve"> </w:t>
      </w:r>
      <w:proofErr w:type="spellStart"/>
      <w:r w:rsidRPr="00495A62">
        <w:rPr>
          <w:lang w:val="ru-RU" w:eastAsia="ru-RU"/>
        </w:rPr>
        <w:t>гарантійного</w:t>
      </w:r>
      <w:proofErr w:type="spellEnd"/>
      <w:r w:rsidRPr="00495A62">
        <w:rPr>
          <w:lang w:val="ru-RU" w:eastAsia="ru-RU"/>
        </w:rPr>
        <w:t xml:space="preserve"> </w:t>
      </w:r>
      <w:proofErr w:type="spellStart"/>
      <w:r w:rsidRPr="00495A62">
        <w:rPr>
          <w:lang w:val="ru-RU" w:eastAsia="ru-RU"/>
        </w:rPr>
        <w:t>терміну</w:t>
      </w:r>
      <w:proofErr w:type="spellEnd"/>
      <w:r w:rsidRPr="00495A62">
        <w:rPr>
          <w:lang w:val="ru-RU" w:eastAsia="ru-RU"/>
        </w:rPr>
        <w:t xml:space="preserve">. </w:t>
      </w:r>
      <w:proofErr w:type="spellStart"/>
      <w:r w:rsidRPr="00495A62">
        <w:rPr>
          <w:lang w:val="ru-RU" w:eastAsia="ru-RU"/>
        </w:rPr>
        <w:t>Надати</w:t>
      </w:r>
      <w:proofErr w:type="spellEnd"/>
      <w:r w:rsidRPr="00495A62">
        <w:rPr>
          <w:lang w:val="ru-RU" w:eastAsia="ru-RU"/>
        </w:rPr>
        <w:t xml:space="preserve"> </w:t>
      </w:r>
      <w:proofErr w:type="spellStart"/>
      <w:r w:rsidRPr="00495A62">
        <w:rPr>
          <w:lang w:val="ru-RU" w:eastAsia="ru-RU"/>
        </w:rPr>
        <w:t>Гарантійний</w:t>
      </w:r>
      <w:proofErr w:type="spellEnd"/>
      <w:r w:rsidRPr="00495A62">
        <w:rPr>
          <w:lang w:val="ru-RU" w:eastAsia="ru-RU"/>
        </w:rPr>
        <w:t xml:space="preserve"> лист в </w:t>
      </w:r>
      <w:proofErr w:type="spellStart"/>
      <w:r w:rsidRPr="00495A62">
        <w:rPr>
          <w:lang w:val="ru-RU" w:eastAsia="ru-RU"/>
        </w:rPr>
        <w:t>довільній</w:t>
      </w:r>
      <w:proofErr w:type="spellEnd"/>
      <w:r w:rsidRPr="00495A62">
        <w:rPr>
          <w:lang w:val="ru-RU" w:eastAsia="ru-RU"/>
        </w:rPr>
        <w:t xml:space="preserve"> </w:t>
      </w:r>
      <w:proofErr w:type="spellStart"/>
      <w:r w:rsidRPr="00495A62">
        <w:rPr>
          <w:lang w:val="ru-RU" w:eastAsia="ru-RU"/>
        </w:rPr>
        <w:t>формі</w:t>
      </w:r>
      <w:proofErr w:type="spellEnd"/>
      <w:r w:rsidRPr="00495A62">
        <w:rPr>
          <w:lang w:val="ru-RU" w:eastAsia="ru-RU"/>
        </w:rPr>
        <w:t xml:space="preserve">, </w:t>
      </w:r>
      <w:proofErr w:type="spellStart"/>
      <w:r w:rsidRPr="00495A62">
        <w:rPr>
          <w:lang w:val="ru-RU" w:eastAsia="ru-RU"/>
        </w:rPr>
        <w:t>що</w:t>
      </w:r>
      <w:proofErr w:type="spellEnd"/>
      <w:r w:rsidRPr="00495A62">
        <w:rPr>
          <w:lang w:val="ru-RU" w:eastAsia="ru-RU"/>
        </w:rPr>
        <w:t xml:space="preserve"> </w:t>
      </w:r>
      <w:proofErr w:type="spellStart"/>
      <w:r w:rsidRPr="00495A62">
        <w:rPr>
          <w:lang w:val="ru-RU" w:eastAsia="ru-RU"/>
        </w:rPr>
        <w:t>Учасник</w:t>
      </w:r>
      <w:proofErr w:type="spellEnd"/>
      <w:r w:rsidRPr="00495A62">
        <w:rPr>
          <w:lang w:val="ru-RU" w:eastAsia="ru-RU"/>
        </w:rPr>
        <w:t xml:space="preserve"> </w:t>
      </w:r>
      <w:proofErr w:type="spellStart"/>
      <w:r w:rsidRPr="00495A62">
        <w:rPr>
          <w:lang w:val="ru-RU" w:eastAsia="ru-RU"/>
        </w:rPr>
        <w:t>забезпечить</w:t>
      </w:r>
      <w:proofErr w:type="spellEnd"/>
      <w:r w:rsidRPr="00495A62">
        <w:rPr>
          <w:lang w:val="ru-RU" w:eastAsia="ru-RU"/>
        </w:rPr>
        <w:t xml:space="preserve"> </w:t>
      </w:r>
      <w:proofErr w:type="spellStart"/>
      <w:r w:rsidRPr="00495A62">
        <w:rPr>
          <w:lang w:val="ru-RU" w:eastAsia="ru-RU"/>
        </w:rPr>
        <w:t>Замовника</w:t>
      </w:r>
      <w:proofErr w:type="spellEnd"/>
      <w:r w:rsidRPr="00495A62">
        <w:rPr>
          <w:lang w:val="ru-RU" w:eastAsia="ru-RU"/>
        </w:rPr>
        <w:t xml:space="preserve"> </w:t>
      </w:r>
      <w:proofErr w:type="spellStart"/>
      <w:r w:rsidRPr="00495A62">
        <w:rPr>
          <w:lang w:val="ru-RU" w:eastAsia="ru-RU"/>
        </w:rPr>
        <w:t>якісною</w:t>
      </w:r>
      <w:proofErr w:type="spellEnd"/>
      <w:r w:rsidRPr="00495A62">
        <w:rPr>
          <w:lang w:val="ru-RU" w:eastAsia="ru-RU"/>
        </w:rPr>
        <w:t xml:space="preserve"> </w:t>
      </w:r>
      <w:proofErr w:type="spellStart"/>
      <w:proofErr w:type="gramStart"/>
      <w:r w:rsidRPr="00495A62">
        <w:rPr>
          <w:lang w:val="ru-RU" w:eastAsia="ru-RU"/>
        </w:rPr>
        <w:t>техн</w:t>
      </w:r>
      <w:proofErr w:type="gramEnd"/>
      <w:r w:rsidRPr="00495A62">
        <w:rPr>
          <w:lang w:val="ru-RU" w:eastAsia="ru-RU"/>
        </w:rPr>
        <w:t>ікою</w:t>
      </w:r>
      <w:proofErr w:type="spellEnd"/>
      <w:r w:rsidRPr="00495A62">
        <w:rPr>
          <w:lang w:val="ru-RU" w:eastAsia="ru-RU"/>
        </w:rPr>
        <w:t xml:space="preserve"> </w:t>
      </w:r>
      <w:proofErr w:type="spellStart"/>
      <w:r w:rsidRPr="00495A62">
        <w:rPr>
          <w:lang w:val="ru-RU" w:eastAsia="ru-RU"/>
        </w:rPr>
        <w:t>відповідно</w:t>
      </w:r>
      <w:proofErr w:type="spellEnd"/>
      <w:r w:rsidRPr="00495A62">
        <w:rPr>
          <w:lang w:val="ru-RU" w:eastAsia="ru-RU"/>
        </w:rPr>
        <w:t xml:space="preserve"> до характеристик, </w:t>
      </w:r>
      <w:proofErr w:type="spellStart"/>
      <w:r w:rsidRPr="00495A62">
        <w:rPr>
          <w:lang w:val="ru-RU" w:eastAsia="ru-RU"/>
        </w:rPr>
        <w:t>зазначених</w:t>
      </w:r>
      <w:proofErr w:type="spellEnd"/>
      <w:r w:rsidRPr="00495A62">
        <w:rPr>
          <w:lang w:val="ru-RU" w:eastAsia="ru-RU"/>
        </w:rPr>
        <w:t xml:space="preserve"> у </w:t>
      </w:r>
      <w:proofErr w:type="spellStart"/>
      <w:r w:rsidRPr="00495A62">
        <w:rPr>
          <w:lang w:val="ru-RU" w:eastAsia="ru-RU"/>
        </w:rPr>
        <w:t>технічній</w:t>
      </w:r>
      <w:proofErr w:type="spellEnd"/>
      <w:r w:rsidRPr="00495A62">
        <w:rPr>
          <w:lang w:val="ru-RU" w:eastAsia="ru-RU"/>
        </w:rPr>
        <w:t xml:space="preserve"> </w:t>
      </w:r>
      <w:proofErr w:type="spellStart"/>
      <w:r w:rsidRPr="00495A62">
        <w:rPr>
          <w:lang w:val="ru-RU" w:eastAsia="ru-RU"/>
        </w:rPr>
        <w:t>специфікації</w:t>
      </w:r>
      <w:proofErr w:type="spellEnd"/>
      <w:r w:rsidRPr="00495A62">
        <w:rPr>
          <w:lang w:val="ru-RU" w:eastAsia="ru-RU"/>
        </w:rPr>
        <w:t xml:space="preserve"> та </w:t>
      </w:r>
      <w:proofErr w:type="spellStart"/>
      <w:r w:rsidRPr="00495A62">
        <w:rPr>
          <w:lang w:val="ru-RU" w:eastAsia="ru-RU"/>
        </w:rPr>
        <w:t>зобов’язується</w:t>
      </w:r>
      <w:proofErr w:type="spellEnd"/>
      <w:r w:rsidRPr="00495A62">
        <w:rPr>
          <w:lang w:val="ru-RU" w:eastAsia="ru-RU"/>
        </w:rPr>
        <w:t xml:space="preserve">, у </w:t>
      </w:r>
      <w:proofErr w:type="spellStart"/>
      <w:r w:rsidRPr="00495A62">
        <w:rPr>
          <w:lang w:val="ru-RU" w:eastAsia="ru-RU"/>
        </w:rPr>
        <w:t>разі</w:t>
      </w:r>
      <w:proofErr w:type="spellEnd"/>
      <w:r w:rsidRPr="00495A62">
        <w:rPr>
          <w:lang w:val="ru-RU" w:eastAsia="ru-RU"/>
        </w:rPr>
        <w:t xml:space="preserve"> </w:t>
      </w:r>
      <w:proofErr w:type="spellStart"/>
      <w:r w:rsidRPr="00495A62">
        <w:rPr>
          <w:lang w:val="ru-RU" w:eastAsia="ru-RU"/>
        </w:rPr>
        <w:t>виходу</w:t>
      </w:r>
      <w:proofErr w:type="spellEnd"/>
      <w:r w:rsidRPr="00495A62">
        <w:rPr>
          <w:lang w:val="ru-RU" w:eastAsia="ru-RU"/>
        </w:rPr>
        <w:t xml:space="preserve"> з ладу </w:t>
      </w:r>
      <w:proofErr w:type="spellStart"/>
      <w:r w:rsidRPr="00495A62">
        <w:rPr>
          <w:lang w:val="ru-RU" w:eastAsia="ru-RU"/>
        </w:rPr>
        <w:t>техніки</w:t>
      </w:r>
      <w:proofErr w:type="spellEnd"/>
      <w:r w:rsidRPr="00495A62">
        <w:rPr>
          <w:lang w:val="ru-RU" w:eastAsia="ru-RU"/>
        </w:rPr>
        <w:t xml:space="preserve"> </w:t>
      </w:r>
      <w:proofErr w:type="spellStart"/>
      <w:r w:rsidRPr="00495A62">
        <w:rPr>
          <w:lang w:val="ru-RU" w:eastAsia="ru-RU"/>
        </w:rPr>
        <w:t>протягом</w:t>
      </w:r>
      <w:proofErr w:type="spellEnd"/>
      <w:r w:rsidRPr="00495A62">
        <w:rPr>
          <w:lang w:val="ru-RU" w:eastAsia="ru-RU"/>
        </w:rPr>
        <w:t xml:space="preserve"> строку </w:t>
      </w:r>
      <w:proofErr w:type="spellStart"/>
      <w:r w:rsidRPr="00495A62">
        <w:rPr>
          <w:lang w:val="ru-RU" w:eastAsia="ru-RU"/>
        </w:rPr>
        <w:t>дії</w:t>
      </w:r>
      <w:proofErr w:type="spellEnd"/>
      <w:r w:rsidRPr="00495A62">
        <w:rPr>
          <w:lang w:val="ru-RU" w:eastAsia="ru-RU"/>
        </w:rPr>
        <w:t xml:space="preserve"> </w:t>
      </w:r>
      <w:proofErr w:type="spellStart"/>
      <w:r w:rsidRPr="00495A62">
        <w:rPr>
          <w:lang w:val="ru-RU" w:eastAsia="ru-RU"/>
        </w:rPr>
        <w:t>гарантії</w:t>
      </w:r>
      <w:proofErr w:type="spellEnd"/>
      <w:r w:rsidRPr="00495A62">
        <w:rPr>
          <w:lang w:val="ru-RU" w:eastAsia="ru-RU"/>
        </w:rPr>
        <w:t xml:space="preserve">, </w:t>
      </w:r>
      <w:proofErr w:type="spellStart"/>
      <w:r w:rsidRPr="00495A62">
        <w:rPr>
          <w:lang w:val="ru-RU" w:eastAsia="ru-RU"/>
        </w:rPr>
        <w:t>замінити</w:t>
      </w:r>
      <w:proofErr w:type="spellEnd"/>
      <w:r w:rsidRPr="00495A62">
        <w:rPr>
          <w:lang w:val="ru-RU" w:eastAsia="ru-RU"/>
        </w:rPr>
        <w:t xml:space="preserve"> товар, </w:t>
      </w:r>
      <w:proofErr w:type="spellStart"/>
      <w:r w:rsidRPr="00495A62">
        <w:rPr>
          <w:lang w:val="ru-RU" w:eastAsia="ru-RU"/>
        </w:rPr>
        <w:t>який</w:t>
      </w:r>
      <w:proofErr w:type="spellEnd"/>
      <w:r w:rsidRPr="00495A62">
        <w:rPr>
          <w:lang w:val="ru-RU" w:eastAsia="ru-RU"/>
        </w:rPr>
        <w:t xml:space="preserve"> </w:t>
      </w:r>
      <w:proofErr w:type="spellStart"/>
      <w:r w:rsidRPr="00495A62">
        <w:rPr>
          <w:lang w:val="ru-RU" w:eastAsia="ru-RU"/>
        </w:rPr>
        <w:t>вийшов</w:t>
      </w:r>
      <w:proofErr w:type="spellEnd"/>
      <w:r w:rsidRPr="00495A62">
        <w:rPr>
          <w:lang w:val="ru-RU" w:eastAsia="ru-RU"/>
        </w:rPr>
        <w:t xml:space="preserve"> з ладу на </w:t>
      </w:r>
      <w:proofErr w:type="spellStart"/>
      <w:r w:rsidRPr="00495A62">
        <w:rPr>
          <w:lang w:val="ru-RU" w:eastAsia="ru-RU"/>
        </w:rPr>
        <w:t>новий</w:t>
      </w:r>
      <w:proofErr w:type="spellEnd"/>
      <w:r w:rsidRPr="00495A62">
        <w:rPr>
          <w:lang w:val="ru-RU" w:eastAsia="ru-RU"/>
        </w:rPr>
        <w:t xml:space="preserve"> (</w:t>
      </w:r>
      <w:proofErr w:type="spellStart"/>
      <w:r w:rsidRPr="00495A62">
        <w:rPr>
          <w:lang w:val="ru-RU" w:eastAsia="ru-RU"/>
        </w:rPr>
        <w:t>такий</w:t>
      </w:r>
      <w:proofErr w:type="spellEnd"/>
      <w:r w:rsidRPr="00495A62">
        <w:rPr>
          <w:lang w:val="ru-RU" w:eastAsia="ru-RU"/>
        </w:rPr>
        <w:t xml:space="preserve"> же </w:t>
      </w:r>
      <w:proofErr w:type="spellStart"/>
      <w:r w:rsidRPr="00495A62">
        <w:rPr>
          <w:lang w:val="ru-RU" w:eastAsia="ru-RU"/>
        </w:rPr>
        <w:t>або</w:t>
      </w:r>
      <w:proofErr w:type="spellEnd"/>
      <w:r w:rsidRPr="00495A62">
        <w:rPr>
          <w:lang w:val="ru-RU" w:eastAsia="ru-RU"/>
        </w:rPr>
        <w:t xml:space="preserve"> </w:t>
      </w:r>
      <w:proofErr w:type="spellStart"/>
      <w:r w:rsidRPr="00495A62">
        <w:rPr>
          <w:lang w:val="ru-RU" w:eastAsia="ru-RU"/>
        </w:rPr>
        <w:t>рівноцінний</w:t>
      </w:r>
      <w:proofErr w:type="spellEnd"/>
      <w:r w:rsidRPr="00495A62">
        <w:rPr>
          <w:lang w:val="ru-RU" w:eastAsia="ru-RU"/>
        </w:rPr>
        <w:t xml:space="preserve">) за </w:t>
      </w:r>
      <w:proofErr w:type="spellStart"/>
      <w:r w:rsidRPr="00495A62">
        <w:rPr>
          <w:lang w:val="ru-RU" w:eastAsia="ru-RU"/>
        </w:rPr>
        <w:t>рахунок</w:t>
      </w:r>
      <w:proofErr w:type="spellEnd"/>
      <w:r w:rsidRPr="00495A62">
        <w:rPr>
          <w:lang w:val="ru-RU" w:eastAsia="ru-RU"/>
        </w:rPr>
        <w:t xml:space="preserve"> </w:t>
      </w:r>
      <w:proofErr w:type="spellStart"/>
      <w:r w:rsidRPr="00495A62">
        <w:rPr>
          <w:lang w:val="ru-RU" w:eastAsia="ru-RU"/>
        </w:rPr>
        <w:t>власних</w:t>
      </w:r>
      <w:proofErr w:type="spellEnd"/>
      <w:r w:rsidRPr="00495A62">
        <w:rPr>
          <w:lang w:val="ru-RU" w:eastAsia="ru-RU"/>
        </w:rPr>
        <w:t xml:space="preserve"> </w:t>
      </w:r>
      <w:proofErr w:type="spellStart"/>
      <w:r w:rsidRPr="00495A62">
        <w:rPr>
          <w:lang w:val="ru-RU" w:eastAsia="ru-RU"/>
        </w:rPr>
        <w:t>коштів</w:t>
      </w:r>
      <w:proofErr w:type="spellEnd"/>
      <w:r w:rsidRPr="00495A62">
        <w:rPr>
          <w:lang w:val="ru-RU" w:eastAsia="ru-RU"/>
        </w:rPr>
        <w:t xml:space="preserve">, та </w:t>
      </w:r>
      <w:proofErr w:type="spellStart"/>
      <w:r w:rsidRPr="00495A62">
        <w:rPr>
          <w:lang w:val="ru-RU" w:eastAsia="ru-RU"/>
        </w:rPr>
        <w:t>обслуговувати</w:t>
      </w:r>
      <w:proofErr w:type="spellEnd"/>
      <w:r w:rsidRPr="00495A62">
        <w:rPr>
          <w:lang w:val="ru-RU" w:eastAsia="ru-RU"/>
        </w:rPr>
        <w:t xml:space="preserve"> </w:t>
      </w:r>
      <w:proofErr w:type="spellStart"/>
      <w:proofErr w:type="gramStart"/>
      <w:r w:rsidRPr="00495A62">
        <w:rPr>
          <w:lang w:val="ru-RU" w:eastAsia="ru-RU"/>
        </w:rPr>
        <w:t>техн</w:t>
      </w:r>
      <w:proofErr w:type="gramEnd"/>
      <w:r w:rsidRPr="00495A62">
        <w:rPr>
          <w:lang w:val="ru-RU" w:eastAsia="ru-RU"/>
        </w:rPr>
        <w:t>іку</w:t>
      </w:r>
      <w:proofErr w:type="spellEnd"/>
      <w:r w:rsidRPr="00495A62">
        <w:rPr>
          <w:lang w:val="ru-RU" w:eastAsia="ru-RU"/>
        </w:rPr>
        <w:t xml:space="preserve"> </w:t>
      </w:r>
      <w:proofErr w:type="spellStart"/>
      <w:r w:rsidRPr="00495A62">
        <w:rPr>
          <w:lang w:val="ru-RU" w:eastAsia="ru-RU"/>
        </w:rPr>
        <w:t>протягом</w:t>
      </w:r>
      <w:proofErr w:type="spellEnd"/>
      <w:r w:rsidRPr="00495A62">
        <w:rPr>
          <w:lang w:val="ru-RU" w:eastAsia="ru-RU"/>
        </w:rPr>
        <w:t xml:space="preserve"> </w:t>
      </w:r>
      <w:proofErr w:type="spellStart"/>
      <w:r w:rsidRPr="00495A62">
        <w:rPr>
          <w:lang w:val="ru-RU" w:eastAsia="ru-RU"/>
        </w:rPr>
        <w:t>гарантійного</w:t>
      </w:r>
      <w:proofErr w:type="spellEnd"/>
      <w:r w:rsidRPr="00495A62">
        <w:rPr>
          <w:lang w:val="ru-RU" w:eastAsia="ru-RU"/>
        </w:rPr>
        <w:t xml:space="preserve"> строку, у </w:t>
      </w:r>
      <w:proofErr w:type="spellStart"/>
      <w:r w:rsidRPr="00495A62">
        <w:rPr>
          <w:lang w:val="ru-RU" w:eastAsia="ru-RU"/>
        </w:rPr>
        <w:t>разі</w:t>
      </w:r>
      <w:proofErr w:type="spellEnd"/>
      <w:r w:rsidRPr="00495A62">
        <w:rPr>
          <w:lang w:val="ru-RU" w:eastAsia="ru-RU"/>
        </w:rPr>
        <w:t xml:space="preserve"> </w:t>
      </w:r>
      <w:proofErr w:type="spellStart"/>
      <w:r w:rsidRPr="00495A62">
        <w:rPr>
          <w:lang w:val="ru-RU" w:eastAsia="ru-RU"/>
        </w:rPr>
        <w:t>необхідності</w:t>
      </w:r>
      <w:proofErr w:type="spellEnd"/>
      <w:r w:rsidRPr="00495A62">
        <w:rPr>
          <w:lang w:val="ru-RU" w:eastAsia="ru-RU"/>
        </w:rPr>
        <w:t xml:space="preserve"> </w:t>
      </w:r>
      <w:proofErr w:type="spellStart"/>
      <w:r w:rsidRPr="00495A62">
        <w:rPr>
          <w:lang w:val="ru-RU" w:eastAsia="ru-RU"/>
        </w:rPr>
        <w:t>проведення</w:t>
      </w:r>
      <w:proofErr w:type="spellEnd"/>
      <w:r w:rsidRPr="00495A62">
        <w:rPr>
          <w:lang w:val="ru-RU" w:eastAsia="ru-RU"/>
        </w:rPr>
        <w:t xml:space="preserve"> </w:t>
      </w:r>
      <w:proofErr w:type="spellStart"/>
      <w:r w:rsidRPr="00495A62">
        <w:rPr>
          <w:lang w:val="ru-RU" w:eastAsia="ru-RU"/>
        </w:rPr>
        <w:t>гарантійного</w:t>
      </w:r>
      <w:proofErr w:type="spellEnd"/>
      <w:r w:rsidRPr="00495A62">
        <w:rPr>
          <w:lang w:val="ru-RU" w:eastAsia="ru-RU"/>
        </w:rPr>
        <w:t xml:space="preserve"> ремонту Товару </w:t>
      </w:r>
      <w:proofErr w:type="spellStart"/>
      <w:r w:rsidRPr="00495A62">
        <w:rPr>
          <w:lang w:val="ru-RU" w:eastAsia="ru-RU"/>
        </w:rPr>
        <w:t>його</w:t>
      </w:r>
      <w:proofErr w:type="spellEnd"/>
      <w:r w:rsidRPr="00495A62">
        <w:rPr>
          <w:lang w:val="ru-RU" w:eastAsia="ru-RU"/>
        </w:rPr>
        <w:t xml:space="preserve"> </w:t>
      </w:r>
      <w:proofErr w:type="spellStart"/>
      <w:r w:rsidRPr="00495A62">
        <w:rPr>
          <w:lang w:val="ru-RU" w:eastAsia="ru-RU"/>
        </w:rPr>
        <w:t>транспортування</w:t>
      </w:r>
      <w:proofErr w:type="spellEnd"/>
      <w:r w:rsidRPr="00495A62">
        <w:rPr>
          <w:lang w:val="ru-RU" w:eastAsia="ru-RU"/>
        </w:rPr>
        <w:t xml:space="preserve"> буде </w:t>
      </w:r>
      <w:proofErr w:type="spellStart"/>
      <w:r w:rsidRPr="00495A62">
        <w:rPr>
          <w:lang w:val="ru-RU" w:eastAsia="ru-RU"/>
        </w:rPr>
        <w:t>здійснюватися</w:t>
      </w:r>
      <w:proofErr w:type="spellEnd"/>
      <w:r w:rsidRPr="00495A62">
        <w:rPr>
          <w:lang w:val="ru-RU" w:eastAsia="ru-RU"/>
        </w:rPr>
        <w:t xml:space="preserve"> </w:t>
      </w:r>
      <w:proofErr w:type="spellStart"/>
      <w:r w:rsidRPr="00495A62">
        <w:rPr>
          <w:lang w:val="ru-RU" w:eastAsia="ru-RU"/>
        </w:rPr>
        <w:t>Учасником</w:t>
      </w:r>
      <w:proofErr w:type="spellEnd"/>
      <w:r w:rsidRPr="00495A62">
        <w:rPr>
          <w:lang w:val="ru-RU" w:eastAsia="ru-RU"/>
        </w:rPr>
        <w:t xml:space="preserve"> за </w:t>
      </w:r>
      <w:proofErr w:type="spellStart"/>
      <w:r w:rsidRPr="00495A62">
        <w:rPr>
          <w:lang w:val="ru-RU" w:eastAsia="ru-RU"/>
        </w:rPr>
        <w:t>його</w:t>
      </w:r>
      <w:proofErr w:type="spellEnd"/>
      <w:r w:rsidRPr="00495A62">
        <w:rPr>
          <w:lang w:val="ru-RU" w:eastAsia="ru-RU"/>
        </w:rPr>
        <w:t xml:space="preserve"> </w:t>
      </w:r>
      <w:proofErr w:type="spellStart"/>
      <w:r w:rsidRPr="00495A62">
        <w:rPr>
          <w:lang w:val="ru-RU" w:eastAsia="ru-RU"/>
        </w:rPr>
        <w:t>рахунок</w:t>
      </w:r>
      <w:proofErr w:type="spellEnd"/>
      <w:r w:rsidRPr="00495A62">
        <w:rPr>
          <w:lang w:val="ru-RU" w:eastAsia="ru-RU"/>
        </w:rPr>
        <w:t>.</w:t>
      </w:r>
    </w:p>
    <w:p w:rsidR="00495A62" w:rsidRPr="00495A62" w:rsidRDefault="00495A62" w:rsidP="00495A62">
      <w:pPr>
        <w:widowControl/>
        <w:autoSpaceDE/>
        <w:autoSpaceDN/>
        <w:spacing w:line="259" w:lineRule="auto"/>
        <w:ind w:firstLine="708"/>
        <w:jc w:val="both"/>
        <w:rPr>
          <w:lang w:eastAsia="ru-RU"/>
        </w:rPr>
      </w:pPr>
      <w:r w:rsidRPr="00495A62">
        <w:rPr>
          <w:lang w:eastAsia="ru-RU"/>
        </w:rPr>
        <w:t>Технічні, якісні характеристики предмета закупівлі передбачають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495A62" w:rsidRPr="00495A62" w:rsidRDefault="00495A62" w:rsidP="00495A62">
      <w:pPr>
        <w:widowControl/>
        <w:autoSpaceDE/>
        <w:autoSpaceDN/>
        <w:spacing w:line="259" w:lineRule="auto"/>
        <w:ind w:firstLine="708"/>
        <w:jc w:val="both"/>
        <w:rPr>
          <w:lang w:eastAsia="ru-RU"/>
        </w:rPr>
      </w:pPr>
      <w:r w:rsidRPr="00495A62">
        <w:rPr>
          <w:lang w:eastAsia="ru-RU"/>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28437F" w:rsidRDefault="0028437F">
      <w:pPr>
        <w:pStyle w:val="a3"/>
        <w:spacing w:before="3"/>
        <w:jc w:val="left"/>
        <w:rPr>
          <w:sz w:val="17"/>
        </w:rPr>
      </w:pPr>
    </w:p>
    <w:p w:rsidR="0028437F" w:rsidRPr="00495A62" w:rsidRDefault="00534E2B" w:rsidP="00495A62">
      <w:pPr>
        <w:pStyle w:val="a4"/>
        <w:numPr>
          <w:ilvl w:val="0"/>
          <w:numId w:val="4"/>
        </w:numPr>
        <w:tabs>
          <w:tab w:val="left" w:pos="567"/>
        </w:tabs>
        <w:spacing w:line="276" w:lineRule="auto"/>
        <w:ind w:right="102" w:hanging="74"/>
        <w:jc w:val="both"/>
        <w:rPr>
          <w:sz w:val="24"/>
        </w:rPr>
      </w:pPr>
      <w:r w:rsidRPr="00495A62">
        <w:rPr>
          <w:b/>
          <w:sz w:val="24"/>
        </w:rPr>
        <w:t>Обґрунтування</w:t>
      </w:r>
      <w:r w:rsidRPr="00495A62">
        <w:rPr>
          <w:b/>
          <w:spacing w:val="1"/>
          <w:sz w:val="24"/>
        </w:rPr>
        <w:t xml:space="preserve"> </w:t>
      </w:r>
      <w:r w:rsidRPr="00495A62">
        <w:rPr>
          <w:b/>
          <w:sz w:val="24"/>
        </w:rPr>
        <w:t>розміру</w:t>
      </w:r>
      <w:r w:rsidRPr="00495A62">
        <w:rPr>
          <w:b/>
          <w:spacing w:val="1"/>
          <w:sz w:val="24"/>
        </w:rPr>
        <w:t xml:space="preserve"> </w:t>
      </w:r>
      <w:r w:rsidRPr="00495A62">
        <w:rPr>
          <w:b/>
          <w:sz w:val="24"/>
        </w:rPr>
        <w:t>бюджетного</w:t>
      </w:r>
      <w:r w:rsidRPr="00495A62">
        <w:rPr>
          <w:b/>
          <w:spacing w:val="1"/>
          <w:sz w:val="24"/>
        </w:rPr>
        <w:t xml:space="preserve"> </w:t>
      </w:r>
      <w:r w:rsidRPr="00495A62">
        <w:rPr>
          <w:b/>
          <w:sz w:val="24"/>
        </w:rPr>
        <w:t>призначення</w:t>
      </w:r>
      <w:r w:rsidRPr="00495A62">
        <w:rPr>
          <w:sz w:val="24"/>
        </w:rPr>
        <w:t>:</w:t>
      </w:r>
      <w:r w:rsidRPr="00495A62">
        <w:rPr>
          <w:spacing w:val="1"/>
          <w:sz w:val="24"/>
        </w:rPr>
        <w:t xml:space="preserve"> </w:t>
      </w:r>
      <w:r w:rsidRPr="00495A62">
        <w:rPr>
          <w:sz w:val="24"/>
        </w:rPr>
        <w:t>розмір</w:t>
      </w:r>
      <w:r w:rsidRPr="00495A62">
        <w:rPr>
          <w:spacing w:val="1"/>
          <w:sz w:val="24"/>
        </w:rPr>
        <w:t xml:space="preserve"> </w:t>
      </w:r>
      <w:r w:rsidRPr="00495A62">
        <w:rPr>
          <w:sz w:val="24"/>
        </w:rPr>
        <w:t>бюджетного</w:t>
      </w:r>
      <w:r w:rsidRPr="00495A62">
        <w:rPr>
          <w:spacing w:val="1"/>
          <w:sz w:val="24"/>
        </w:rPr>
        <w:t xml:space="preserve"> </w:t>
      </w:r>
      <w:r w:rsidRPr="00495A62">
        <w:rPr>
          <w:sz w:val="24"/>
        </w:rPr>
        <w:t>призначення</w:t>
      </w:r>
      <w:r w:rsidRPr="00495A62">
        <w:rPr>
          <w:spacing w:val="1"/>
          <w:sz w:val="24"/>
        </w:rPr>
        <w:t xml:space="preserve"> </w:t>
      </w:r>
      <w:r w:rsidRPr="00495A62">
        <w:rPr>
          <w:sz w:val="24"/>
        </w:rPr>
        <w:t>визначе</w:t>
      </w:r>
      <w:r w:rsidRPr="00495A62">
        <w:rPr>
          <w:sz w:val="24"/>
        </w:rPr>
        <w:t>ний</w:t>
      </w:r>
      <w:r w:rsidRPr="00495A62">
        <w:rPr>
          <w:spacing w:val="-1"/>
          <w:sz w:val="24"/>
        </w:rPr>
        <w:t xml:space="preserve"> </w:t>
      </w:r>
      <w:r w:rsidRPr="00495A62">
        <w:rPr>
          <w:sz w:val="24"/>
        </w:rPr>
        <w:t>відповідно</w:t>
      </w:r>
      <w:r w:rsidRPr="00495A62">
        <w:rPr>
          <w:spacing w:val="-3"/>
          <w:sz w:val="24"/>
        </w:rPr>
        <w:t xml:space="preserve"> </w:t>
      </w:r>
      <w:r w:rsidRPr="00495A62">
        <w:rPr>
          <w:sz w:val="24"/>
        </w:rPr>
        <w:t>до</w:t>
      </w:r>
      <w:r w:rsidRPr="00495A62">
        <w:rPr>
          <w:spacing w:val="2"/>
          <w:sz w:val="24"/>
        </w:rPr>
        <w:t xml:space="preserve"> </w:t>
      </w:r>
      <w:r w:rsidRPr="00495A62">
        <w:rPr>
          <w:sz w:val="24"/>
        </w:rPr>
        <w:t>довідки</w:t>
      </w:r>
      <w:r w:rsidRPr="00495A62">
        <w:rPr>
          <w:spacing w:val="-2"/>
          <w:sz w:val="24"/>
        </w:rPr>
        <w:t xml:space="preserve"> </w:t>
      </w:r>
      <w:r w:rsidRPr="00495A62">
        <w:rPr>
          <w:sz w:val="24"/>
        </w:rPr>
        <w:t>змін</w:t>
      </w:r>
      <w:r w:rsidRPr="00495A62">
        <w:rPr>
          <w:spacing w:val="1"/>
          <w:sz w:val="24"/>
        </w:rPr>
        <w:t xml:space="preserve"> </w:t>
      </w:r>
      <w:r w:rsidRPr="00495A62">
        <w:rPr>
          <w:sz w:val="24"/>
        </w:rPr>
        <w:t>до</w:t>
      </w:r>
      <w:r w:rsidRPr="00495A62">
        <w:rPr>
          <w:spacing w:val="57"/>
          <w:sz w:val="24"/>
        </w:rPr>
        <w:t xml:space="preserve"> </w:t>
      </w:r>
      <w:r w:rsidRPr="00495A62">
        <w:rPr>
          <w:sz w:val="24"/>
        </w:rPr>
        <w:t>кошторису на</w:t>
      </w:r>
      <w:r w:rsidRPr="00495A62">
        <w:rPr>
          <w:spacing w:val="-1"/>
          <w:sz w:val="24"/>
        </w:rPr>
        <w:t xml:space="preserve"> </w:t>
      </w:r>
      <w:r w:rsidRPr="00495A62">
        <w:rPr>
          <w:sz w:val="24"/>
        </w:rPr>
        <w:t>2023 рік.</w:t>
      </w:r>
    </w:p>
    <w:p w:rsidR="00495A62" w:rsidRPr="00495A62" w:rsidRDefault="00534E2B" w:rsidP="00495A62">
      <w:pPr>
        <w:pStyle w:val="a4"/>
        <w:numPr>
          <w:ilvl w:val="0"/>
          <w:numId w:val="4"/>
        </w:numPr>
        <w:tabs>
          <w:tab w:val="left" w:pos="457"/>
        </w:tabs>
        <w:spacing w:line="275" w:lineRule="exact"/>
        <w:ind w:left="456" w:hanging="241"/>
      </w:pPr>
      <w:r>
        <w:rPr>
          <w:b/>
          <w:sz w:val="24"/>
        </w:rPr>
        <w:t>Очікувана</w:t>
      </w:r>
      <w:r>
        <w:rPr>
          <w:b/>
          <w:spacing w:val="-2"/>
          <w:sz w:val="24"/>
        </w:rPr>
        <w:t xml:space="preserve"> </w:t>
      </w:r>
      <w:r>
        <w:rPr>
          <w:b/>
          <w:sz w:val="24"/>
        </w:rPr>
        <w:t>вартість</w:t>
      </w:r>
      <w:r>
        <w:rPr>
          <w:b/>
          <w:spacing w:val="-5"/>
          <w:sz w:val="24"/>
        </w:rPr>
        <w:t xml:space="preserve"> </w:t>
      </w:r>
      <w:r>
        <w:rPr>
          <w:b/>
          <w:sz w:val="24"/>
        </w:rPr>
        <w:t>предмета</w:t>
      </w:r>
      <w:r>
        <w:rPr>
          <w:b/>
          <w:spacing w:val="-3"/>
          <w:sz w:val="24"/>
        </w:rPr>
        <w:t xml:space="preserve"> </w:t>
      </w:r>
      <w:r>
        <w:rPr>
          <w:b/>
          <w:sz w:val="24"/>
        </w:rPr>
        <w:t xml:space="preserve">закупівлі: </w:t>
      </w:r>
      <w:r w:rsidR="00495A62" w:rsidRPr="00495A62">
        <w:rPr>
          <w:sz w:val="24"/>
        </w:rPr>
        <w:t>235 800 грн з ПДВ</w:t>
      </w:r>
      <w:r w:rsidR="00495A62">
        <w:rPr>
          <w:sz w:val="24"/>
        </w:rPr>
        <w:t>.</w:t>
      </w:r>
    </w:p>
    <w:p w:rsidR="0028437F" w:rsidRDefault="00534E2B" w:rsidP="00495A62">
      <w:pPr>
        <w:pStyle w:val="a4"/>
        <w:numPr>
          <w:ilvl w:val="0"/>
          <w:numId w:val="4"/>
        </w:numPr>
        <w:tabs>
          <w:tab w:val="left" w:pos="457"/>
        </w:tabs>
        <w:spacing w:line="275" w:lineRule="exact"/>
        <w:ind w:left="456" w:hanging="241"/>
        <w:jc w:val="both"/>
      </w:pPr>
      <w:r>
        <w:rPr>
          <w:b/>
        </w:rPr>
        <w:t xml:space="preserve">Обґрунтування очікуваної вартості предмета закупівлі: </w:t>
      </w:r>
      <w:r w:rsidR="00994900" w:rsidRPr="00994900">
        <w:t>визначення очікуваної вартості предмета закупівлі здійснювалося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із застосуванням методу порівняння ринкових цін способом проведення моніторингу цін, пошуку, збору та аналізу інформації про ціну товару. Очікувана вартість/розмір бюджетного призначення предмета закупівлі визначена за результатом моніторингу цін на ринку та складає:</w:t>
      </w:r>
      <w:r w:rsidR="00994900">
        <w:t xml:space="preserve"> 235 800,00 </w:t>
      </w:r>
      <w:proofErr w:type="spellStart"/>
      <w:r w:rsidR="00994900">
        <w:t>грн</w:t>
      </w:r>
      <w:proofErr w:type="spellEnd"/>
      <w:r w:rsidR="00994900">
        <w:t xml:space="preserve"> з ПДВ.(Двісті тридцять п’ять тисяч вісімсот грн.. 00 коп.)</w:t>
      </w:r>
      <w:r>
        <w:rPr>
          <w:color w:val="1D1D1B"/>
        </w:rPr>
        <w:t>. Також</w:t>
      </w:r>
      <w:r>
        <w:rPr>
          <w:color w:val="1D1D1B"/>
          <w:spacing w:val="1"/>
        </w:rPr>
        <w:t xml:space="preserve"> </w:t>
      </w:r>
      <w:r>
        <w:rPr>
          <w:color w:val="1D1D1B"/>
        </w:rPr>
        <w:t>при</w:t>
      </w:r>
      <w:r>
        <w:rPr>
          <w:color w:val="1D1D1B"/>
          <w:spacing w:val="1"/>
        </w:rPr>
        <w:t xml:space="preserve"> </w:t>
      </w:r>
      <w:r>
        <w:rPr>
          <w:color w:val="1D1D1B"/>
        </w:rPr>
        <w:t>визначені</w:t>
      </w:r>
      <w:r>
        <w:rPr>
          <w:color w:val="1D1D1B"/>
          <w:spacing w:val="1"/>
        </w:rPr>
        <w:t xml:space="preserve"> </w:t>
      </w:r>
      <w:r>
        <w:rPr>
          <w:color w:val="1D1D1B"/>
        </w:rPr>
        <w:t>очікуваної</w:t>
      </w:r>
      <w:r>
        <w:rPr>
          <w:color w:val="1D1D1B"/>
          <w:spacing w:val="1"/>
        </w:rPr>
        <w:t xml:space="preserve"> </w:t>
      </w:r>
      <w:r>
        <w:rPr>
          <w:color w:val="1D1D1B"/>
        </w:rPr>
        <w:t>вартості</w:t>
      </w:r>
      <w:r>
        <w:rPr>
          <w:color w:val="1D1D1B"/>
          <w:spacing w:val="1"/>
        </w:rPr>
        <w:t xml:space="preserve"> </w:t>
      </w:r>
      <w:r>
        <w:rPr>
          <w:color w:val="1D1D1B"/>
        </w:rPr>
        <w:t>закупівлі</w:t>
      </w:r>
      <w:r>
        <w:rPr>
          <w:color w:val="1D1D1B"/>
          <w:spacing w:val="1"/>
        </w:rPr>
        <w:t xml:space="preserve"> </w:t>
      </w:r>
      <w:r>
        <w:rPr>
          <w:color w:val="1D1D1B"/>
        </w:rPr>
        <w:t>враховувалась</w:t>
      </w:r>
      <w:r>
        <w:rPr>
          <w:color w:val="1D1D1B"/>
          <w:spacing w:val="1"/>
        </w:rPr>
        <w:t xml:space="preserve"> </w:t>
      </w:r>
      <w:r>
        <w:rPr>
          <w:color w:val="1D1D1B"/>
        </w:rPr>
        <w:t>інформація,</w:t>
      </w:r>
      <w:r>
        <w:rPr>
          <w:color w:val="1D1D1B"/>
          <w:spacing w:val="1"/>
        </w:rPr>
        <w:t xml:space="preserve"> </w:t>
      </w:r>
      <w:r>
        <w:rPr>
          <w:color w:val="1D1D1B"/>
        </w:rPr>
        <w:t>що</w:t>
      </w:r>
      <w:r>
        <w:rPr>
          <w:color w:val="1D1D1B"/>
          <w:spacing w:val="-57"/>
        </w:rPr>
        <w:t xml:space="preserve"> </w:t>
      </w:r>
      <w:r>
        <w:rPr>
          <w:color w:val="1D1D1B"/>
        </w:rPr>
        <w:t>міститься</w:t>
      </w:r>
      <w:r>
        <w:rPr>
          <w:color w:val="1D1D1B"/>
          <w:spacing w:val="8"/>
        </w:rPr>
        <w:t xml:space="preserve"> </w:t>
      </w:r>
      <w:r>
        <w:rPr>
          <w:color w:val="1D1D1B"/>
        </w:rPr>
        <w:t>в</w:t>
      </w:r>
      <w:r>
        <w:rPr>
          <w:color w:val="1D1D1B"/>
          <w:spacing w:val="8"/>
        </w:rPr>
        <w:t xml:space="preserve"> </w:t>
      </w:r>
      <w:r>
        <w:rPr>
          <w:color w:val="1D1D1B"/>
        </w:rPr>
        <w:t>мережі</w:t>
      </w:r>
      <w:r>
        <w:rPr>
          <w:color w:val="1D1D1B"/>
          <w:spacing w:val="10"/>
        </w:rPr>
        <w:t xml:space="preserve"> </w:t>
      </w:r>
      <w:r>
        <w:rPr>
          <w:color w:val="1D1D1B"/>
        </w:rPr>
        <w:t>Інтернет</w:t>
      </w:r>
      <w:r>
        <w:rPr>
          <w:color w:val="1D1D1B"/>
          <w:spacing w:val="9"/>
        </w:rPr>
        <w:t xml:space="preserve"> </w:t>
      </w:r>
      <w:r>
        <w:rPr>
          <w:color w:val="1D1D1B"/>
        </w:rPr>
        <w:t>у</w:t>
      </w:r>
      <w:r>
        <w:rPr>
          <w:color w:val="1D1D1B"/>
          <w:spacing w:val="9"/>
        </w:rPr>
        <w:t xml:space="preserve"> </w:t>
      </w:r>
      <w:r>
        <w:rPr>
          <w:color w:val="1D1D1B"/>
        </w:rPr>
        <w:t>відкритому</w:t>
      </w:r>
      <w:r>
        <w:rPr>
          <w:color w:val="1D1D1B"/>
          <w:spacing w:val="8"/>
        </w:rPr>
        <w:t xml:space="preserve"> </w:t>
      </w:r>
      <w:r>
        <w:rPr>
          <w:color w:val="1D1D1B"/>
        </w:rPr>
        <w:t>доступі,</w:t>
      </w:r>
      <w:r>
        <w:rPr>
          <w:color w:val="1D1D1B"/>
          <w:spacing w:val="9"/>
        </w:rPr>
        <w:t xml:space="preserve"> </w:t>
      </w:r>
      <w:r>
        <w:rPr>
          <w:color w:val="1D1D1B"/>
        </w:rPr>
        <w:t>у</w:t>
      </w:r>
      <w:r>
        <w:rPr>
          <w:color w:val="1D1D1B"/>
          <w:spacing w:val="7"/>
        </w:rPr>
        <w:t xml:space="preserve"> </w:t>
      </w:r>
      <w:r>
        <w:rPr>
          <w:color w:val="1D1D1B"/>
        </w:rPr>
        <w:t>тому</w:t>
      </w:r>
      <w:r>
        <w:rPr>
          <w:color w:val="1D1D1B"/>
          <w:spacing w:val="13"/>
        </w:rPr>
        <w:t xml:space="preserve"> </w:t>
      </w:r>
      <w:r>
        <w:rPr>
          <w:color w:val="1D1D1B"/>
        </w:rPr>
        <w:t>числі</w:t>
      </w:r>
      <w:r>
        <w:rPr>
          <w:color w:val="1D1D1B"/>
          <w:spacing w:val="7"/>
        </w:rPr>
        <w:t xml:space="preserve"> </w:t>
      </w:r>
      <w:r>
        <w:rPr>
          <w:color w:val="1D1D1B"/>
        </w:rPr>
        <w:t>в</w:t>
      </w:r>
      <w:r>
        <w:rPr>
          <w:color w:val="1D1D1B"/>
          <w:spacing w:val="9"/>
        </w:rPr>
        <w:t xml:space="preserve"> </w:t>
      </w:r>
      <w:r>
        <w:rPr>
          <w:color w:val="1D1D1B"/>
        </w:rPr>
        <w:t>електронній</w:t>
      </w:r>
      <w:r>
        <w:rPr>
          <w:color w:val="1D1D1B"/>
          <w:spacing w:val="9"/>
        </w:rPr>
        <w:t xml:space="preserve"> </w:t>
      </w:r>
      <w:r>
        <w:rPr>
          <w:color w:val="1D1D1B"/>
        </w:rPr>
        <w:t>системі</w:t>
      </w:r>
      <w:r>
        <w:rPr>
          <w:color w:val="1D1D1B"/>
          <w:spacing w:val="13"/>
        </w:rPr>
        <w:t xml:space="preserve"> </w:t>
      </w:r>
      <w:proofErr w:type="spellStart"/>
      <w:r>
        <w:rPr>
          <w:color w:val="1D1D1B"/>
        </w:rPr>
        <w:t>Prozorro</w:t>
      </w:r>
      <w:proofErr w:type="spellEnd"/>
      <w:r>
        <w:rPr>
          <w:color w:val="1D1D1B"/>
        </w:rPr>
        <w:t>.</w:t>
      </w:r>
    </w:p>
    <w:p w:rsidR="0028437F" w:rsidRDefault="0028437F">
      <w:pPr>
        <w:spacing w:line="278" w:lineRule="auto"/>
        <w:jc w:val="both"/>
        <w:sectPr w:rsidR="0028437F">
          <w:pgSz w:w="11910" w:h="16840"/>
          <w:pgMar w:top="840" w:right="460" w:bottom="280" w:left="1200" w:header="720" w:footer="720" w:gutter="0"/>
          <w:cols w:space="720"/>
        </w:sectPr>
      </w:pPr>
    </w:p>
    <w:p w:rsidR="0028437F" w:rsidRDefault="00534E2B" w:rsidP="006F4C45">
      <w:pPr>
        <w:spacing w:before="70" w:line="276" w:lineRule="auto"/>
        <w:ind w:right="107"/>
        <w:jc w:val="both"/>
        <w:rPr>
          <w:sz w:val="24"/>
        </w:rPr>
      </w:pPr>
      <w:r>
        <w:rPr>
          <w:sz w:val="24"/>
        </w:rPr>
        <w:lastRenderedPageBreak/>
        <w:t>При цьому розрахунок очікуваної вартості проводився згідно з аналізом цін постачальників на</w:t>
      </w:r>
      <w:r>
        <w:rPr>
          <w:spacing w:val="1"/>
          <w:sz w:val="24"/>
        </w:rPr>
        <w:t xml:space="preserve"> </w:t>
      </w:r>
      <w:r>
        <w:rPr>
          <w:sz w:val="24"/>
        </w:rPr>
        <w:t>дату формування очікуваної вартості предмета закупівлі. До ціни товару включена варті</w:t>
      </w:r>
      <w:r>
        <w:rPr>
          <w:sz w:val="24"/>
        </w:rPr>
        <w:t>сть</w:t>
      </w:r>
      <w:r>
        <w:rPr>
          <w:spacing w:val="1"/>
          <w:sz w:val="24"/>
        </w:rPr>
        <w:t xml:space="preserve"> </w:t>
      </w:r>
      <w:r>
        <w:rPr>
          <w:sz w:val="24"/>
        </w:rPr>
        <w:t xml:space="preserve">товару, з урахуванням усіх витрат на доставку, </w:t>
      </w:r>
      <w:bookmarkStart w:id="0" w:name="_GoBack"/>
      <w:bookmarkEnd w:id="0"/>
      <w:r>
        <w:rPr>
          <w:sz w:val="24"/>
        </w:rPr>
        <w:t>усіх інших витрат та всі визначені законодавством</w:t>
      </w:r>
      <w:r>
        <w:rPr>
          <w:spacing w:val="1"/>
          <w:sz w:val="24"/>
        </w:rPr>
        <w:t xml:space="preserve"> </w:t>
      </w:r>
      <w:r>
        <w:rPr>
          <w:sz w:val="24"/>
        </w:rPr>
        <w:t>податки</w:t>
      </w:r>
      <w:r>
        <w:rPr>
          <w:spacing w:val="-2"/>
          <w:sz w:val="24"/>
        </w:rPr>
        <w:t xml:space="preserve"> </w:t>
      </w:r>
      <w:r>
        <w:rPr>
          <w:sz w:val="24"/>
        </w:rPr>
        <w:t>та збори.</w:t>
      </w:r>
    </w:p>
    <w:sectPr w:rsidR="0028437F">
      <w:pgSz w:w="11910" w:h="16840"/>
      <w:pgMar w:top="760" w:right="46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E2B" w:rsidRDefault="00534E2B" w:rsidP="00495A62">
      <w:r>
        <w:separator/>
      </w:r>
    </w:p>
  </w:endnote>
  <w:endnote w:type="continuationSeparator" w:id="0">
    <w:p w:rsidR="00534E2B" w:rsidRDefault="00534E2B" w:rsidP="0049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E2B" w:rsidRDefault="00534E2B" w:rsidP="00495A62">
      <w:r>
        <w:separator/>
      </w:r>
    </w:p>
  </w:footnote>
  <w:footnote w:type="continuationSeparator" w:id="0">
    <w:p w:rsidR="00534E2B" w:rsidRDefault="00534E2B" w:rsidP="00495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03EEC"/>
    <w:multiLevelType w:val="hybridMultilevel"/>
    <w:tmpl w:val="33909EEC"/>
    <w:lvl w:ilvl="0" w:tplc="349226A4">
      <w:start w:val="1"/>
      <w:numFmt w:val="decimal"/>
      <w:lvlText w:val="%1"/>
      <w:lvlJc w:val="left"/>
      <w:pPr>
        <w:ind w:left="287" w:hanging="180"/>
        <w:jc w:val="left"/>
      </w:pPr>
      <w:rPr>
        <w:rFonts w:ascii="Times New Roman" w:eastAsia="Times New Roman" w:hAnsi="Times New Roman" w:cs="Times New Roman" w:hint="default"/>
        <w:b/>
        <w:bCs/>
        <w:w w:val="100"/>
        <w:sz w:val="24"/>
        <w:szCs w:val="24"/>
        <w:lang w:val="uk-UA" w:eastAsia="en-US" w:bidi="ar-SA"/>
      </w:rPr>
    </w:lvl>
    <w:lvl w:ilvl="1" w:tplc="C5D28134">
      <w:numFmt w:val="bullet"/>
      <w:lvlText w:val="•"/>
      <w:lvlJc w:val="left"/>
      <w:pPr>
        <w:ind w:left="743" w:hanging="180"/>
      </w:pPr>
      <w:rPr>
        <w:rFonts w:hint="default"/>
        <w:lang w:val="uk-UA" w:eastAsia="en-US" w:bidi="ar-SA"/>
      </w:rPr>
    </w:lvl>
    <w:lvl w:ilvl="2" w:tplc="3684F904">
      <w:numFmt w:val="bullet"/>
      <w:lvlText w:val="•"/>
      <w:lvlJc w:val="left"/>
      <w:pPr>
        <w:ind w:left="1207" w:hanging="180"/>
      </w:pPr>
      <w:rPr>
        <w:rFonts w:hint="default"/>
        <w:lang w:val="uk-UA" w:eastAsia="en-US" w:bidi="ar-SA"/>
      </w:rPr>
    </w:lvl>
    <w:lvl w:ilvl="3" w:tplc="CC3CA1C8">
      <w:numFmt w:val="bullet"/>
      <w:lvlText w:val="•"/>
      <w:lvlJc w:val="left"/>
      <w:pPr>
        <w:ind w:left="1671" w:hanging="180"/>
      </w:pPr>
      <w:rPr>
        <w:rFonts w:hint="default"/>
        <w:lang w:val="uk-UA" w:eastAsia="en-US" w:bidi="ar-SA"/>
      </w:rPr>
    </w:lvl>
    <w:lvl w:ilvl="4" w:tplc="DE6C5D20">
      <w:numFmt w:val="bullet"/>
      <w:lvlText w:val="•"/>
      <w:lvlJc w:val="left"/>
      <w:pPr>
        <w:ind w:left="2135" w:hanging="180"/>
      </w:pPr>
      <w:rPr>
        <w:rFonts w:hint="default"/>
        <w:lang w:val="uk-UA" w:eastAsia="en-US" w:bidi="ar-SA"/>
      </w:rPr>
    </w:lvl>
    <w:lvl w:ilvl="5" w:tplc="1CAEB490">
      <w:numFmt w:val="bullet"/>
      <w:lvlText w:val="•"/>
      <w:lvlJc w:val="left"/>
      <w:pPr>
        <w:ind w:left="2599" w:hanging="180"/>
      </w:pPr>
      <w:rPr>
        <w:rFonts w:hint="default"/>
        <w:lang w:val="uk-UA" w:eastAsia="en-US" w:bidi="ar-SA"/>
      </w:rPr>
    </w:lvl>
    <w:lvl w:ilvl="6" w:tplc="A16AE1C4">
      <w:numFmt w:val="bullet"/>
      <w:lvlText w:val="•"/>
      <w:lvlJc w:val="left"/>
      <w:pPr>
        <w:ind w:left="3062" w:hanging="180"/>
      </w:pPr>
      <w:rPr>
        <w:rFonts w:hint="default"/>
        <w:lang w:val="uk-UA" w:eastAsia="en-US" w:bidi="ar-SA"/>
      </w:rPr>
    </w:lvl>
    <w:lvl w:ilvl="7" w:tplc="9EE8C136">
      <w:numFmt w:val="bullet"/>
      <w:lvlText w:val="•"/>
      <w:lvlJc w:val="left"/>
      <w:pPr>
        <w:ind w:left="3526" w:hanging="180"/>
      </w:pPr>
      <w:rPr>
        <w:rFonts w:hint="default"/>
        <w:lang w:val="uk-UA" w:eastAsia="en-US" w:bidi="ar-SA"/>
      </w:rPr>
    </w:lvl>
    <w:lvl w:ilvl="8" w:tplc="E1B09BF6">
      <w:numFmt w:val="bullet"/>
      <w:lvlText w:val="•"/>
      <w:lvlJc w:val="left"/>
      <w:pPr>
        <w:ind w:left="3990" w:hanging="180"/>
      </w:pPr>
      <w:rPr>
        <w:rFonts w:hint="default"/>
        <w:lang w:val="uk-UA" w:eastAsia="en-US" w:bidi="ar-SA"/>
      </w:rPr>
    </w:lvl>
  </w:abstractNum>
  <w:abstractNum w:abstractNumId="1">
    <w:nsid w:val="28BA0F45"/>
    <w:multiLevelType w:val="hybridMultilevel"/>
    <w:tmpl w:val="1A66FD8E"/>
    <w:lvl w:ilvl="0" w:tplc="BE986B52">
      <w:numFmt w:val="bullet"/>
      <w:lvlText w:val="-"/>
      <w:lvlJc w:val="left"/>
      <w:pPr>
        <w:ind w:left="216" w:hanging="917"/>
      </w:pPr>
      <w:rPr>
        <w:rFonts w:ascii="Times New Roman" w:eastAsia="Times New Roman" w:hAnsi="Times New Roman" w:cs="Times New Roman" w:hint="default"/>
        <w:w w:val="99"/>
        <w:sz w:val="20"/>
        <w:szCs w:val="20"/>
        <w:lang w:val="uk-UA" w:eastAsia="en-US" w:bidi="ar-SA"/>
      </w:rPr>
    </w:lvl>
    <w:lvl w:ilvl="1" w:tplc="C8503E40">
      <w:numFmt w:val="bullet"/>
      <w:lvlText w:val="•"/>
      <w:lvlJc w:val="left"/>
      <w:pPr>
        <w:ind w:left="1222" w:hanging="917"/>
      </w:pPr>
      <w:rPr>
        <w:rFonts w:hint="default"/>
        <w:lang w:val="uk-UA" w:eastAsia="en-US" w:bidi="ar-SA"/>
      </w:rPr>
    </w:lvl>
    <w:lvl w:ilvl="2" w:tplc="9A8A4674">
      <w:numFmt w:val="bullet"/>
      <w:lvlText w:val="•"/>
      <w:lvlJc w:val="left"/>
      <w:pPr>
        <w:ind w:left="2225" w:hanging="917"/>
      </w:pPr>
      <w:rPr>
        <w:rFonts w:hint="default"/>
        <w:lang w:val="uk-UA" w:eastAsia="en-US" w:bidi="ar-SA"/>
      </w:rPr>
    </w:lvl>
    <w:lvl w:ilvl="3" w:tplc="3B7C979C">
      <w:numFmt w:val="bullet"/>
      <w:lvlText w:val="•"/>
      <w:lvlJc w:val="left"/>
      <w:pPr>
        <w:ind w:left="3227" w:hanging="917"/>
      </w:pPr>
      <w:rPr>
        <w:rFonts w:hint="default"/>
        <w:lang w:val="uk-UA" w:eastAsia="en-US" w:bidi="ar-SA"/>
      </w:rPr>
    </w:lvl>
    <w:lvl w:ilvl="4" w:tplc="E318CAA8">
      <w:numFmt w:val="bullet"/>
      <w:lvlText w:val="•"/>
      <w:lvlJc w:val="left"/>
      <w:pPr>
        <w:ind w:left="4230" w:hanging="917"/>
      </w:pPr>
      <w:rPr>
        <w:rFonts w:hint="default"/>
        <w:lang w:val="uk-UA" w:eastAsia="en-US" w:bidi="ar-SA"/>
      </w:rPr>
    </w:lvl>
    <w:lvl w:ilvl="5" w:tplc="336AC890">
      <w:numFmt w:val="bullet"/>
      <w:lvlText w:val="•"/>
      <w:lvlJc w:val="left"/>
      <w:pPr>
        <w:ind w:left="5233" w:hanging="917"/>
      </w:pPr>
      <w:rPr>
        <w:rFonts w:hint="default"/>
        <w:lang w:val="uk-UA" w:eastAsia="en-US" w:bidi="ar-SA"/>
      </w:rPr>
    </w:lvl>
    <w:lvl w:ilvl="6" w:tplc="E8AED71C">
      <w:numFmt w:val="bullet"/>
      <w:lvlText w:val="•"/>
      <w:lvlJc w:val="left"/>
      <w:pPr>
        <w:ind w:left="6235" w:hanging="917"/>
      </w:pPr>
      <w:rPr>
        <w:rFonts w:hint="default"/>
        <w:lang w:val="uk-UA" w:eastAsia="en-US" w:bidi="ar-SA"/>
      </w:rPr>
    </w:lvl>
    <w:lvl w:ilvl="7" w:tplc="03D2C986">
      <w:numFmt w:val="bullet"/>
      <w:lvlText w:val="•"/>
      <w:lvlJc w:val="left"/>
      <w:pPr>
        <w:ind w:left="7238" w:hanging="917"/>
      </w:pPr>
      <w:rPr>
        <w:rFonts w:hint="default"/>
        <w:lang w:val="uk-UA" w:eastAsia="en-US" w:bidi="ar-SA"/>
      </w:rPr>
    </w:lvl>
    <w:lvl w:ilvl="8" w:tplc="C2549224">
      <w:numFmt w:val="bullet"/>
      <w:lvlText w:val="•"/>
      <w:lvlJc w:val="left"/>
      <w:pPr>
        <w:ind w:left="8241" w:hanging="917"/>
      </w:pPr>
      <w:rPr>
        <w:rFonts w:hint="default"/>
        <w:lang w:val="uk-UA" w:eastAsia="en-US" w:bidi="ar-SA"/>
      </w:rPr>
    </w:lvl>
  </w:abstractNum>
  <w:abstractNum w:abstractNumId="2">
    <w:nsid w:val="5CFD1591"/>
    <w:multiLevelType w:val="hybridMultilevel"/>
    <w:tmpl w:val="07B88194"/>
    <w:lvl w:ilvl="0" w:tplc="7D78012E">
      <w:start w:val="1"/>
      <w:numFmt w:val="decimal"/>
      <w:lvlText w:val="%1."/>
      <w:lvlJc w:val="left"/>
      <w:pPr>
        <w:ind w:left="216" w:hanging="336"/>
        <w:jc w:val="left"/>
      </w:pPr>
      <w:rPr>
        <w:rFonts w:hint="default"/>
        <w:b/>
        <w:bCs/>
        <w:w w:val="100"/>
        <w:lang w:val="uk-UA" w:eastAsia="en-US" w:bidi="ar-SA"/>
      </w:rPr>
    </w:lvl>
    <w:lvl w:ilvl="1" w:tplc="9F10D1DA">
      <w:numFmt w:val="bullet"/>
      <w:lvlText w:val="•"/>
      <w:lvlJc w:val="left"/>
      <w:pPr>
        <w:ind w:left="1222" w:hanging="336"/>
      </w:pPr>
      <w:rPr>
        <w:rFonts w:hint="default"/>
        <w:lang w:val="uk-UA" w:eastAsia="en-US" w:bidi="ar-SA"/>
      </w:rPr>
    </w:lvl>
    <w:lvl w:ilvl="2" w:tplc="24BCC2BA">
      <w:numFmt w:val="bullet"/>
      <w:lvlText w:val="•"/>
      <w:lvlJc w:val="left"/>
      <w:pPr>
        <w:ind w:left="2225" w:hanging="336"/>
      </w:pPr>
      <w:rPr>
        <w:rFonts w:hint="default"/>
        <w:lang w:val="uk-UA" w:eastAsia="en-US" w:bidi="ar-SA"/>
      </w:rPr>
    </w:lvl>
    <w:lvl w:ilvl="3" w:tplc="0B143D00">
      <w:numFmt w:val="bullet"/>
      <w:lvlText w:val="•"/>
      <w:lvlJc w:val="left"/>
      <w:pPr>
        <w:ind w:left="3227" w:hanging="336"/>
      </w:pPr>
      <w:rPr>
        <w:rFonts w:hint="default"/>
        <w:lang w:val="uk-UA" w:eastAsia="en-US" w:bidi="ar-SA"/>
      </w:rPr>
    </w:lvl>
    <w:lvl w:ilvl="4" w:tplc="8348C34C">
      <w:numFmt w:val="bullet"/>
      <w:lvlText w:val="•"/>
      <w:lvlJc w:val="left"/>
      <w:pPr>
        <w:ind w:left="4230" w:hanging="336"/>
      </w:pPr>
      <w:rPr>
        <w:rFonts w:hint="default"/>
        <w:lang w:val="uk-UA" w:eastAsia="en-US" w:bidi="ar-SA"/>
      </w:rPr>
    </w:lvl>
    <w:lvl w:ilvl="5" w:tplc="C9EA92BA">
      <w:numFmt w:val="bullet"/>
      <w:lvlText w:val="•"/>
      <w:lvlJc w:val="left"/>
      <w:pPr>
        <w:ind w:left="5233" w:hanging="336"/>
      </w:pPr>
      <w:rPr>
        <w:rFonts w:hint="default"/>
        <w:lang w:val="uk-UA" w:eastAsia="en-US" w:bidi="ar-SA"/>
      </w:rPr>
    </w:lvl>
    <w:lvl w:ilvl="6" w:tplc="6B368450">
      <w:numFmt w:val="bullet"/>
      <w:lvlText w:val="•"/>
      <w:lvlJc w:val="left"/>
      <w:pPr>
        <w:ind w:left="6235" w:hanging="336"/>
      </w:pPr>
      <w:rPr>
        <w:rFonts w:hint="default"/>
        <w:lang w:val="uk-UA" w:eastAsia="en-US" w:bidi="ar-SA"/>
      </w:rPr>
    </w:lvl>
    <w:lvl w:ilvl="7" w:tplc="7CFA0B3C">
      <w:numFmt w:val="bullet"/>
      <w:lvlText w:val="•"/>
      <w:lvlJc w:val="left"/>
      <w:pPr>
        <w:ind w:left="7238" w:hanging="336"/>
      </w:pPr>
      <w:rPr>
        <w:rFonts w:hint="default"/>
        <w:lang w:val="uk-UA" w:eastAsia="en-US" w:bidi="ar-SA"/>
      </w:rPr>
    </w:lvl>
    <w:lvl w:ilvl="8" w:tplc="4A30966C">
      <w:numFmt w:val="bullet"/>
      <w:lvlText w:val="•"/>
      <w:lvlJc w:val="left"/>
      <w:pPr>
        <w:ind w:left="8241" w:hanging="336"/>
      </w:pPr>
      <w:rPr>
        <w:rFonts w:hint="default"/>
        <w:lang w:val="uk-UA" w:eastAsia="en-US" w:bidi="ar-SA"/>
      </w:rPr>
    </w:lvl>
  </w:abstractNum>
  <w:abstractNum w:abstractNumId="3">
    <w:nsid w:val="7C3854F8"/>
    <w:multiLevelType w:val="multilevel"/>
    <w:tmpl w:val="68667A7C"/>
    <w:lvl w:ilvl="0">
      <w:start w:val="1"/>
      <w:numFmt w:val="decimal"/>
      <w:lvlText w:val="%1."/>
      <w:lvlJc w:val="left"/>
      <w:pPr>
        <w:ind w:left="502" w:hanging="360"/>
        <w:jc w:val="left"/>
      </w:pPr>
      <w:rPr>
        <w:rFonts w:hint="default"/>
        <w:spacing w:val="0"/>
        <w:w w:val="99"/>
        <w:lang w:val="uk-UA" w:eastAsia="en-US" w:bidi="ar-SA"/>
      </w:rPr>
    </w:lvl>
    <w:lvl w:ilvl="1">
      <w:start w:val="1"/>
      <w:numFmt w:val="decimal"/>
      <w:lvlText w:val="%1.%2."/>
      <w:lvlJc w:val="left"/>
      <w:pPr>
        <w:ind w:left="934" w:hanging="432"/>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1953" w:hanging="432"/>
      </w:pPr>
      <w:rPr>
        <w:rFonts w:hint="default"/>
        <w:lang w:val="uk-UA" w:eastAsia="en-US" w:bidi="ar-SA"/>
      </w:rPr>
    </w:lvl>
    <w:lvl w:ilvl="3">
      <w:numFmt w:val="bullet"/>
      <w:lvlText w:val="•"/>
      <w:lvlJc w:val="left"/>
      <w:pPr>
        <w:ind w:left="2980" w:hanging="432"/>
      </w:pPr>
      <w:rPr>
        <w:rFonts w:hint="default"/>
        <w:lang w:val="uk-UA" w:eastAsia="en-US" w:bidi="ar-SA"/>
      </w:rPr>
    </w:lvl>
    <w:lvl w:ilvl="4">
      <w:numFmt w:val="bullet"/>
      <w:lvlText w:val="•"/>
      <w:lvlJc w:val="left"/>
      <w:pPr>
        <w:ind w:left="4008" w:hanging="432"/>
      </w:pPr>
      <w:rPr>
        <w:rFonts w:hint="default"/>
        <w:lang w:val="uk-UA" w:eastAsia="en-US" w:bidi="ar-SA"/>
      </w:rPr>
    </w:lvl>
    <w:lvl w:ilvl="5">
      <w:numFmt w:val="bullet"/>
      <w:lvlText w:val="•"/>
      <w:lvlJc w:val="left"/>
      <w:pPr>
        <w:ind w:left="5035" w:hanging="432"/>
      </w:pPr>
      <w:rPr>
        <w:rFonts w:hint="default"/>
        <w:lang w:val="uk-UA" w:eastAsia="en-US" w:bidi="ar-SA"/>
      </w:rPr>
    </w:lvl>
    <w:lvl w:ilvl="6">
      <w:numFmt w:val="bullet"/>
      <w:lvlText w:val="•"/>
      <w:lvlJc w:val="left"/>
      <w:pPr>
        <w:ind w:left="6062" w:hanging="432"/>
      </w:pPr>
      <w:rPr>
        <w:rFonts w:hint="default"/>
        <w:lang w:val="uk-UA" w:eastAsia="en-US" w:bidi="ar-SA"/>
      </w:rPr>
    </w:lvl>
    <w:lvl w:ilvl="7">
      <w:numFmt w:val="bullet"/>
      <w:lvlText w:val="•"/>
      <w:lvlJc w:val="left"/>
      <w:pPr>
        <w:ind w:left="7090" w:hanging="432"/>
      </w:pPr>
      <w:rPr>
        <w:rFonts w:hint="default"/>
        <w:lang w:val="uk-UA" w:eastAsia="en-US" w:bidi="ar-SA"/>
      </w:rPr>
    </w:lvl>
    <w:lvl w:ilvl="8">
      <w:numFmt w:val="bullet"/>
      <w:lvlText w:val="•"/>
      <w:lvlJc w:val="left"/>
      <w:pPr>
        <w:ind w:left="8117" w:hanging="432"/>
      </w:pPr>
      <w:rPr>
        <w:rFonts w:hint="default"/>
        <w:lang w:val="uk-UA"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8437F"/>
    <w:rsid w:val="00254616"/>
    <w:rsid w:val="0028437F"/>
    <w:rsid w:val="00495A62"/>
    <w:rsid w:val="00534E2B"/>
    <w:rsid w:val="006F4C45"/>
    <w:rsid w:val="0099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70"/>
      <w:ind w:left="230" w:right="124" w:hanging="2"/>
      <w:jc w:val="center"/>
      <w:outlineLvl w:val="0"/>
    </w:pPr>
    <w:rPr>
      <w:b/>
      <w:bCs/>
      <w:sz w:val="24"/>
      <w:szCs w:val="24"/>
    </w:rPr>
  </w:style>
  <w:style w:type="paragraph" w:styleId="2">
    <w:name w:val="heading 2"/>
    <w:basedOn w:val="a"/>
    <w:uiPriority w:val="1"/>
    <w:qFormat/>
    <w:pPr>
      <w:ind w:left="216" w:right="100"/>
      <w:jc w:val="both"/>
      <w:outlineLvl w:val="1"/>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495A62"/>
    <w:pPr>
      <w:tabs>
        <w:tab w:val="center" w:pos="4819"/>
        <w:tab w:val="right" w:pos="9639"/>
      </w:tabs>
    </w:pPr>
  </w:style>
  <w:style w:type="character" w:customStyle="1" w:styleId="a6">
    <w:name w:val="Верхний колонтитул Знак"/>
    <w:basedOn w:val="a0"/>
    <w:link w:val="a5"/>
    <w:uiPriority w:val="99"/>
    <w:rsid w:val="00495A62"/>
    <w:rPr>
      <w:rFonts w:ascii="Times New Roman" w:eastAsia="Times New Roman" w:hAnsi="Times New Roman" w:cs="Times New Roman"/>
      <w:lang w:val="uk-UA"/>
    </w:rPr>
  </w:style>
  <w:style w:type="paragraph" w:styleId="a7">
    <w:name w:val="footer"/>
    <w:basedOn w:val="a"/>
    <w:link w:val="a8"/>
    <w:uiPriority w:val="99"/>
    <w:unhideWhenUsed/>
    <w:rsid w:val="00495A62"/>
    <w:pPr>
      <w:tabs>
        <w:tab w:val="center" w:pos="4819"/>
        <w:tab w:val="right" w:pos="9639"/>
      </w:tabs>
    </w:pPr>
  </w:style>
  <w:style w:type="character" w:customStyle="1" w:styleId="a8">
    <w:name w:val="Нижний колонтитул Знак"/>
    <w:basedOn w:val="a0"/>
    <w:link w:val="a7"/>
    <w:uiPriority w:val="99"/>
    <w:rsid w:val="00495A62"/>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70"/>
      <w:ind w:left="230" w:right="124" w:hanging="2"/>
      <w:jc w:val="center"/>
      <w:outlineLvl w:val="0"/>
    </w:pPr>
    <w:rPr>
      <w:b/>
      <w:bCs/>
      <w:sz w:val="24"/>
      <w:szCs w:val="24"/>
    </w:rPr>
  </w:style>
  <w:style w:type="paragraph" w:styleId="2">
    <w:name w:val="heading 2"/>
    <w:basedOn w:val="a"/>
    <w:uiPriority w:val="1"/>
    <w:qFormat/>
    <w:pPr>
      <w:ind w:left="216" w:right="100"/>
      <w:jc w:val="both"/>
      <w:outlineLvl w:val="1"/>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495A62"/>
    <w:pPr>
      <w:tabs>
        <w:tab w:val="center" w:pos="4819"/>
        <w:tab w:val="right" w:pos="9639"/>
      </w:tabs>
    </w:pPr>
  </w:style>
  <w:style w:type="character" w:customStyle="1" w:styleId="a6">
    <w:name w:val="Верхний колонтитул Знак"/>
    <w:basedOn w:val="a0"/>
    <w:link w:val="a5"/>
    <w:uiPriority w:val="99"/>
    <w:rsid w:val="00495A62"/>
    <w:rPr>
      <w:rFonts w:ascii="Times New Roman" w:eastAsia="Times New Roman" w:hAnsi="Times New Roman" w:cs="Times New Roman"/>
      <w:lang w:val="uk-UA"/>
    </w:rPr>
  </w:style>
  <w:style w:type="paragraph" w:styleId="a7">
    <w:name w:val="footer"/>
    <w:basedOn w:val="a"/>
    <w:link w:val="a8"/>
    <w:uiPriority w:val="99"/>
    <w:unhideWhenUsed/>
    <w:rsid w:val="00495A62"/>
    <w:pPr>
      <w:tabs>
        <w:tab w:val="center" w:pos="4819"/>
        <w:tab w:val="right" w:pos="9639"/>
      </w:tabs>
    </w:pPr>
  </w:style>
  <w:style w:type="character" w:customStyle="1" w:styleId="a8">
    <w:name w:val="Нижний колонтитул Знак"/>
    <w:basedOn w:val="a0"/>
    <w:link w:val="a7"/>
    <w:uiPriority w:val="99"/>
    <w:rsid w:val="00495A62"/>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rtline.ua/uk/catalog/kompyutery-artline/model-protsessora=amd-6-core-ryzen-5-5600g-39-44gh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tline.ua/uk/catalog/kompyutery-artline/operatsionnaya-sistema=no-os" TargetMode="External"/><Relationship Id="rId5" Type="http://schemas.openxmlformats.org/officeDocument/2006/relationships/webSettings" Target="webSettings.xml"/><Relationship Id="rId10" Type="http://schemas.openxmlformats.org/officeDocument/2006/relationships/hyperlink" Target="https://artline.ua/uk/catalog/kompyutery-artline/kamera=web-camera-20mp" TargetMode="External"/><Relationship Id="rId4" Type="http://schemas.openxmlformats.org/officeDocument/2006/relationships/settings" Target="settings.xml"/><Relationship Id="rId9" Type="http://schemas.openxmlformats.org/officeDocument/2006/relationships/hyperlink" Target="https://artline.ua/uk/catalog/kompyutery-artline/obem-nakopitelya=480gb-m2-nvme-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5</cp:revision>
  <cp:lastPrinted>2023-09-22T07:57:00Z</cp:lastPrinted>
  <dcterms:created xsi:type="dcterms:W3CDTF">2023-09-22T07:28:00Z</dcterms:created>
  <dcterms:modified xsi:type="dcterms:W3CDTF">2023-09-22T07:58:00Z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2019</vt:lpwstr>
  </property>
  <property fmtid="{D5CDD505-2E9C-101B-9397-08002B2CF9AE}" pid="4" name="LastSaved">
    <vt:filetime>2023-09-22T00:00:00Z</vt:filetime>
  </property>
</Properties>
</file>