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2" w:rsidRDefault="002B2B42" w:rsidP="00933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2802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Департамент соціальної політики Коломийської міської ради.</w:t>
      </w: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Інформація про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3819">
        <w:rPr>
          <w:rFonts w:ascii="Times New Roman" w:hAnsi="Times New Roman" w:cs="Times New Roman"/>
          <w:sz w:val="28"/>
          <w:szCs w:val="28"/>
          <w:lang w:val="uk-UA"/>
        </w:rPr>
        <w:t xml:space="preserve"> обліку, види інформації, яка зберігається</w:t>
      </w:r>
    </w:p>
    <w:p w:rsid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819" w:rsidRPr="00933819" w:rsidRDefault="00933819" w:rsidP="009338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b/>
          <w:sz w:val="28"/>
          <w:szCs w:val="28"/>
          <w:lang w:val="uk-UA"/>
        </w:rPr>
        <w:t>Системи обліку</w:t>
      </w: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Програмний комплекс «Житлові субсидії»</w:t>
      </w: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Програмний комплекс «ASOPD»</w:t>
      </w: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819" w:rsidRPr="00933819" w:rsidRDefault="00933819" w:rsidP="009338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b/>
          <w:sz w:val="28"/>
          <w:szCs w:val="28"/>
          <w:lang w:val="uk-UA"/>
        </w:rPr>
        <w:t>Види інформації яка зберігається</w:t>
      </w:r>
    </w:p>
    <w:p w:rsid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Персональні дані  працівників</w:t>
      </w:r>
    </w:p>
    <w:p w:rsid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Фінансова (бухгалтерська) звітність</w:t>
      </w: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документація</w:t>
      </w: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Персональні дані отримувачів субсидій</w:t>
      </w: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Персональні дані отримувачів соціальних допомог та компенсацій</w:t>
      </w:r>
    </w:p>
    <w:p w:rsid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Персональні дані громадян, які мають право на пільги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819"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 та інформація необхідна для здійснення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819">
        <w:rPr>
          <w:rFonts w:ascii="Times New Roman" w:hAnsi="Times New Roman" w:cs="Times New Roman"/>
          <w:sz w:val="28"/>
          <w:szCs w:val="28"/>
          <w:lang w:val="uk-UA"/>
        </w:rPr>
        <w:t>за правомірністю їх надання</w:t>
      </w:r>
    </w:p>
    <w:p w:rsid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19">
        <w:rPr>
          <w:rFonts w:ascii="Times New Roman" w:hAnsi="Times New Roman" w:cs="Times New Roman"/>
          <w:sz w:val="28"/>
          <w:szCs w:val="28"/>
          <w:lang w:val="uk-UA"/>
        </w:rPr>
        <w:t>Персональні дані  громадян, які потребують надання технічних засобів реабілітації  та інформація необхідна для здійснення контролю за виготовленням та видачею ТЗР</w:t>
      </w:r>
    </w:p>
    <w:p w:rsidR="00933819" w:rsidRDefault="00FD0BFE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0BFE">
        <w:rPr>
          <w:rFonts w:ascii="Times New Roman" w:hAnsi="Times New Roman" w:cs="Times New Roman"/>
          <w:sz w:val="28"/>
          <w:szCs w:val="28"/>
          <w:lang w:val="uk-UA"/>
        </w:rPr>
        <w:t>Персональні дані внутрі</w:t>
      </w:r>
      <w:r w:rsidR="001E3BC5">
        <w:rPr>
          <w:rFonts w:ascii="Times New Roman" w:hAnsi="Times New Roman" w:cs="Times New Roman"/>
          <w:sz w:val="28"/>
          <w:szCs w:val="28"/>
          <w:lang w:val="uk-UA"/>
        </w:rPr>
        <w:t xml:space="preserve">шньо </w:t>
      </w:r>
      <w:r w:rsidRPr="00FD0BFE">
        <w:rPr>
          <w:rFonts w:ascii="Times New Roman" w:hAnsi="Times New Roman" w:cs="Times New Roman"/>
          <w:sz w:val="28"/>
          <w:szCs w:val="28"/>
          <w:lang w:val="uk-UA"/>
        </w:rPr>
        <w:t>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Pr="00FD0BFE">
        <w:rPr>
          <w:rFonts w:ascii="Times New Roman" w:hAnsi="Times New Roman" w:cs="Times New Roman"/>
          <w:sz w:val="28"/>
          <w:szCs w:val="28"/>
          <w:lang w:val="uk-UA"/>
        </w:rPr>
        <w:t xml:space="preserve"> з тимчасово окупованої тер</w:t>
      </w:r>
      <w:r w:rsidR="001E3B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0BFE">
        <w:rPr>
          <w:rFonts w:ascii="Times New Roman" w:hAnsi="Times New Roman" w:cs="Times New Roman"/>
          <w:sz w:val="28"/>
          <w:szCs w:val="28"/>
          <w:lang w:val="uk-UA"/>
        </w:rPr>
        <w:t>торії:</w:t>
      </w:r>
    </w:p>
    <w:p w:rsid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819" w:rsidRPr="00933819" w:rsidRDefault="00933819" w:rsidP="0093381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33819" w:rsidRPr="0093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19"/>
    <w:rsid w:val="001E3BC5"/>
    <w:rsid w:val="002B2B42"/>
    <w:rsid w:val="00933819"/>
    <w:rsid w:val="00C778B5"/>
    <w:rsid w:val="00E42802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p42</cp:lastModifiedBy>
  <cp:revision>2</cp:revision>
  <dcterms:created xsi:type="dcterms:W3CDTF">2019-06-27T10:08:00Z</dcterms:created>
  <dcterms:modified xsi:type="dcterms:W3CDTF">2019-06-27T10:08:00Z</dcterms:modified>
</cp:coreProperties>
</file>