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621048" w:rsidRDefault="003C6586" w:rsidP="0062104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_GoBack"/>
      <w:bookmarkEnd w:id="0"/>
      <w:r w:rsidRPr="00621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621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621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621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621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від 15 листопада 2018 року N 908)</w:t>
      </w:r>
    </w:p>
    <w:p w:rsidR="003C6586" w:rsidRPr="006032EC" w:rsidRDefault="003C6586" w:rsidP="00347889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 w:themeColor="text1"/>
          <w:sz w:val="36"/>
          <w:szCs w:val="36"/>
          <w:lang w:eastAsia="uk-UA"/>
        </w:rPr>
      </w:pP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>Звіт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2018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4767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"/>
        <w:gridCol w:w="1640"/>
        <w:gridCol w:w="880"/>
        <w:gridCol w:w="629"/>
        <w:gridCol w:w="1671"/>
        <w:gridCol w:w="1455"/>
        <w:gridCol w:w="1943"/>
        <w:gridCol w:w="1709"/>
        <w:gridCol w:w="1417"/>
        <w:gridCol w:w="1943"/>
        <w:gridCol w:w="719"/>
      </w:tblGrid>
      <w:tr w:rsidR="003C6586" w:rsidRPr="00826FFF" w:rsidTr="00621048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3478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397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826FFF" w:rsidTr="00621048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397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34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826FFF" w:rsidTr="00621048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D47CE5" w:rsidP="00B22EF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01173</w:t>
            </w:r>
            <w:r w:rsidR="00AA11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23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A76F3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6F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0443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61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AA11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11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AA1143" w:rsidRPr="00AA114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Будівництво установ та закладів соціальної сфери</w:t>
            </w:r>
            <w:r w:rsidRPr="00AA11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826FFF" w:rsidTr="00C873D3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5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Default="003C6586" w:rsidP="002E1D3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за бюджетною програмою: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32EC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AA1143" w:rsidRPr="00AA114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Будівництво установ та закладів соціальної сфери</w:t>
            </w:r>
            <w:r w:rsidR="006032EC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6032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</w:p>
          <w:p w:rsidR="006510A8" w:rsidRDefault="006510A8" w:rsidP="002E1D3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</w:p>
          <w:p w:rsidR="006510A8" w:rsidRPr="00826FFF" w:rsidRDefault="006510A8" w:rsidP="002E1D3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6586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16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4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873D3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AA114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AA114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AA114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AA114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36"/>
        <w:gridCol w:w="2198"/>
        <w:gridCol w:w="46"/>
        <w:gridCol w:w="890"/>
        <w:gridCol w:w="418"/>
        <w:gridCol w:w="858"/>
        <w:gridCol w:w="699"/>
        <w:gridCol w:w="339"/>
        <w:gridCol w:w="1036"/>
        <w:gridCol w:w="321"/>
        <w:gridCol w:w="1035"/>
        <w:gridCol w:w="231"/>
        <w:gridCol w:w="1037"/>
        <w:gridCol w:w="439"/>
        <w:gridCol w:w="891"/>
        <w:gridCol w:w="437"/>
        <w:gridCol w:w="858"/>
        <w:gridCol w:w="387"/>
        <w:gridCol w:w="651"/>
        <w:gridCol w:w="1067"/>
        <w:gridCol w:w="206"/>
        <w:gridCol w:w="752"/>
      </w:tblGrid>
      <w:tr w:rsidR="003C6586" w:rsidRPr="00826FFF" w:rsidTr="00621048">
        <w:trPr>
          <w:jc w:val="center"/>
        </w:trPr>
        <w:tc>
          <w:tcPr>
            <w:tcW w:w="11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83" w:type="pct"/>
            <w:gridSpan w:val="2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243" w:rsidRDefault="00B02243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02243" w:rsidRDefault="00B02243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510A8" w:rsidRDefault="006510A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02243" w:rsidRDefault="00B02243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Default="00B22EF7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5. 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4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3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46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3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0BB0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D70BB0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47"/>
          <w:jc w:val="center"/>
        </w:trPr>
        <w:tc>
          <w:tcPr>
            <w:tcW w:w="117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A1143" w:rsidP="00400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Забезпечення будівництва та реконструкції установ та закладів соціальної сфери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4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A1143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A1143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4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A1143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A1143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64"/>
          <w:jc w:val="center"/>
        </w:trPr>
        <w:tc>
          <w:tcPr>
            <w:tcW w:w="117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Default="00400B58" w:rsidP="00400B58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BB0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Default="00AA1143" w:rsidP="00B22EF7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спортивного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скелелазного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стенду-вуличне виконання (тренажер для занять скелелазінням) 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A1143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A1143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A1143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A1143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72"/>
          <w:jc w:val="center"/>
        </w:trPr>
        <w:tc>
          <w:tcPr>
            <w:tcW w:w="117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175466" w:rsidRDefault="00175466" w:rsidP="00400B58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66">
              <w:rPr>
                <w:rFonts w:ascii="Times New Roman" w:hAnsi="Times New Roman"/>
                <w:b/>
                <w:sz w:val="24"/>
                <w:szCs w:val="24"/>
              </w:rPr>
              <w:t>Завдання 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175466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175466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175466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175466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BB0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7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AA1143" w:rsidP="00400B58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Реконструкція скверу біля залізничного вокзалу по вулиці Січових Стрільців у місті Коломиї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AA1143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191 037,30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AA1143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191 037,30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AA1143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191 037,30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AA1143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191 037,30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A54E69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A54E69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AA1143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AA1143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54E69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AA1143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AA1143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143" w:rsidRPr="00826FFF" w:rsidRDefault="00D70BB0" w:rsidP="00AA11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  <w:tr w:rsidR="003C6586" w:rsidRPr="00826FFF" w:rsidTr="00DD0C2D">
        <w:trPr>
          <w:jc w:val="center"/>
        </w:trPr>
        <w:tc>
          <w:tcPr>
            <w:tcW w:w="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2A4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97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0A8" w:rsidRDefault="006510A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856435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7. 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2549F0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22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0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0F5526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0F5526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810486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AA1143" w:rsidRDefault="00AA1143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Забезпечення будівництва та реконструкц</w:t>
            </w:r>
            <w:r w:rsidR="00B02243">
              <w:rPr>
                <w:rFonts w:ascii="Times New Roman" w:hAnsi="Times New Roman"/>
                <w:b/>
                <w:bCs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ї установ та закладів соціальної сфери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55B09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55B09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55B09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55B09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474 537,30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F5526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96162E" w:rsidP="0096162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143" w:rsidRDefault="00AA1143" w:rsidP="00AA1143">
            <w:pPr>
              <w:spacing w:line="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>
              <w:t xml:space="preserve">  </w:t>
            </w:r>
          </w:p>
          <w:p w:rsidR="0096162E" w:rsidRPr="00826FFF" w:rsidRDefault="00AA1143" w:rsidP="00AA11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Будівництво спортивного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скелелазного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стенду-вуличне виконання (тренажер для занять скелелазінням) 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B02243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243" w:rsidRPr="00826FFF" w:rsidRDefault="00B02243" w:rsidP="00B0224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міської ради від 29.03.2018р. №2493-31/2018, </w:t>
            </w:r>
            <w:r w:rsidR="006510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26.12.2018р. №3316-40/2018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6510A8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255B09" w:rsidRDefault="00255B0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255B09" w:rsidRDefault="00255B0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255B09" w:rsidRDefault="00255B0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F5526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B02243" w:rsidP="00B022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2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B02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382F2C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5B09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B09" w:rsidRPr="003F56EE" w:rsidRDefault="00AA1143" w:rsidP="00255B0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510A8">
              <w:rPr>
                <w:rFonts w:ascii="Times New Roman" w:hAnsi="Times New Roman"/>
                <w:sz w:val="24"/>
                <w:szCs w:val="24"/>
              </w:rPr>
              <w:t>Обсяг виділених коштів на будівництво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C5D12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C5D12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C5D12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C5D12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55B09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B02243" w:rsidP="00B022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2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B02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55B09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255B09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5B09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об'єктів нового будівництва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55B09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B02243" w:rsidP="00B022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2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B02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55B09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255B09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55B09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283 500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55B09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B02243" w:rsidP="00B022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2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B02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55B09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255B09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55B09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AA1143" w:rsidP="00255B0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Відсоток виконаних робіт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запланованих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AA1143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81CDE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  <w:p w:rsidR="00181CDE" w:rsidRPr="003F56EE" w:rsidRDefault="00181CDE" w:rsidP="00181CD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Реконструкція скверу  біля залізничного вокзалу по вулиці Січових Стрільців у місті Коломиї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6510A8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29.03.2018р. №2493-31/2018, рішення міської ради від 26.12.2018р. №3316-40/2018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255B09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255B09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255B09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255B09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81CDE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6510A8" w:rsidP="006510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81CDE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181CDE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CDE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01F93" w:rsidRDefault="00181CDE" w:rsidP="00181CD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Обсяг виділених коштів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реконструкцію скверу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грн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191 037,30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191 037,30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191 037,30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191 037,30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81CDE" w:rsidRPr="00826FFF" w:rsidTr="0096162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81CDE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6510A8" w:rsidP="006510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6510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81CDE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181CDE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CDE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об'єктів .які  підлягають реконструкції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81CDE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81CDE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6510A8" w:rsidP="006510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6510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81CDE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181CDE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CDE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Середні витрати на реконструкцію одного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об'єкта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056F47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191 037,30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191 037,30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191 037,30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191 037,30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81CDE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81CDE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6510A8" w:rsidP="006510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1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6510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81CDE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181CDE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CDE" w:rsidRPr="00826FFF" w:rsidTr="006210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Рівень готовності об'єкта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Pr="00826FFF" w:rsidRDefault="00181CDE" w:rsidP="00181CD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81CDE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CDE" w:rsidRDefault="00181CDE" w:rsidP="00181CD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621048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048" w:rsidRPr="00826FFF" w:rsidRDefault="00621048" w:rsidP="0062104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Будівництво спортивного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скелелазного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стенду -вуличне виконання та реконструкція скверу  біля залізничного вокзалу посприяє створенню </w:t>
            </w:r>
            <w:r w:rsidRPr="00EC054F">
              <w:rPr>
                <w:rFonts w:ascii="Times New Roman" w:hAnsi="Times New Roman"/>
                <w:color w:val="000000"/>
                <w:szCs w:val="28"/>
              </w:rPr>
              <w:t xml:space="preserve"> належних умов  для культурного та фізичного розвитку громади міста</w:t>
            </w:r>
          </w:p>
        </w:tc>
      </w:tr>
    </w:tbl>
    <w:p w:rsidR="00621048" w:rsidRDefault="00621048" w:rsidP="00621048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Міський голова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__________                         </w:t>
      </w:r>
      <w:r w:rsidRPr="00C67A7B">
        <w:rPr>
          <w:rFonts w:ascii="Times New Roman" w:hAnsi="Times New Roman"/>
          <w:szCs w:val="28"/>
          <w:u w:val="single"/>
        </w:rPr>
        <w:t>___</w:t>
      </w:r>
      <w:r w:rsidRPr="00C67A7B">
        <w:rPr>
          <w:rFonts w:ascii="Times New Roman" w:hAnsi="Times New Roman"/>
          <w:b/>
          <w:szCs w:val="28"/>
          <w:u w:val="single"/>
        </w:rPr>
        <w:t xml:space="preserve"> </w:t>
      </w:r>
      <w:proofErr w:type="spellStart"/>
      <w:r w:rsidRPr="00C67A7B">
        <w:rPr>
          <w:rFonts w:ascii="Times New Roman" w:hAnsi="Times New Roman"/>
          <w:b/>
          <w:szCs w:val="28"/>
          <w:u w:val="single"/>
        </w:rPr>
        <w:t>Слюзар</w:t>
      </w:r>
      <w:proofErr w:type="spellEnd"/>
      <w:r w:rsidRPr="00C67A7B">
        <w:rPr>
          <w:rFonts w:ascii="Times New Roman" w:hAnsi="Times New Roman"/>
          <w:b/>
          <w:szCs w:val="28"/>
          <w:u w:val="single"/>
        </w:rPr>
        <w:t xml:space="preserve"> І. Б.</w:t>
      </w:r>
      <w:r w:rsidRPr="00C67A7B">
        <w:rPr>
          <w:rFonts w:ascii="Times New Roman" w:hAnsi="Times New Roman"/>
          <w:szCs w:val="28"/>
          <w:u w:val="single"/>
        </w:rPr>
        <w:t xml:space="preserve"> _____</w:t>
      </w:r>
    </w:p>
    <w:p w:rsidR="006510A8" w:rsidRDefault="00621048" w:rsidP="006510A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t xml:space="preserve">            </w:t>
      </w:r>
      <w:r w:rsidRPr="00FD6C4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D6C4C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</w:t>
      </w:r>
      <w:r w:rsidR="006510A8">
        <w:rPr>
          <w:rFonts w:ascii="Times New Roman" w:hAnsi="Times New Roman"/>
          <w:sz w:val="20"/>
        </w:rPr>
        <w:t xml:space="preserve">                                         </w:t>
      </w:r>
      <w:r>
        <w:rPr>
          <w:rFonts w:ascii="Times New Roman" w:hAnsi="Times New Roman"/>
          <w:sz w:val="20"/>
        </w:rPr>
        <w:t>(підпис)                                  (ініціали та прізвище)</w:t>
      </w:r>
    </w:p>
    <w:p w:rsidR="00621048" w:rsidRDefault="00621048" w:rsidP="006510A8">
      <w:pPr>
        <w:rPr>
          <w:rFonts w:ascii="Times New Roman" w:hAnsi="Times New Roman"/>
          <w:sz w:val="20"/>
        </w:rPr>
      </w:pPr>
      <w:r w:rsidRPr="00826FF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бухгалтер установи головного</w:t>
      </w:r>
      <w:r w:rsidRPr="00826FF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розпорядника бюджетних коштів</w:t>
      </w:r>
      <w:r>
        <w:rPr>
          <w:rFonts w:ascii="Times New Roman" w:hAnsi="Times New Roman"/>
          <w:szCs w:val="28"/>
        </w:rPr>
        <w:t xml:space="preserve">                                                                   __________                        ______________________</w:t>
      </w:r>
      <w:r>
        <w:rPr>
          <w:rFonts w:ascii="Times New Roman" w:hAnsi="Times New Roman"/>
          <w:szCs w:val="28"/>
          <w:u w:val="single"/>
        </w:rPr>
        <w:t>__</w:t>
      </w:r>
      <w:r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777722" w:rsidRDefault="00621048" w:rsidP="00621048">
      <w:proofErr w:type="spellStart"/>
      <w:r>
        <w:rPr>
          <w:rFonts w:ascii="Times New Roman" w:hAnsi="Times New Roman"/>
          <w:sz w:val="24"/>
          <w:szCs w:val="24"/>
        </w:rPr>
        <w:t>Долаврук</w:t>
      </w:r>
      <w:proofErr w:type="spellEnd"/>
    </w:p>
    <w:sectPr w:rsidR="00777722" w:rsidSect="006510A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452DF"/>
    <w:rsid w:val="00056F47"/>
    <w:rsid w:val="000F5526"/>
    <w:rsid w:val="00175466"/>
    <w:rsid w:val="00181CDE"/>
    <w:rsid w:val="001D52E2"/>
    <w:rsid w:val="002549F0"/>
    <w:rsid w:val="00255B09"/>
    <w:rsid w:val="00272013"/>
    <w:rsid w:val="002E1D31"/>
    <w:rsid w:val="0030028F"/>
    <w:rsid w:val="00347889"/>
    <w:rsid w:val="00382F2C"/>
    <w:rsid w:val="003C6586"/>
    <w:rsid w:val="00400B58"/>
    <w:rsid w:val="004F0B62"/>
    <w:rsid w:val="004F6C4B"/>
    <w:rsid w:val="00546A6F"/>
    <w:rsid w:val="00547557"/>
    <w:rsid w:val="005D7E20"/>
    <w:rsid w:val="006032EC"/>
    <w:rsid w:val="00621048"/>
    <w:rsid w:val="006510A8"/>
    <w:rsid w:val="007436D7"/>
    <w:rsid w:val="00777722"/>
    <w:rsid w:val="007C33B5"/>
    <w:rsid w:val="007E4B73"/>
    <w:rsid w:val="00810486"/>
    <w:rsid w:val="008225FD"/>
    <w:rsid w:val="00856435"/>
    <w:rsid w:val="0089535F"/>
    <w:rsid w:val="008B20C4"/>
    <w:rsid w:val="008C5D12"/>
    <w:rsid w:val="00902F5E"/>
    <w:rsid w:val="0096162E"/>
    <w:rsid w:val="00A10C10"/>
    <w:rsid w:val="00A21416"/>
    <w:rsid w:val="00A54E69"/>
    <w:rsid w:val="00A76F36"/>
    <w:rsid w:val="00AA1143"/>
    <w:rsid w:val="00AC5A27"/>
    <w:rsid w:val="00B02243"/>
    <w:rsid w:val="00B22EF7"/>
    <w:rsid w:val="00B708CC"/>
    <w:rsid w:val="00BA09CF"/>
    <w:rsid w:val="00C22778"/>
    <w:rsid w:val="00C235CC"/>
    <w:rsid w:val="00C873D3"/>
    <w:rsid w:val="00D47CE5"/>
    <w:rsid w:val="00D70BB0"/>
    <w:rsid w:val="00DD0C2D"/>
    <w:rsid w:val="00E572A2"/>
    <w:rsid w:val="00E802A4"/>
    <w:rsid w:val="00F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semiHidden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B5FE-15FD-4F05-8F7A-F0D8527C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Поліщук Зореслава Богданівна</cp:lastModifiedBy>
  <cp:revision>29</cp:revision>
  <cp:lastPrinted>2019-01-17T11:02:00Z</cp:lastPrinted>
  <dcterms:created xsi:type="dcterms:W3CDTF">2019-01-14T07:02:00Z</dcterms:created>
  <dcterms:modified xsi:type="dcterms:W3CDTF">2019-01-17T11:03:00Z</dcterms:modified>
</cp:coreProperties>
</file>