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DB" w:rsidRDefault="00DB2FDB" w:rsidP="007262B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DB2FDB" w:rsidRDefault="00DB2FDB" w:rsidP="007262B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3C6586" w:rsidRPr="007E7261" w:rsidRDefault="003C6586" w:rsidP="007262B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E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7E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7E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7E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7E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від 15 листопада 2018 року N 908)</w:t>
      </w:r>
    </w:p>
    <w:p w:rsidR="003C6586" w:rsidRPr="007E7261" w:rsidRDefault="003C6586" w:rsidP="0034788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7E72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7E72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7E72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2018</w:t>
      </w:r>
      <w:r w:rsidRPr="007E72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"/>
        <w:gridCol w:w="57"/>
        <w:gridCol w:w="84"/>
        <w:gridCol w:w="1615"/>
        <w:gridCol w:w="398"/>
        <w:gridCol w:w="53"/>
        <w:gridCol w:w="772"/>
        <w:gridCol w:w="112"/>
        <w:gridCol w:w="282"/>
        <w:gridCol w:w="91"/>
        <w:gridCol w:w="903"/>
        <w:gridCol w:w="535"/>
        <w:gridCol w:w="34"/>
        <w:gridCol w:w="469"/>
        <w:gridCol w:w="663"/>
        <w:gridCol w:w="319"/>
        <w:gridCol w:w="292"/>
        <w:gridCol w:w="945"/>
        <w:gridCol w:w="120"/>
        <w:gridCol w:w="123"/>
        <w:gridCol w:w="1037"/>
        <w:gridCol w:w="106"/>
        <w:gridCol w:w="621"/>
        <w:gridCol w:w="548"/>
        <w:gridCol w:w="184"/>
        <w:gridCol w:w="431"/>
        <w:gridCol w:w="573"/>
        <w:gridCol w:w="272"/>
        <w:gridCol w:w="765"/>
        <w:gridCol w:w="46"/>
        <w:gridCol w:w="695"/>
        <w:gridCol w:w="533"/>
        <w:gridCol w:w="449"/>
        <w:gridCol w:w="400"/>
        <w:gridCol w:w="306"/>
      </w:tblGrid>
      <w:tr w:rsidR="003C6586" w:rsidRPr="007E7261" w:rsidTr="00DB2FDB">
        <w:trPr>
          <w:gridAfter w:val="2"/>
          <w:wAfter w:w="233" w:type="pct"/>
          <w:jc w:val="center"/>
        </w:trPr>
        <w:tc>
          <w:tcPr>
            <w:tcW w:w="14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47889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8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797" w:type="pct"/>
            <w:gridSpan w:val="2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7E7261" w:rsidTr="00DB2FDB">
        <w:trPr>
          <w:gridAfter w:val="2"/>
          <w:wAfter w:w="233" w:type="pct"/>
          <w:jc w:val="center"/>
        </w:trPr>
        <w:tc>
          <w:tcPr>
            <w:tcW w:w="14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8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F45B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797" w:type="pct"/>
            <w:gridSpan w:val="2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7E7261" w:rsidTr="00DB2FDB">
        <w:trPr>
          <w:gridAfter w:val="2"/>
          <w:wAfter w:w="233" w:type="pct"/>
          <w:jc w:val="center"/>
        </w:trPr>
        <w:tc>
          <w:tcPr>
            <w:tcW w:w="14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F45BA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0117363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42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F45BA9" w:rsidP="00F45BA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BA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uk-UA"/>
              </w:rPr>
              <w:t>0111, 0490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638" w:type="pct"/>
            <w:gridSpan w:val="2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F45BA9" w:rsidP="00F45B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BA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„Виконання інвестиційних проектів в рамках здійснення заходів щодо                  соціально-економічного розвитку окремих територій”</w:t>
            </w:r>
            <w:r w:rsidR="003C6586" w:rsidRPr="00F45BA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</w:r>
            <w:r w:rsidR="003C6586" w:rsidRPr="007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7E7261" w:rsidTr="00DB2FDB">
        <w:trPr>
          <w:gridAfter w:val="2"/>
          <w:wAfter w:w="233" w:type="pct"/>
          <w:jc w:val="center"/>
        </w:trPr>
        <w:tc>
          <w:tcPr>
            <w:tcW w:w="14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27" w:type="pct"/>
            <w:gridSpan w:val="3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0D3160">
            <w:pPr>
              <w:spacing w:before="120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</w:t>
            </w:r>
            <w:r w:rsidR="00F45B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7E72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r w:rsidR="00F45BA9" w:rsidRPr="00F45BA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„Виконання інвестиційних проектів в рамках здійснення заходів щодо соціально-економічного розвитку окремих територій”</w:t>
            </w:r>
            <w:r w:rsidR="00F45BA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A54E69" w:rsidRPr="007E7261" w:rsidTr="00DB2FDB">
        <w:trPr>
          <w:gridAfter w:val="2"/>
          <w:wAfter w:w="233" w:type="pct"/>
          <w:jc w:val="center"/>
        </w:trPr>
        <w:tc>
          <w:tcPr>
            <w:tcW w:w="14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4E69" w:rsidRPr="007E7261" w:rsidRDefault="00A54E6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7" w:type="pct"/>
            <w:gridSpan w:val="3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4E69" w:rsidRPr="007E7261" w:rsidRDefault="00A54E69" w:rsidP="00A76F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6586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140" w:type="pct"/>
          <w:wAfter w:w="233" w:type="pct"/>
          <w:jc w:val="center"/>
        </w:trPr>
        <w:tc>
          <w:tcPr>
            <w:tcW w:w="147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619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53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140" w:type="pct"/>
          <w:wAfter w:w="233" w:type="pct"/>
          <w:jc w:val="center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A9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</w:t>
            </w:r>
          </w:p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5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A9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</w:t>
            </w:r>
          </w:p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5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A9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</w:t>
            </w:r>
          </w:p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6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A9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</w:t>
            </w:r>
          </w:p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5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A9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</w:t>
            </w:r>
          </w:p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140" w:type="pct"/>
          <w:wAfter w:w="233" w:type="pct"/>
          <w:jc w:val="center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3C6586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140" w:type="pct"/>
          <w:wAfter w:w="233" w:type="pct"/>
          <w:jc w:val="center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ED6C50" w:rsidRDefault="008B20C4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C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ED6C50" w:rsidRDefault="00F45BA9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C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10 812 297, 65</w:t>
            </w:r>
          </w:p>
        </w:tc>
        <w:tc>
          <w:tcPr>
            <w:tcW w:w="4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ED6C50" w:rsidRDefault="00F45BA9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C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10 812 297, 65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ED6C50" w:rsidRDefault="00175466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C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ED6C50" w:rsidRDefault="00ED6C50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5720246,60</w:t>
            </w:r>
          </w:p>
        </w:tc>
        <w:tc>
          <w:tcPr>
            <w:tcW w:w="6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586" w:rsidRPr="00ED6C50" w:rsidRDefault="00ED6C50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5720246,60</w:t>
            </w:r>
          </w:p>
        </w:tc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ED6C50" w:rsidRDefault="008B20C4" w:rsidP="00A02B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C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ED6C50" w:rsidRDefault="00ED6C50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C50">
              <w:rPr>
                <w:rFonts w:ascii="Times New Roman" w:hAnsi="Times New Roman" w:cs="Times New Roman"/>
                <w:sz w:val="24"/>
                <w:szCs w:val="24"/>
              </w:rPr>
              <w:t>5092051,05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ED6C50" w:rsidRDefault="00ED6C50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C50">
              <w:rPr>
                <w:rFonts w:ascii="Times New Roman" w:hAnsi="Times New Roman" w:cs="Times New Roman"/>
                <w:sz w:val="24"/>
                <w:szCs w:val="24"/>
              </w:rPr>
              <w:t>5092051,05</w:t>
            </w:r>
          </w:p>
        </w:tc>
      </w:tr>
      <w:tr w:rsidR="003C6586" w:rsidRPr="007E7261" w:rsidTr="00DB2F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jc w:val="center"/>
        </w:trPr>
        <w:tc>
          <w:tcPr>
            <w:tcW w:w="1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4782" w:type="pct"/>
            <w:gridSpan w:val="3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FDB" w:rsidRDefault="003C6586" w:rsidP="00DB2FD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3C6586" w:rsidRPr="007E7261" w:rsidRDefault="00DB2FDB" w:rsidP="00DB2FD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C6586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BA6687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jc w:val="center"/>
        </w:trPr>
        <w:tc>
          <w:tcPr>
            <w:tcW w:w="1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597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0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BA6687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jc w:val="center"/>
        </w:trPr>
        <w:tc>
          <w:tcPr>
            <w:tcW w:w="1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7E7261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7E7261" w:rsidRDefault="003C6586" w:rsidP="00A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A6687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jc w:val="center"/>
        </w:trPr>
        <w:tc>
          <w:tcPr>
            <w:tcW w:w="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BA6687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trHeight w:val="1147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400B58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7E7261" w:rsidRDefault="00A129F5" w:rsidP="00400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b/>
                <w:sz w:val="24"/>
                <w:szCs w:val="24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9265DE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9265DE" w:rsidRDefault="00A129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612 297,65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9265DE" w:rsidRDefault="00A129F5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612 297,65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9265DE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9265DE" w:rsidRDefault="00613610" w:rsidP="00926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607231,65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9265DE" w:rsidRDefault="00613610" w:rsidP="00926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607231,65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9265DE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9265DE" w:rsidRDefault="00613610" w:rsidP="00926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sz w:val="24"/>
                <w:szCs w:val="24"/>
              </w:rPr>
              <w:t>5 066,00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58" w:rsidRPr="009265DE" w:rsidRDefault="00613610" w:rsidP="00024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sz w:val="24"/>
                <w:szCs w:val="24"/>
              </w:rPr>
              <w:t>5 066,0</w:t>
            </w:r>
            <w:r w:rsidR="009265DE" w:rsidRPr="009265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3610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trHeight w:val="1164"/>
          <w:jc w:val="center"/>
        </w:trPr>
        <w:tc>
          <w:tcPr>
            <w:tcW w:w="11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7E7261" w:rsidRDefault="00613610" w:rsidP="0061361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7E7261" w:rsidRDefault="00613610" w:rsidP="00613610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Завдання 1. </w:t>
            </w:r>
            <w:r w:rsidRPr="00D636C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Капітальний ремонт системи опалення комунального закладу Коломийської міської ради «Коломийський міський центр первинної медико-санітарної допомоги» по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  <w:lang w:eastAsia="zh-CN"/>
              </w:rPr>
              <w:t>вул.Чорновола</w:t>
            </w:r>
            <w:proofErr w:type="spellEnd"/>
            <w:r w:rsidRPr="00D636C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№32 в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  <w:lang w:eastAsia="zh-CN"/>
              </w:rPr>
              <w:t>м.Коломия</w:t>
            </w:r>
            <w:proofErr w:type="spellEnd"/>
            <w:r w:rsidRPr="00D636C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Івано-Франківської області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16 735,60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16 735,60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14197,60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14197,60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2538,00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2538,00</w:t>
            </w:r>
          </w:p>
        </w:tc>
      </w:tr>
      <w:tr w:rsidR="00613610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trHeight w:val="1164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7E7261" w:rsidRDefault="00613610" w:rsidP="0061361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A129F5" w:rsidRDefault="00613610" w:rsidP="0061361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Завдання </w:t>
            </w:r>
            <w:r w:rsidRPr="00A12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 w:rsidRPr="00A129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29F5">
              <w:rPr>
                <w:rFonts w:ascii="Times New Roman" w:hAnsi="Times New Roman" w:cs="Times New Roman"/>
                <w:sz w:val="24"/>
                <w:szCs w:val="24"/>
              </w:rPr>
              <w:t>Капітальні видатки на придбання обладнання (медичне обладнання)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</w:tr>
      <w:tr w:rsidR="00BA6687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trHeight w:val="1164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Pr="007E7261" w:rsidRDefault="00A129F5" w:rsidP="00A129F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Default="00A129F5" w:rsidP="00A12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Завдання </w:t>
            </w:r>
            <w:r w:rsidRPr="00A12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 w:rsidRPr="00A129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129F5" w:rsidRPr="00A129F5" w:rsidRDefault="00A129F5" w:rsidP="00A12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9F5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спортивного залу та майстерень Коломийського НВК №9 «Школа-природничо-математичний ліцей»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29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F5">
              <w:rPr>
                <w:rFonts w:ascii="Times New Roman" w:hAnsi="Times New Roman" w:cs="Times New Roman"/>
                <w:sz w:val="24"/>
                <w:szCs w:val="24"/>
              </w:rPr>
              <w:t xml:space="preserve">М.Драгоманова,1 в </w:t>
            </w:r>
            <w:proofErr w:type="spellStart"/>
            <w:r w:rsidRPr="00A129F5">
              <w:rPr>
                <w:rFonts w:ascii="Times New Roman" w:hAnsi="Times New Roman" w:cs="Times New Roman"/>
                <w:sz w:val="24"/>
                <w:szCs w:val="24"/>
              </w:rPr>
              <w:t>м.Коломиї</w:t>
            </w:r>
            <w:proofErr w:type="spellEnd"/>
            <w:r w:rsidRPr="00A129F5">
              <w:rPr>
                <w:rFonts w:ascii="Times New Roman" w:hAnsi="Times New Roman" w:cs="Times New Roman"/>
                <w:sz w:val="24"/>
                <w:szCs w:val="24"/>
              </w:rPr>
              <w:t>, Івано-Франківської області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Pr="009265DE" w:rsidRDefault="00A129F5" w:rsidP="00A129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Pr="009265DE" w:rsidRDefault="00A129F5" w:rsidP="00A12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593 034,05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Pr="009265DE" w:rsidRDefault="00A129F5" w:rsidP="00A12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593 034,05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Pr="009265DE" w:rsidRDefault="00A129F5" w:rsidP="00A129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Pr="009265DE" w:rsidRDefault="00A129F5" w:rsidP="00A12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593 034,05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Pr="009265DE" w:rsidRDefault="00A129F5" w:rsidP="00A12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593 034,05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Pr="009265DE" w:rsidRDefault="00A129F5" w:rsidP="00A129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Pr="009265DE" w:rsidRDefault="00A129F5" w:rsidP="00A129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9F5" w:rsidRPr="009265DE" w:rsidRDefault="00A129F5" w:rsidP="00A129F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3610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trHeight w:val="1164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7E7261" w:rsidRDefault="00613610" w:rsidP="0061361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A129F5" w:rsidRDefault="00613610" w:rsidP="006136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4.</w:t>
            </w:r>
            <w:r w:rsidRPr="00A129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29F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спортзалу НВК №9 «Школа-природничо-математичний ліцей» по </w:t>
            </w:r>
            <w:proofErr w:type="spellStart"/>
            <w:r w:rsidRPr="00A129F5"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 w:rsidRPr="00A129F5">
              <w:rPr>
                <w:rFonts w:ascii="Times New Roman" w:hAnsi="Times New Roman" w:cs="Times New Roman"/>
                <w:sz w:val="24"/>
                <w:szCs w:val="24"/>
              </w:rPr>
              <w:t xml:space="preserve">, 6-б в </w:t>
            </w:r>
            <w:proofErr w:type="spellStart"/>
            <w:r w:rsidRPr="00A129F5">
              <w:rPr>
                <w:rFonts w:ascii="Times New Roman" w:hAnsi="Times New Roman" w:cs="Times New Roman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85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978,00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978,00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978,00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978,00</w:t>
            </w:r>
          </w:p>
        </w:tc>
      </w:tr>
      <w:tr w:rsidR="00613610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trHeight w:val="1164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7E7261" w:rsidRDefault="00613610" w:rsidP="0061361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A129F5" w:rsidRDefault="00613610" w:rsidP="00613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Завдання 5. </w:t>
            </w:r>
            <w:r w:rsidRPr="00D636C6">
              <w:rPr>
                <w:rFonts w:ascii="Times New Roman" w:hAnsi="Times New Roman"/>
                <w:sz w:val="24"/>
                <w:szCs w:val="24"/>
              </w:rPr>
              <w:t>Капітальний ремонт (заміна вікон) ДНЗ №5 по 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6C6">
              <w:rPr>
                <w:rFonts w:ascii="Times New Roman" w:hAnsi="Times New Roman"/>
                <w:sz w:val="24"/>
                <w:szCs w:val="24"/>
              </w:rPr>
              <w:t xml:space="preserve">Карпатській, 40б в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85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9265DE" w:rsidRDefault="00613610" w:rsidP="0061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BA6687" w:rsidRPr="00EC12BB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trHeight w:val="1164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Pr="007E7261" w:rsidRDefault="00BA6687" w:rsidP="00BA668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Pr="00D636C6" w:rsidRDefault="00BA6687" w:rsidP="00BA66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b/>
                <w:sz w:val="24"/>
                <w:szCs w:val="24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Default="00BA6687" w:rsidP="00BA66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Pr="00EB524D" w:rsidRDefault="00BA6687" w:rsidP="00BA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4D">
              <w:rPr>
                <w:rFonts w:ascii="Times New Roman" w:hAnsi="Times New Roman" w:cs="Times New Roman"/>
                <w:b/>
                <w:sz w:val="24"/>
                <w:szCs w:val="24"/>
              </w:rPr>
              <w:t>10 200 000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Pr="00EB524D" w:rsidRDefault="00BA6687" w:rsidP="00BA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4D">
              <w:rPr>
                <w:rFonts w:ascii="Times New Roman" w:hAnsi="Times New Roman" w:cs="Times New Roman"/>
                <w:b/>
                <w:sz w:val="24"/>
                <w:szCs w:val="24"/>
              </w:rPr>
              <w:t>10 200 000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Pr="00EB524D" w:rsidRDefault="00BA6687" w:rsidP="00BA66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Pr="00EB524D" w:rsidRDefault="00613610" w:rsidP="00EB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5113014,95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Pr="00EB524D" w:rsidRDefault="00613610" w:rsidP="00EB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5113014,95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Pr="00EB524D" w:rsidRDefault="00BA6687" w:rsidP="00BA668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Pr="00EB524D" w:rsidRDefault="00613610" w:rsidP="00EB5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524D">
              <w:rPr>
                <w:rFonts w:ascii="Times New Roman" w:hAnsi="Times New Roman" w:cs="Times New Roman"/>
                <w:b/>
                <w:sz w:val="24"/>
                <w:szCs w:val="24"/>
              </w:rPr>
              <w:t>5086985,05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87" w:rsidRPr="00EB524D" w:rsidRDefault="00613610" w:rsidP="004C4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524D">
              <w:rPr>
                <w:rFonts w:ascii="Times New Roman" w:hAnsi="Times New Roman" w:cs="Times New Roman"/>
                <w:b/>
                <w:sz w:val="24"/>
                <w:szCs w:val="24"/>
              </w:rPr>
              <w:t>5086985,05</w:t>
            </w:r>
          </w:p>
        </w:tc>
      </w:tr>
      <w:tr w:rsidR="00613610" w:rsidRPr="00EC12BB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trHeight w:val="696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7E7261" w:rsidRDefault="00613610" w:rsidP="0061361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D636C6" w:rsidRDefault="00613610" w:rsidP="00613610">
            <w:pPr>
              <w:rPr>
                <w:rFonts w:ascii="Times New Roman" w:hAnsi="Times New Roman"/>
                <w:sz w:val="24"/>
                <w:szCs w:val="24"/>
              </w:rPr>
            </w:pPr>
            <w:r w:rsidRPr="00BA6687">
              <w:rPr>
                <w:rFonts w:ascii="Times New Roman" w:hAnsi="Times New Roman"/>
                <w:b/>
                <w:sz w:val="24"/>
                <w:szCs w:val="24"/>
              </w:rPr>
              <w:t>Завдання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6C6">
              <w:rPr>
                <w:rFonts w:ascii="Times New Roman" w:hAnsi="Times New Roman"/>
                <w:sz w:val="24"/>
                <w:szCs w:val="24"/>
              </w:rPr>
              <w:t>Будівництво типової будівлі басейну "Н2О-CLASSIC"  по вул. Богдана Хмельницького, 67 у м. Коломия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4920028,95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4920028,95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EB5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5079971,05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4C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5079971,05</w:t>
            </w:r>
          </w:p>
        </w:tc>
      </w:tr>
      <w:tr w:rsidR="00613610" w:rsidRPr="00EC12BB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trHeight w:val="1164"/>
          <w:jc w:val="center"/>
        </w:trPr>
        <w:tc>
          <w:tcPr>
            <w:tcW w:w="117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7E7261" w:rsidRDefault="00613610" w:rsidP="0061361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BA6687" w:rsidRDefault="00613610" w:rsidP="00613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687">
              <w:rPr>
                <w:rFonts w:ascii="Times New Roman" w:hAnsi="Times New Roman"/>
                <w:b/>
                <w:sz w:val="24"/>
                <w:szCs w:val="24"/>
              </w:rPr>
              <w:t>Завдання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Капітальний ремонт нежитлового приміщення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21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85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192986,00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192986,00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EB5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7014,00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EB5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7014,00</w:t>
            </w:r>
          </w:p>
        </w:tc>
      </w:tr>
      <w:tr w:rsidR="00613610" w:rsidRPr="00EC12BB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jc w:val="center"/>
        </w:trPr>
        <w:tc>
          <w:tcPr>
            <w:tcW w:w="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610" w:rsidRPr="007E7261" w:rsidRDefault="00613610" w:rsidP="0061361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BA6687" w:rsidRDefault="00613610" w:rsidP="006136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687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610" w:rsidRPr="007E7261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b/>
                <w:sz w:val="24"/>
                <w:szCs w:val="24"/>
              </w:rPr>
              <w:t>10 8</w:t>
            </w:r>
            <w:r w:rsidRPr="00EC1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12 297,65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b/>
                <w:sz w:val="24"/>
                <w:szCs w:val="24"/>
              </w:rPr>
              <w:t>10 8</w:t>
            </w:r>
            <w:r w:rsidRPr="00EC1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12 297,65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5720246,60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610" w:rsidRPr="00EC12BB" w:rsidRDefault="00613610" w:rsidP="006136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5720246,60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610" w:rsidRPr="00EC12BB" w:rsidRDefault="00613610" w:rsidP="0061361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610" w:rsidRPr="00EB524D" w:rsidRDefault="00613610" w:rsidP="00024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524D">
              <w:rPr>
                <w:rFonts w:ascii="Times New Roman" w:hAnsi="Times New Roman" w:cs="Times New Roman"/>
                <w:b/>
                <w:sz w:val="24"/>
                <w:szCs w:val="24"/>
              </w:rPr>
              <w:t>5 092 051,05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610" w:rsidRPr="00EB524D" w:rsidRDefault="00613610" w:rsidP="00FC6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524D">
              <w:rPr>
                <w:rFonts w:ascii="Times New Roman" w:hAnsi="Times New Roman" w:cs="Times New Roman"/>
                <w:b/>
                <w:sz w:val="24"/>
                <w:szCs w:val="24"/>
              </w:rPr>
              <w:t>5 092 051,05</w:t>
            </w:r>
          </w:p>
        </w:tc>
      </w:tr>
      <w:tr w:rsidR="00BA6687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1" w:type="pct"/>
          <w:jc w:val="center"/>
        </w:trPr>
        <w:tc>
          <w:tcPr>
            <w:tcW w:w="4899" w:type="pct"/>
            <w:gridSpan w:val="3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687" w:rsidRPr="007E7261" w:rsidRDefault="0003312E" w:rsidP="00DB2FD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 пов’язані із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DB2FDB">
              <w:rPr>
                <w:rFonts w:ascii="Times New Roman" w:eastAsia="Times New Roman" w:hAnsi="Times New Roman" w:cs="Times New Roman"/>
                <w:lang w:eastAsia="uk-UA"/>
              </w:rPr>
              <w:t xml:space="preserve">тим ,що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оплата проводилась згідно Акту виконаних робіт)</w:t>
            </w:r>
          </w:p>
        </w:tc>
      </w:tr>
      <w:tr w:rsidR="003C6586" w:rsidRPr="007E7261" w:rsidTr="00DB2F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FDB" w:rsidRDefault="00DB2FDB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2FDB" w:rsidRDefault="00DB2FDB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2FDB" w:rsidRDefault="00DB2FDB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99" w:type="pct"/>
            <w:gridSpan w:val="3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FDB" w:rsidRDefault="00DB2FDB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2FDB" w:rsidRDefault="00DB2FDB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2FDB" w:rsidRDefault="00DB2FDB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2549F0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F530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21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Фактичні результативні показники, досягнуті за рахунок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касових видатків (наданих кредитів)</w:t>
            </w:r>
          </w:p>
        </w:tc>
        <w:tc>
          <w:tcPr>
            <w:tcW w:w="114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Відхилення</w:t>
            </w:r>
          </w:p>
        </w:tc>
      </w:tr>
      <w:tr w:rsidR="004C427D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4C427D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E7261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4C427D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7E7261" w:rsidRDefault="00024E08" w:rsidP="00024E0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Default="00024E08" w:rsidP="00024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6C6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 w:rsidRPr="00D63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D636C6">
              <w:rPr>
                <w:rFonts w:ascii="Times New Roman" w:hAnsi="Times New Roman"/>
                <w:b/>
                <w:sz w:val="24"/>
                <w:szCs w:val="24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  <w:p w:rsidR="00024E08" w:rsidRPr="007E7261" w:rsidRDefault="00024E08" w:rsidP="00024E0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7E7261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7E7261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612 297,65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612 297,65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607231,65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607231,65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sz w:val="24"/>
                <w:szCs w:val="24"/>
              </w:rPr>
              <w:t>5 066,00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9265DE">
              <w:rPr>
                <w:rFonts w:ascii="Times New Roman" w:hAnsi="Times New Roman" w:cs="Times New Roman"/>
                <w:b/>
                <w:sz w:val="24"/>
                <w:szCs w:val="24"/>
              </w:rPr>
              <w:t>5 066,00</w:t>
            </w:r>
          </w:p>
        </w:tc>
      </w:tr>
      <w:tr w:rsidR="004C427D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7E7261" w:rsidRDefault="00024E08" w:rsidP="00024E0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7E7261" w:rsidRDefault="00024E08" w:rsidP="00024E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1.1 </w:t>
            </w:r>
            <w:r w:rsidRPr="00BA668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Капітальний ремонт системи опалення комунального закладу Коломийської міської ради «Коломийський міський центр первинної медико-санітарної допомоги» по </w:t>
            </w:r>
            <w:proofErr w:type="spellStart"/>
            <w:r w:rsidRPr="00BA6687">
              <w:rPr>
                <w:rFonts w:ascii="Times New Roman" w:hAnsi="Times New Roman"/>
                <w:sz w:val="24"/>
                <w:szCs w:val="24"/>
                <w:lang w:eastAsia="zh-CN"/>
              </w:rPr>
              <w:t>вул.Чорновола</w:t>
            </w:r>
            <w:proofErr w:type="spellEnd"/>
            <w:r w:rsidRPr="00BA668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№32 в </w:t>
            </w:r>
            <w:proofErr w:type="spellStart"/>
            <w:r w:rsidRPr="00BA6687">
              <w:rPr>
                <w:rFonts w:ascii="Times New Roman" w:hAnsi="Times New Roman"/>
                <w:sz w:val="24"/>
                <w:szCs w:val="24"/>
                <w:lang w:eastAsia="zh-CN"/>
              </w:rPr>
              <w:t>м.Коломия</w:t>
            </w:r>
            <w:proofErr w:type="spellEnd"/>
            <w:r w:rsidRPr="00BA668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Івано-Франківської області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7E7261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7E7261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16 735,60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16 735,60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14197,60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14197,60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2538,00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2538,00</w:t>
            </w:r>
          </w:p>
        </w:tc>
      </w:tr>
      <w:tr w:rsidR="004C427D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="00382F2C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C427D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7E7261" w:rsidRDefault="00024E08" w:rsidP="00024E0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E08" w:rsidRPr="0065462E" w:rsidRDefault="00024E08" w:rsidP="00024E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</w:rPr>
              <w:t xml:space="preserve">Обсяг виділених коштів  на </w:t>
            </w:r>
            <w:r w:rsidRPr="0065462E">
              <w:rPr>
                <w:rFonts w:ascii="Times New Roman" w:hAnsi="Times New Roman" w:cs="Times New Roman"/>
                <w:lang w:eastAsia="zh-CN"/>
              </w:rPr>
              <w:t xml:space="preserve"> проведення капітального ремонту системи опалення комунального закладу Коломийської міської ради «Коломийський міський центр первинної медико-санітарної допомоги» по </w:t>
            </w:r>
            <w:proofErr w:type="spellStart"/>
            <w:r w:rsidRPr="0065462E">
              <w:rPr>
                <w:rFonts w:ascii="Times New Roman" w:hAnsi="Times New Roman" w:cs="Times New Roman"/>
                <w:lang w:eastAsia="zh-CN"/>
              </w:rPr>
              <w:t>вул.Чорновола</w:t>
            </w:r>
            <w:proofErr w:type="spellEnd"/>
            <w:r w:rsidRPr="0065462E">
              <w:rPr>
                <w:rFonts w:ascii="Times New Roman" w:hAnsi="Times New Roman" w:cs="Times New Roman"/>
                <w:lang w:eastAsia="zh-CN"/>
              </w:rPr>
              <w:t xml:space="preserve">, №32 в </w:t>
            </w:r>
            <w:proofErr w:type="spellStart"/>
            <w:r w:rsidRPr="0065462E">
              <w:rPr>
                <w:rFonts w:ascii="Times New Roman" w:hAnsi="Times New Roman" w:cs="Times New Roman"/>
                <w:lang w:eastAsia="zh-CN"/>
              </w:rPr>
              <w:t>м.Коломия</w:t>
            </w:r>
            <w:proofErr w:type="spellEnd"/>
            <w:r w:rsidRPr="0065462E">
              <w:rPr>
                <w:rFonts w:ascii="Times New Roman" w:hAnsi="Times New Roman" w:cs="Times New Roman"/>
                <w:lang w:eastAsia="zh-CN"/>
              </w:rPr>
              <w:t xml:space="preserve"> Івано-Франківської області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7E7261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7E7261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16 735,60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16 735,60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14197,60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14197,60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2538,00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2538,00</w:t>
            </w:r>
          </w:p>
        </w:tc>
      </w:tr>
      <w:tr w:rsidR="00382F2C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03312E" w:rsidP="00D70E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>Відхилення між касовими видатками та затвердженими у паспорті</w:t>
            </w:r>
            <w:r w:rsidR="00D70EC5">
              <w:rPr>
                <w:rFonts w:ascii="Times New Roman" w:eastAsia="Times New Roman" w:hAnsi="Times New Roman" w:cs="Times New Roman"/>
                <w:lang w:eastAsia="uk-UA"/>
              </w:rPr>
              <w:t xml:space="preserve"> бюджетної програми пов’язані з тим ,що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оплата проводилась згідно Акту виконаних робіт</w:t>
            </w:r>
          </w:p>
        </w:tc>
      </w:tr>
      <w:tr w:rsidR="004C427D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2F2C"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="00382F2C"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C427D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65462E" w:rsidRDefault="0065462E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462E">
              <w:rPr>
                <w:rFonts w:ascii="Times New Roman" w:hAnsi="Times New Roman" w:cs="Times New Roman"/>
              </w:rPr>
              <w:t>Кількість об’єктів, які планується відремонтувати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65462E" w:rsidRDefault="0065462E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462E">
              <w:rPr>
                <w:rFonts w:ascii="Times New Roman" w:hAnsi="Times New Roman" w:cs="Times New Roman"/>
                <w:color w:val="000000"/>
              </w:rPr>
              <w:t>план робіт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382F2C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7E7261" w:rsidRDefault="00A54E69" w:rsidP="00A54E6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82F2C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7E7261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4C427D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936B24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936B24" w:rsidRDefault="0084752D" w:rsidP="0084752D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B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показник</w:t>
            </w:r>
            <w:r w:rsidRPr="00936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382F2C" w:rsidRPr="00936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ефективності</w:t>
            </w:r>
            <w:r w:rsidR="00382F2C" w:rsidRPr="00936B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936B24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936B24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936B24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936B24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936B24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936B24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65462E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65462E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F2C" w:rsidRPr="0065462E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65462E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54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2C" w:rsidRPr="0065462E" w:rsidRDefault="00382F2C" w:rsidP="00382F2C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54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</w:tr>
      <w:tr w:rsidR="004C427D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E08" w:rsidRPr="00936B24" w:rsidRDefault="00024E08" w:rsidP="00024E0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36B24" w:rsidRDefault="00024E08" w:rsidP="00024E08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Середні витрати на ремонт одного об'єкту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36B24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36B24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36B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16 735,60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16 735,60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14197,60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E08" w:rsidRPr="009265DE" w:rsidRDefault="00024E08" w:rsidP="00024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14197,60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E08" w:rsidRPr="009265DE" w:rsidRDefault="00024E08" w:rsidP="00024E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E08" w:rsidRPr="009265DE" w:rsidRDefault="00024E08" w:rsidP="00024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2538,00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E08" w:rsidRPr="009265DE" w:rsidRDefault="00024E08" w:rsidP="00024E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hAnsi="Times New Roman" w:cs="Times New Roman"/>
                <w:sz w:val="24"/>
                <w:szCs w:val="24"/>
              </w:rPr>
              <w:t>2538,00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D70EC5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якості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36B24" w:rsidRDefault="002A4405" w:rsidP="002A440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Рівень готовності об’єкта ремонту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84,83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84,83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15,17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15,17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Відхилення між касовими видатками та затвердженими у паспорті бюджетної програми пов’язані </w:t>
            </w:r>
            <w:r w:rsidR="00D70EC5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636C6" w:rsidRDefault="002A4405" w:rsidP="002A4405">
            <w:pPr>
              <w:pStyle w:val="Nata1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636C6">
              <w:rPr>
                <w:bCs/>
                <w:color w:val="000000"/>
                <w:sz w:val="24"/>
                <w:szCs w:val="24"/>
                <w:lang w:val="uk-UA"/>
              </w:rPr>
              <w:t xml:space="preserve">Завдання 1.2. </w:t>
            </w:r>
          </w:p>
          <w:p w:rsidR="002A4405" w:rsidRPr="007E7261" w:rsidRDefault="002A4405" w:rsidP="00DB2FDB">
            <w:pPr>
              <w:pStyle w:val="Nata1"/>
              <w:rPr>
                <w:sz w:val="24"/>
                <w:szCs w:val="24"/>
                <w:lang w:eastAsia="uk-UA"/>
              </w:rPr>
            </w:pPr>
            <w:proofErr w:type="spellStart"/>
            <w:r w:rsidRPr="00936B24">
              <w:rPr>
                <w:b w:val="0"/>
                <w:sz w:val="24"/>
                <w:szCs w:val="24"/>
              </w:rPr>
              <w:t>Капітальн</w:t>
            </w:r>
            <w:proofErr w:type="spellEnd"/>
            <w:r w:rsidRPr="00936B24">
              <w:rPr>
                <w:b w:val="0"/>
                <w:sz w:val="24"/>
                <w:szCs w:val="24"/>
                <w:lang w:val="uk-UA"/>
              </w:rPr>
              <w:t>і видатки на придбання обладнання</w:t>
            </w:r>
            <w:r w:rsidRPr="00DB2FDB">
              <w:rPr>
                <w:b w:val="0"/>
                <w:sz w:val="24"/>
                <w:szCs w:val="24"/>
              </w:rPr>
              <w:t>(</w:t>
            </w:r>
            <w:proofErr w:type="spellStart"/>
            <w:r w:rsidRPr="00DB2FDB">
              <w:rPr>
                <w:b w:val="0"/>
                <w:sz w:val="24"/>
                <w:szCs w:val="24"/>
              </w:rPr>
              <w:t>медичне</w:t>
            </w:r>
            <w:proofErr w:type="spellEnd"/>
            <w:r w:rsidRPr="00DB2FD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B2FDB">
              <w:rPr>
                <w:b w:val="0"/>
                <w:sz w:val="24"/>
                <w:szCs w:val="24"/>
              </w:rPr>
              <w:t>обладнання</w:t>
            </w:r>
            <w:proofErr w:type="spellEnd"/>
            <w:r w:rsidRPr="00DB2FD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показник</w:t>
            </w:r>
            <w:r w:rsidRPr="00D22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затрат</w:t>
            </w:r>
            <w:r w:rsidRPr="00D22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Обсяг виділених коштів на  придбання обладнання Отоскопу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накладна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 xml:space="preserve">Обсяг виділених коштів на  придбання обладнання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</w:rPr>
              <w:t>Пульсоксиметру</w:t>
            </w:r>
            <w:proofErr w:type="spellEnd"/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накладна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65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9265DE" w:rsidRDefault="002A4405" w:rsidP="002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70EC5" w:rsidRDefault="00D70EC5" w:rsidP="006B7B4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912A59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програми, пов’язані з тим ,що відповідно до </w:t>
            </w:r>
            <w:r w:rsidR="007920A8" w:rsidRPr="00912A59">
              <w:rPr>
                <w:rFonts w:ascii="Times New Roman" w:eastAsia="Times New Roman" w:hAnsi="Times New Roman" w:cs="Times New Roman"/>
                <w:lang w:eastAsia="uk-UA"/>
              </w:rPr>
              <w:t xml:space="preserve"> статті 56 Бюджетного кодексу України та частини другої статті 6 Закону України «Про бухгалтерський облік та фінансову звітність в Україні» </w:t>
            </w:r>
            <w:r w:rsidR="00912A59" w:rsidRPr="00912A59">
              <w:rPr>
                <w:rFonts w:ascii="Times New Roman" w:eastAsia="Times New Roman" w:hAnsi="Times New Roman" w:cs="Times New Roman"/>
                <w:lang w:eastAsia="uk-UA"/>
              </w:rPr>
              <w:t xml:space="preserve">та </w:t>
            </w:r>
            <w:r w:rsidR="007920A8" w:rsidRPr="00912A59">
              <w:rPr>
                <w:rFonts w:ascii="Times New Roman" w:eastAsia="Times New Roman" w:hAnsi="Times New Roman" w:cs="Times New Roman"/>
                <w:lang w:eastAsia="uk-UA"/>
              </w:rPr>
              <w:t xml:space="preserve"> Абзац</w:t>
            </w:r>
            <w:r w:rsidR="00912A59" w:rsidRPr="00912A59"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 w:rsidR="007920A8" w:rsidRPr="00912A59">
              <w:rPr>
                <w:rFonts w:ascii="Times New Roman" w:eastAsia="Times New Roman" w:hAnsi="Times New Roman" w:cs="Times New Roman"/>
                <w:lang w:eastAsia="uk-UA"/>
              </w:rPr>
              <w:t xml:space="preserve"> друг</w:t>
            </w:r>
            <w:r w:rsidR="00912A59" w:rsidRPr="00912A59">
              <w:rPr>
                <w:rFonts w:ascii="Times New Roman" w:eastAsia="Times New Roman" w:hAnsi="Times New Roman" w:cs="Times New Roman"/>
                <w:lang w:eastAsia="uk-UA"/>
              </w:rPr>
              <w:t>ого</w:t>
            </w:r>
            <w:r w:rsidR="007920A8" w:rsidRPr="00912A59">
              <w:rPr>
                <w:rFonts w:ascii="Times New Roman" w:eastAsia="Times New Roman" w:hAnsi="Times New Roman" w:cs="Times New Roman"/>
                <w:lang w:eastAsia="uk-UA"/>
              </w:rPr>
              <w:t xml:space="preserve"> підпункту 3.2.3 пункту 3 розділу II Національного положення (стандарту) бухгалтерського обліку в державному секторі 121 «Основні засоби», затвердженого наказом Міністерства фінансів України від 12 жовтня 2010 року № 1202, зареєстрованого в Міністерстві юстиції України 01 листопада 2010 року за № 1017/18312 (зі змінами),</w:t>
            </w:r>
            <w:r w:rsidR="006B7B42"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B7B42"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придбання обладнання</w:t>
            </w:r>
            <w:r w:rsidR="007920A8" w:rsidRPr="00912A5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6B7B42">
              <w:rPr>
                <w:rFonts w:ascii="Times New Roman" w:eastAsia="Times New Roman" w:hAnsi="Times New Roman" w:cs="Times New Roman"/>
                <w:lang w:eastAsia="uk-UA"/>
              </w:rPr>
              <w:t xml:space="preserve"> не перевищує </w:t>
            </w:r>
            <w:r w:rsidR="007920A8" w:rsidRPr="00912A59">
              <w:rPr>
                <w:rFonts w:ascii="Times New Roman" w:eastAsia="Times New Roman" w:hAnsi="Times New Roman" w:cs="Times New Roman"/>
                <w:lang w:eastAsia="uk-UA"/>
              </w:rPr>
              <w:t>6000 гривень</w:t>
            </w:r>
            <w:r w:rsidR="006B7B42">
              <w:rPr>
                <w:rFonts w:ascii="Times New Roman" w:eastAsia="Times New Roman" w:hAnsi="Times New Roman" w:cs="Times New Roman"/>
                <w:lang w:eastAsia="uk-UA"/>
              </w:rPr>
              <w:t>, відповідно не проводилось його придбання за кошти бюджету розвитку спеціального фонду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Отоскопу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робіт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DB2FDB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2A5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Відхилення між касовими видатками та затвердженими у паспорті бюджетної програми, пов’язані з тим ,що відповідно до  статті 56 Бюджетного кодексу України та частини другої статті 6 Закону України «Про бухгалтерський облік та фінансову звітність в Україні» та  Абзацу другого підпункту 3.2.3 пункту 3 розділу II Національного положення (стандарту) бухгалтерського обліку в державному секторі 121 «Основні засоби», затвердженого наказом Міністерства фінансів України від 12 жовтня 2010 року № 1202, зареєстрованого в Міністерстві юстиції України 01 листопада 2010 року за № 1017/18312 (зі змінами),</w:t>
            </w: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придбання обладнання</w:t>
            </w:r>
            <w:r w:rsidRPr="00912A5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не перевищує </w:t>
            </w:r>
            <w:r w:rsidRPr="00912A59">
              <w:rPr>
                <w:rFonts w:ascii="Times New Roman" w:eastAsia="Times New Roman" w:hAnsi="Times New Roman" w:cs="Times New Roman"/>
                <w:lang w:eastAsia="uk-UA"/>
              </w:rPr>
              <w:t>6000 гривень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 відповідно не проводилось його придбання за кошти бюджету розвитку спеціального фонду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Середні витрати на придбання однієї одиниці  Отоскопу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636C6" w:rsidRDefault="002A4405" w:rsidP="002A4405">
            <w:pPr>
              <w:spacing w:after="16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 xml:space="preserve">Середні витрати на придбання однієї одиниці 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</w:rPr>
              <w:t>Пульсоксиметру</w:t>
            </w:r>
            <w:proofErr w:type="spellEnd"/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947206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2A59">
              <w:rPr>
                <w:rFonts w:ascii="Times New Roman" w:eastAsia="Times New Roman" w:hAnsi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програми, пов’язані з тим ,що відповідно до  статті 56 Бюджетного кодексу України та частини другої статті 6 Закону України «Про бухгалтерський облік та фінансову звітність в Україні» та  Абзацу другого підпункту 3.2.3 пункту 3 розділу II Національного положення (стандарту) бухгалтерського обліку в державному секторі 121 «Основні засоби», затвердженого наказом Міністерства фінансів України від 12 жовтня 2010 року № 1202, зареєстрованого в Міністерстві юстиції України 01 листопада 2010 року за № 1017/18312 (зі змінами),</w:t>
            </w: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придбання обладнання</w:t>
            </w:r>
            <w:r w:rsidRPr="00912A5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не перевищує </w:t>
            </w:r>
            <w:r w:rsidRPr="00912A59">
              <w:rPr>
                <w:rFonts w:ascii="Times New Roman" w:eastAsia="Times New Roman" w:hAnsi="Times New Roman" w:cs="Times New Roman"/>
                <w:lang w:eastAsia="uk-UA"/>
              </w:rPr>
              <w:t>6000 гривень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 відповідно не проводилось його придбання за кошти бюджету розвитку спеціального фонду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Рівень забезпеченості обладнанням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947206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2A59">
              <w:rPr>
                <w:rFonts w:ascii="Times New Roman" w:eastAsia="Times New Roman" w:hAnsi="Times New Roman" w:cs="Times New Roman"/>
                <w:lang w:eastAsia="uk-UA"/>
              </w:rPr>
              <w:t>Відхилення між касовими видатками та затвердженими у паспорті бюджетної програми, пов’язані з тим ,що відповідно до  статті 56 Бюджетного кодексу України та частини другої статті 6 Закону України «Про бухгалтерський облік та фінансову звітність в Україні» та  Абзацу другого підпункту 3.2.3 пункту 3 розділу II Національного положення (стандарту) бухгалтерського обліку в державному секторі 121 «Основні засоби», затвердженого наказом Міністерства фінансів України від 12 жовтня 2010 року № 1202, зареєстрованого в Міністерстві юстиції України 01 листопада 2010 року за № 1017/18312 (зі змінами),</w:t>
            </w:r>
            <w:r w:rsidRPr="00D22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придбання обладнання</w:t>
            </w:r>
            <w:r w:rsidRPr="00912A5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не перевищує </w:t>
            </w:r>
            <w:r w:rsidRPr="00912A59">
              <w:rPr>
                <w:rFonts w:ascii="Times New Roman" w:eastAsia="Times New Roman" w:hAnsi="Times New Roman" w:cs="Times New Roman"/>
                <w:lang w:eastAsia="uk-UA"/>
              </w:rPr>
              <w:t>6000 гривень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 відповідно не проводилось його придбання за кошти бюджету розвитку спеціального фонду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22D8D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1.3.</w:t>
            </w:r>
            <w:r w:rsidRPr="00D22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D8D">
              <w:rPr>
                <w:rFonts w:ascii="Times New Roman" w:hAnsi="Times New Roman" w:cs="Times New Roman"/>
                <w:sz w:val="24"/>
                <w:szCs w:val="24"/>
              </w:rPr>
              <w:t xml:space="preserve"> Нове будівництво спортивного залу та майстерень </w:t>
            </w:r>
            <w:r w:rsidRPr="00D2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Коломийського НВК №9 «Школа-природничо-математичний ліцей» по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8D">
              <w:rPr>
                <w:rFonts w:ascii="Times New Roman" w:hAnsi="Times New Roman" w:cs="Times New Roman"/>
                <w:sz w:val="24"/>
                <w:szCs w:val="24"/>
              </w:rPr>
              <w:t xml:space="preserve">М.Драгоманова,1 в </w:t>
            </w:r>
            <w:proofErr w:type="spellStart"/>
            <w:r w:rsidRPr="00D22D8D">
              <w:rPr>
                <w:rFonts w:ascii="Times New Roman" w:hAnsi="Times New Roman" w:cs="Times New Roman"/>
                <w:sz w:val="24"/>
                <w:szCs w:val="24"/>
              </w:rPr>
              <w:t>м.Коломиї</w:t>
            </w:r>
            <w:proofErr w:type="spellEnd"/>
            <w:r w:rsidRPr="00D22D8D">
              <w:rPr>
                <w:rFonts w:ascii="Times New Roman" w:hAnsi="Times New Roman" w:cs="Times New Roman"/>
                <w:sz w:val="24"/>
                <w:szCs w:val="24"/>
              </w:rPr>
              <w:t>, Івано-Франківської області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21.12.2017р.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№2191-28/2017, рішення міської ради від 26.12.2018р. №3316-40/2018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Обсяг виділених коштів на об'єкт нового будівництва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Кількість об’єктів, які планується побудувати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робіт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Середні витрати на будівництво одного об</w:t>
            </w:r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593 034,05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об’єкта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капітального ремонту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6D7DE2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1.4.</w:t>
            </w:r>
            <w:r w:rsidRPr="006D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7DE2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Капітальний ремонт спортзалу НВК №9 «Школа-природничо-математичний ліцей» по </w:t>
            </w:r>
            <w:proofErr w:type="spellStart"/>
            <w:r w:rsidRPr="006D7DE2">
              <w:rPr>
                <w:rFonts w:ascii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 w:rsidRPr="006D7DE2">
              <w:rPr>
                <w:rFonts w:ascii="Times New Roman" w:hAnsi="Times New Roman" w:cs="Times New Roman"/>
                <w:sz w:val="24"/>
                <w:szCs w:val="24"/>
              </w:rPr>
              <w:t xml:space="preserve">, 6-б в </w:t>
            </w:r>
            <w:proofErr w:type="spellStart"/>
            <w:r w:rsidRPr="006D7DE2">
              <w:rPr>
                <w:rFonts w:ascii="Times New Roman" w:hAnsi="Times New Roman" w:cs="Times New Roman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Обсяг виділених коштів на  капітальний ремонт приміщення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Кількість об’єктів, які планується відремонтувати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6D7DE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робіт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DB2FDB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405" w:rsidRPr="00D636C6" w:rsidRDefault="002A4405" w:rsidP="002A4405">
            <w:pPr>
              <w:rPr>
                <w:rFonts w:ascii="Times New Roman" w:hAnsi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Середні витрати на ремонт одного об</w:t>
            </w:r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Рівень готовності об</w:t>
            </w:r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D636C6">
              <w:rPr>
                <w:rFonts w:ascii="Times New Roman" w:hAnsi="Times New Roman"/>
                <w:sz w:val="24"/>
                <w:szCs w:val="24"/>
              </w:rPr>
              <w:t xml:space="preserve"> капітального ремонту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94720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CC5736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1.5</w:t>
            </w:r>
            <w:r w:rsidRPr="00CC57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736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Капітальний ремонт (заміна вікон) ДНЗ №5 по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736">
              <w:rPr>
                <w:rFonts w:ascii="Times New Roman" w:hAnsi="Times New Roman" w:cs="Times New Roman"/>
                <w:sz w:val="24"/>
                <w:szCs w:val="24"/>
              </w:rPr>
              <w:t xml:space="preserve">Карпатській, 40б в </w:t>
            </w:r>
            <w:proofErr w:type="spellStart"/>
            <w:r w:rsidRPr="00CC5736">
              <w:rPr>
                <w:rFonts w:ascii="Times New Roman" w:hAnsi="Times New Roman" w:cs="Times New Roman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Обсяг виділених коштів на  капітальний ремонт (заміна вікон)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405" w:rsidRPr="00D636C6" w:rsidRDefault="002A4405" w:rsidP="002A4405">
            <w:pPr>
              <w:rPr>
                <w:rFonts w:ascii="Times New Roman" w:hAnsi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Кількість придбаних комплектуючих до вікон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робіт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4405" w:rsidRPr="00D636C6" w:rsidRDefault="002A4405" w:rsidP="002A4405">
            <w:pPr>
              <w:rPr>
                <w:rFonts w:ascii="Times New Roman" w:hAnsi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Середні витрати на комплектуючі до вікон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Рівень готовності об</w:t>
            </w:r>
            <w:r w:rsidRPr="00D636C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636C6" w:rsidRDefault="002A4405" w:rsidP="002A44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D636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636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4405" w:rsidRDefault="002A4405" w:rsidP="002A4405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Реалізація </w:t>
            </w:r>
            <w:r w:rsidRPr="00D636C6">
              <w:rPr>
                <w:rFonts w:ascii="Times New Roman" w:hAnsi="Times New Roman"/>
                <w:b/>
                <w:bCs/>
                <w:sz w:val="24"/>
                <w:szCs w:val="24"/>
              </w:rPr>
              <w:t>інвестиційних проектів в рамках здійснення заходів щодо соціально-економічного розвитку окремих територій</w:t>
            </w:r>
          </w:p>
          <w:p w:rsidR="00DB2FDB" w:rsidRPr="00D636C6" w:rsidRDefault="00DB2FDB" w:rsidP="002A4405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B524D" w:rsidRDefault="002A4405" w:rsidP="002A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4D">
              <w:rPr>
                <w:rFonts w:ascii="Times New Roman" w:hAnsi="Times New Roman" w:cs="Times New Roman"/>
                <w:b/>
                <w:sz w:val="24"/>
                <w:szCs w:val="24"/>
              </w:rPr>
              <w:t>10 200 000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B524D" w:rsidRDefault="002A4405" w:rsidP="002A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4D">
              <w:rPr>
                <w:rFonts w:ascii="Times New Roman" w:hAnsi="Times New Roman" w:cs="Times New Roman"/>
                <w:b/>
                <w:sz w:val="24"/>
                <w:szCs w:val="24"/>
              </w:rPr>
              <w:t>10 200 000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B524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B524D" w:rsidRDefault="002A4405" w:rsidP="002A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5113014,95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B524D" w:rsidRDefault="002A4405" w:rsidP="002A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5113014,95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B524D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B524D" w:rsidRDefault="002A4405" w:rsidP="002A4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524D">
              <w:rPr>
                <w:rFonts w:ascii="Times New Roman" w:hAnsi="Times New Roman" w:cs="Times New Roman"/>
                <w:b/>
                <w:sz w:val="24"/>
                <w:szCs w:val="24"/>
              </w:rPr>
              <w:t>5086985,05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B524D" w:rsidRDefault="002A4405" w:rsidP="002A4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524D">
              <w:rPr>
                <w:rFonts w:ascii="Times New Roman" w:hAnsi="Times New Roman" w:cs="Times New Roman"/>
                <w:b/>
                <w:sz w:val="24"/>
                <w:szCs w:val="24"/>
              </w:rPr>
              <w:t>5086985,05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636C6" w:rsidRDefault="002A4405" w:rsidP="002A44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D636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636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4405" w:rsidRPr="00D636C6" w:rsidRDefault="002A4405" w:rsidP="002A4405">
            <w:pPr>
              <w:spacing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Будівництво типової будівлі басейну "Н2О-CLASSIC» по вул. Богдана Хмельницького, 67 у м. Коломия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05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4920028,95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4920028,95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5079971,05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5079971,05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CC5736" w:rsidRDefault="002A4405" w:rsidP="002A440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CC5736" w:rsidRDefault="002A4405" w:rsidP="002A440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виділених</w:t>
            </w:r>
            <w:proofErr w:type="spellEnd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будівництво</w:t>
            </w:r>
            <w:proofErr w:type="spellEnd"/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4920028,95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4920028,95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5079971,05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5079971,05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Кількість об'єктів нового будівництва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4920028,95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4920028,95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5079971,05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5079971,05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405" w:rsidRPr="00C666AB" w:rsidRDefault="002A4405" w:rsidP="002A44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66AB">
              <w:rPr>
                <w:rFonts w:ascii="Times New Roman" w:hAnsi="Times New Roman"/>
                <w:sz w:val="24"/>
                <w:szCs w:val="24"/>
              </w:rPr>
              <w:t>Відсоток виконання робіт до запланованих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50,8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50,8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D636C6" w:rsidRDefault="002A4405" w:rsidP="002A440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D636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636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Капітальний ремонт нежитлового приміщення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21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21.12.2017р. №2191-28/2017, рішення міської ради від 26.12.2018р. №3316-40/2018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192986,00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192986,00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7014,00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7014,00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виділених</w:t>
            </w:r>
            <w:proofErr w:type="spellEnd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636C6">
              <w:rPr>
                <w:rFonts w:ascii="Times New Roman" w:hAnsi="Times New Roman"/>
                <w:sz w:val="24"/>
                <w:szCs w:val="24"/>
                <w:lang w:val="ru-RU"/>
              </w:rPr>
              <w:t>будівництво</w:t>
            </w:r>
            <w:proofErr w:type="spellEnd"/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192986,00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192986,00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7014,00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EC12BB" w:rsidRDefault="002A4405" w:rsidP="002A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2BB">
              <w:rPr>
                <w:rFonts w:ascii="Times New Roman" w:hAnsi="Times New Roman" w:cs="Times New Roman"/>
                <w:sz w:val="24"/>
                <w:szCs w:val="24"/>
              </w:rPr>
              <w:t>7014,00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2A4405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5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показник</w:t>
            </w:r>
            <w:r w:rsidRPr="008475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  <w:r w:rsidRPr="007E7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A4405" w:rsidRPr="007E7261" w:rsidTr="00DB2FD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C6">
              <w:rPr>
                <w:rFonts w:ascii="Times New Roman" w:hAnsi="Times New Roman"/>
                <w:sz w:val="24"/>
                <w:szCs w:val="24"/>
              </w:rPr>
              <w:t>Кількість об'єктів нового будівництва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4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E7261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2A4405" w:rsidRPr="007E7261" w:rsidTr="000167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7E7261" w:rsidRDefault="0003312E" w:rsidP="00947206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3D">
              <w:rPr>
                <w:rFonts w:ascii="Times New Roman" w:eastAsia="Times New Roman" w:hAnsi="Times New Roman" w:cs="Times New Roman"/>
                <w:lang w:eastAsia="uk-UA"/>
              </w:rPr>
              <w:t>Відхилення між касовими видатками та затвердженими у паспорті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 xml:space="preserve"> бюджетної програми пов’язані </w:t>
            </w:r>
            <w:r w:rsidR="00947206">
              <w:rPr>
                <w:rFonts w:ascii="Times New Roman" w:eastAsia="Times New Roman" w:hAnsi="Times New Roman" w:cs="Times New Roman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016792" w:rsidRPr="00016792" w:rsidTr="000167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_GoBack" w:colFirst="0" w:colLast="1"/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показник</w:t>
            </w:r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ефективності</w:t>
            </w:r>
            <w:r w:rsidRPr="00016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016792" w:rsidRPr="00016792" w:rsidTr="000167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грн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192986,00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192986,00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7014,00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7014,00</w:t>
            </w:r>
          </w:p>
        </w:tc>
      </w:tr>
      <w:tr w:rsidR="00016792" w:rsidRPr="00016792" w:rsidTr="000167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03312E" w:rsidP="002A4405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Відхилення між касовими видатками та затвердженими у паспорті бюджетної програми пов’язані </w:t>
            </w:r>
            <w:r w:rsidR="00947206" w:rsidRPr="00016792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016792" w:rsidRPr="00016792" w:rsidTr="000167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показник</w:t>
            </w:r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якості</w:t>
            </w:r>
            <w:r w:rsidRPr="000167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016792" w:rsidRPr="00016792" w:rsidTr="000167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Відсоток виконання робіт до запланованих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розрахунок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96,49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96,49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3,51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3,51</w:t>
            </w:r>
          </w:p>
        </w:tc>
      </w:tr>
      <w:tr w:rsidR="00016792" w:rsidRPr="00016792" w:rsidTr="000167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03312E" w:rsidP="00947206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Відхилення між касовими видатками та затвердженими у паспорті бюджетної програми </w:t>
            </w:r>
            <w:r w:rsidRPr="0001679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uk-UA"/>
              </w:rPr>
              <w:t>пов’язані</w:t>
            </w:r>
            <w:r w:rsidRPr="00016792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="004247FD" w:rsidRPr="00016792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з тим ,що оплата проводилась згідно Акту виконаних робіт</w:t>
            </w:r>
          </w:p>
        </w:tc>
      </w:tr>
      <w:tr w:rsidR="00016792" w:rsidRPr="00016792" w:rsidTr="000167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spacing w:after="120"/>
              <w:ind w:left="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16792">
              <w:rPr>
                <w:rFonts w:ascii="Times New Roman" w:hAnsi="Times New Roman"/>
                <w:color w:val="000000" w:themeColor="text1"/>
                <w:szCs w:val="28"/>
              </w:rPr>
              <w:t>Проведеними роботами створено належні умови  для залучення населення до занять фізичною культурою і спортом, популяризація здорового способу життя, розвиток різних видів спорту, покращення матеріально-технічної бази спортивних закладів міста.</w:t>
            </w:r>
          </w:p>
        </w:tc>
      </w:tr>
      <w:tr w:rsidR="00016792" w:rsidRPr="00016792" w:rsidTr="000167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/>
          <w:jc w:val="center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405" w:rsidRPr="00016792" w:rsidRDefault="002A4405" w:rsidP="002A4405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  <w:p w:rsidR="002A4405" w:rsidRPr="00016792" w:rsidRDefault="002A4405" w:rsidP="002A4405">
            <w:pPr>
              <w:rPr>
                <w:rFonts w:ascii="Times New Roman" w:hAnsi="Times New Roman"/>
                <w:color w:val="000000" w:themeColor="text1"/>
                <w:szCs w:val="28"/>
                <w:u w:val="single"/>
              </w:rPr>
            </w:pPr>
            <w:r w:rsidRPr="0001679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Міський голова                                                                               </w:t>
            </w:r>
            <w:r w:rsidRPr="00016792">
              <w:rPr>
                <w:rFonts w:ascii="Times New Roman" w:hAnsi="Times New Roman"/>
                <w:color w:val="000000" w:themeColor="text1"/>
                <w:szCs w:val="28"/>
              </w:rPr>
              <w:t xml:space="preserve">__________                         </w:t>
            </w:r>
            <w:r w:rsidRPr="00016792">
              <w:rPr>
                <w:rFonts w:ascii="Times New Roman" w:hAnsi="Times New Roman"/>
                <w:color w:val="000000" w:themeColor="text1"/>
                <w:szCs w:val="28"/>
                <w:u w:val="single"/>
              </w:rPr>
              <w:t>___</w:t>
            </w:r>
            <w:r w:rsidRPr="00016792">
              <w:rPr>
                <w:rFonts w:ascii="Times New Roman" w:hAnsi="Times New Roman"/>
                <w:b/>
                <w:color w:val="000000" w:themeColor="text1"/>
                <w:szCs w:val="28"/>
                <w:u w:val="single"/>
              </w:rPr>
              <w:t xml:space="preserve"> </w:t>
            </w:r>
            <w:proofErr w:type="spellStart"/>
            <w:r w:rsidRPr="00016792">
              <w:rPr>
                <w:rFonts w:ascii="Times New Roman" w:hAnsi="Times New Roman"/>
                <w:b/>
                <w:color w:val="000000" w:themeColor="text1"/>
                <w:szCs w:val="28"/>
                <w:u w:val="single"/>
              </w:rPr>
              <w:t>Слюзар</w:t>
            </w:r>
            <w:proofErr w:type="spellEnd"/>
            <w:r w:rsidRPr="00016792">
              <w:rPr>
                <w:rFonts w:ascii="Times New Roman" w:hAnsi="Times New Roman"/>
                <w:b/>
                <w:color w:val="000000" w:themeColor="text1"/>
                <w:szCs w:val="28"/>
                <w:u w:val="single"/>
              </w:rPr>
              <w:t xml:space="preserve"> І. Б.</w:t>
            </w:r>
            <w:r w:rsidRPr="00016792">
              <w:rPr>
                <w:rFonts w:ascii="Times New Roman" w:hAnsi="Times New Roman"/>
                <w:color w:val="000000" w:themeColor="text1"/>
                <w:szCs w:val="28"/>
                <w:u w:val="single"/>
              </w:rPr>
              <w:t xml:space="preserve"> _____</w:t>
            </w:r>
          </w:p>
          <w:p w:rsidR="002A4405" w:rsidRPr="00016792" w:rsidRDefault="002A4405" w:rsidP="002A4405">
            <w:pPr>
              <w:ind w:left="1416"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792">
              <w:rPr>
                <w:rFonts w:ascii="Times New Roman" w:hAnsi="Times New Roman"/>
                <w:color w:val="000000" w:themeColor="text1"/>
                <w:szCs w:val="28"/>
              </w:rPr>
              <w:t xml:space="preserve">            </w:t>
            </w:r>
            <w:r w:rsidRPr="00016792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                                                                (підпис)                                  (ініціали та прізвище)</w:t>
            </w:r>
          </w:p>
          <w:p w:rsidR="002A4405" w:rsidRPr="00016792" w:rsidRDefault="002A4405" w:rsidP="002A440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Головний бухгалтер установи головного</w:t>
            </w:r>
            <w:r w:rsidRPr="00016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розпорядника бюджетних коштів</w:t>
            </w:r>
            <w:r w:rsidRPr="00016792">
              <w:rPr>
                <w:rFonts w:ascii="Times New Roman" w:hAnsi="Times New Roman"/>
                <w:color w:val="000000" w:themeColor="text1"/>
                <w:szCs w:val="28"/>
              </w:rPr>
              <w:t xml:space="preserve">                                                                   __________                        ______________________</w:t>
            </w:r>
            <w:r w:rsidRPr="00016792">
              <w:rPr>
                <w:rFonts w:ascii="Times New Roman" w:hAnsi="Times New Roman"/>
                <w:color w:val="000000" w:themeColor="text1"/>
                <w:szCs w:val="28"/>
                <w:u w:val="single"/>
              </w:rPr>
              <w:t>__</w:t>
            </w:r>
            <w:r w:rsidRPr="00016792">
              <w:rPr>
                <w:rFonts w:ascii="Times New Roman" w:hAnsi="Times New Roman"/>
                <w:color w:val="000000" w:themeColor="text1"/>
                <w:szCs w:val="28"/>
                <w:u w:val="single"/>
              </w:rPr>
              <w:br/>
            </w:r>
            <w:r w:rsidRPr="00016792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      </w:r>
          </w:p>
          <w:p w:rsidR="002A4405" w:rsidRPr="00016792" w:rsidRDefault="002A4405" w:rsidP="002A4405">
            <w:pPr>
              <w:rPr>
                <w:color w:val="000000" w:themeColor="text1"/>
              </w:rPr>
            </w:pPr>
            <w:proofErr w:type="spellStart"/>
            <w:r w:rsidRPr="00016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Долаврук</w:t>
            </w:r>
            <w:proofErr w:type="spellEnd"/>
          </w:p>
          <w:p w:rsidR="002A4405" w:rsidRPr="00016792" w:rsidRDefault="002A4405" w:rsidP="002A4405">
            <w:pPr>
              <w:rPr>
                <w:color w:val="000000" w:themeColor="text1"/>
              </w:rPr>
            </w:pPr>
          </w:p>
          <w:p w:rsidR="002A4405" w:rsidRPr="00016792" w:rsidRDefault="002A4405" w:rsidP="002A4405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bookmarkEnd w:id="0"/>
    </w:tbl>
    <w:p w:rsidR="003C6586" w:rsidRPr="007E7261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sectPr w:rsidR="003C6586" w:rsidRPr="007E7261" w:rsidSect="00F45BA9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04B8B"/>
    <w:rsid w:val="00016792"/>
    <w:rsid w:val="000226CE"/>
    <w:rsid w:val="0002335C"/>
    <w:rsid w:val="00024E08"/>
    <w:rsid w:val="0003312E"/>
    <w:rsid w:val="00053D1B"/>
    <w:rsid w:val="000D3160"/>
    <w:rsid w:val="000F5526"/>
    <w:rsid w:val="00175466"/>
    <w:rsid w:val="00177278"/>
    <w:rsid w:val="002549F0"/>
    <w:rsid w:val="00272013"/>
    <w:rsid w:val="002A4405"/>
    <w:rsid w:val="002E3621"/>
    <w:rsid w:val="0030028F"/>
    <w:rsid w:val="00311B43"/>
    <w:rsid w:val="00347889"/>
    <w:rsid w:val="00382F2C"/>
    <w:rsid w:val="003C6586"/>
    <w:rsid w:val="003E2467"/>
    <w:rsid w:val="00400B58"/>
    <w:rsid w:val="004247FD"/>
    <w:rsid w:val="004C427D"/>
    <w:rsid w:val="004F0B62"/>
    <w:rsid w:val="004F6C4B"/>
    <w:rsid w:val="00522275"/>
    <w:rsid w:val="00546A6F"/>
    <w:rsid w:val="00547557"/>
    <w:rsid w:val="005A611F"/>
    <w:rsid w:val="006032EC"/>
    <w:rsid w:val="00613610"/>
    <w:rsid w:val="0065462E"/>
    <w:rsid w:val="006851B5"/>
    <w:rsid w:val="00690B69"/>
    <w:rsid w:val="006B7B42"/>
    <w:rsid w:val="006D7DE2"/>
    <w:rsid w:val="00715B7B"/>
    <w:rsid w:val="007262BC"/>
    <w:rsid w:val="00764B39"/>
    <w:rsid w:val="00777722"/>
    <w:rsid w:val="00790C6B"/>
    <w:rsid w:val="007920A8"/>
    <w:rsid w:val="007B1E5D"/>
    <w:rsid w:val="007B2513"/>
    <w:rsid w:val="007C33B5"/>
    <w:rsid w:val="007E4B73"/>
    <w:rsid w:val="007E7261"/>
    <w:rsid w:val="008049DE"/>
    <w:rsid w:val="008225FD"/>
    <w:rsid w:val="0084752D"/>
    <w:rsid w:val="00862017"/>
    <w:rsid w:val="00882810"/>
    <w:rsid w:val="0089535F"/>
    <w:rsid w:val="008B20C4"/>
    <w:rsid w:val="008C30B8"/>
    <w:rsid w:val="008C5D12"/>
    <w:rsid w:val="008E3AA0"/>
    <w:rsid w:val="008F43D7"/>
    <w:rsid w:val="00912A59"/>
    <w:rsid w:val="009265DE"/>
    <w:rsid w:val="00936B24"/>
    <w:rsid w:val="00947206"/>
    <w:rsid w:val="0096162E"/>
    <w:rsid w:val="00991B29"/>
    <w:rsid w:val="009F4C08"/>
    <w:rsid w:val="00A02BB4"/>
    <w:rsid w:val="00A10C10"/>
    <w:rsid w:val="00A129F5"/>
    <w:rsid w:val="00A21416"/>
    <w:rsid w:val="00A54E69"/>
    <w:rsid w:val="00A63EF1"/>
    <w:rsid w:val="00A76F36"/>
    <w:rsid w:val="00AC5A27"/>
    <w:rsid w:val="00BA6687"/>
    <w:rsid w:val="00C22778"/>
    <w:rsid w:val="00C235CC"/>
    <w:rsid w:val="00CB0341"/>
    <w:rsid w:val="00CC5736"/>
    <w:rsid w:val="00CD4084"/>
    <w:rsid w:val="00CF22D0"/>
    <w:rsid w:val="00D22D8D"/>
    <w:rsid w:val="00D70EC5"/>
    <w:rsid w:val="00DB2FDB"/>
    <w:rsid w:val="00E16228"/>
    <w:rsid w:val="00E572A2"/>
    <w:rsid w:val="00E802A4"/>
    <w:rsid w:val="00EA4FD0"/>
    <w:rsid w:val="00EB524D"/>
    <w:rsid w:val="00EC12BB"/>
    <w:rsid w:val="00ED6C50"/>
    <w:rsid w:val="00F30DF5"/>
    <w:rsid w:val="00F45BA9"/>
    <w:rsid w:val="00F5304B"/>
    <w:rsid w:val="00F8016E"/>
    <w:rsid w:val="00FC6204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12DD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semiHidden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CF22D0"/>
    <w:pPr>
      <w:ind w:left="720"/>
      <w:contextualSpacing/>
    </w:pPr>
  </w:style>
  <w:style w:type="paragraph" w:customStyle="1" w:styleId="Nata1">
    <w:name w:val="Nata1"/>
    <w:basedOn w:val="a"/>
    <w:semiHidden/>
    <w:rsid w:val="00936B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065E-EA62-40FD-840B-DB84AB0D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11347</Words>
  <Characters>6469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10</cp:revision>
  <cp:lastPrinted>2019-01-25T11:05:00Z</cp:lastPrinted>
  <dcterms:created xsi:type="dcterms:W3CDTF">2019-01-25T08:16:00Z</dcterms:created>
  <dcterms:modified xsi:type="dcterms:W3CDTF">2019-01-25T11:07:00Z</dcterms:modified>
</cp:coreProperties>
</file>